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793C36">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06FEE496" w14:textId="77777777" w:rsidR="00903ADB" w:rsidRDefault="00903ADB"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0002665C" w:rsidRPr="001B1448">
              <w:rPr>
                <w:rFonts w:ascii="Times New Roman" w:eastAsia="Times New Roman" w:hAnsi="Times New Roman" w:cs="Times New Roman"/>
                <w:sz w:val="24"/>
                <w:szCs w:val="24"/>
              </w:rPr>
              <w:t xml:space="preserve"> </w:t>
            </w:r>
          </w:p>
          <w:p w14:paraId="0BF51740" w14:textId="0C16A69A"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4A4B9B" w:rsidRPr="004A4B9B">
              <w:rPr>
                <w:rFonts w:ascii="Times New Roman" w:eastAsia="Times New Roman" w:hAnsi="Times New Roman" w:cs="Times New Roman"/>
                <w:sz w:val="24"/>
                <w:szCs w:val="24"/>
              </w:rPr>
              <w:t>202</w:t>
            </w:r>
            <w:r w:rsidR="00903ADB">
              <w:rPr>
                <w:rFonts w:ascii="Times New Roman" w:eastAsia="Times New Roman" w:hAnsi="Times New Roman" w:cs="Times New Roman"/>
                <w:sz w:val="24"/>
                <w:szCs w:val="24"/>
              </w:rPr>
              <w:t>6</w:t>
            </w:r>
            <w:r w:rsidR="004A4B9B" w:rsidRPr="004A4B9B">
              <w:rPr>
                <w:rFonts w:ascii="Times New Roman" w:eastAsia="Times New Roman" w:hAnsi="Times New Roman" w:cs="Times New Roman"/>
                <w:sz w:val="24"/>
                <w:szCs w:val="24"/>
              </w:rPr>
              <w:t xml:space="preserve"> m. </w:t>
            </w:r>
            <w:r w:rsidR="00903ADB">
              <w:rPr>
                <w:rFonts w:ascii="Times New Roman" w:eastAsia="Times New Roman" w:hAnsi="Times New Roman" w:cs="Times New Roman"/>
                <w:sz w:val="24"/>
                <w:szCs w:val="24"/>
              </w:rPr>
              <w:t xml:space="preserve">         </w:t>
            </w:r>
            <w:r w:rsidR="004A4B9B" w:rsidRPr="004A4B9B">
              <w:rPr>
                <w:rFonts w:ascii="Times New Roman" w:eastAsia="Times New Roman" w:hAnsi="Times New Roman" w:cs="Times New Roman"/>
                <w:sz w:val="24"/>
                <w:szCs w:val="24"/>
              </w:rPr>
              <w:t xml:space="preserve"> d. įsakymu Nr. V1- </w:t>
            </w:r>
          </w:p>
        </w:tc>
      </w:tr>
    </w:tbl>
    <w:p w14:paraId="35B17258" w14:textId="77777777" w:rsidR="001B1448" w:rsidRDefault="001B1448" w:rsidP="00C72FFA">
      <w:pPr>
        <w:tabs>
          <w:tab w:val="left" w:pos="284"/>
        </w:tabs>
        <w:spacing w:after="0" w:line="240" w:lineRule="auto"/>
        <w:rPr>
          <w:rFonts w:ascii="Times New Roman" w:eastAsia="Times New Roman" w:hAnsi="Times New Roman" w:cs="Times New Roman"/>
          <w:b/>
          <w:sz w:val="24"/>
          <w:szCs w:val="24"/>
        </w:rPr>
      </w:pPr>
    </w:p>
    <w:p w14:paraId="4DAF629A" w14:textId="6197230C" w:rsidR="00C30D25" w:rsidRDefault="00903ADB" w:rsidP="00903ADB">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(Klausimyno kreipiantis dėl šeimyn</w:t>
      </w:r>
      <w:r w:rsidR="00330D85">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licencijos institucinė socialinė globa (ilgalaikė, trumpalaikė) vaikams šeimynoje</w:t>
      </w:r>
      <w:r w:rsidRPr="00903ADB">
        <w:rPr>
          <w:rFonts w:ascii="Times New Roman" w:eastAsia="Times New Roman" w:hAnsi="Times New Roman" w:cs="Times New Roman"/>
          <w:sz w:val="24"/>
          <w:szCs w:val="24"/>
        </w:rPr>
        <w:t xml:space="preserve"> </w:t>
      </w:r>
      <w:r w:rsidRPr="00903ADB">
        <w:rPr>
          <w:rFonts w:ascii="Times New Roman" w:eastAsia="Times New Roman" w:hAnsi="Times New Roman" w:cs="Times New Roman"/>
          <w:b/>
          <w:bCs/>
          <w:sz w:val="24"/>
          <w:szCs w:val="24"/>
        </w:rPr>
        <w:t>SGL-2.1. forma)</w:t>
      </w:r>
    </w:p>
    <w:p w14:paraId="7F68AAF1" w14:textId="77777777" w:rsidR="00903ADB" w:rsidRPr="00C30D25" w:rsidRDefault="00903ADB" w:rsidP="00903ADB">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3F68F4A7" w14:textId="5CD1ED76" w:rsidR="00233114" w:rsidRDefault="00201BDA"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Šeimynos</w:t>
            </w:r>
            <w:r w:rsidR="00233114" w:rsidRPr="001E4BAC">
              <w:rPr>
                <w:rFonts w:ascii="Times New Roman" w:hAnsi="Times New Roman" w:cs="Times New Roman"/>
                <w:bCs/>
                <w:sz w:val="24"/>
                <w:szCs w:val="24"/>
              </w:rPr>
              <w:t xml:space="preserve">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prie adreso, taip pat pildant paraišką SGLEP (</w:t>
            </w:r>
            <w:r w:rsidRPr="0055306E">
              <w:rPr>
                <w:i/>
              </w:rPr>
              <w:t>papildomos adreso informacijos</w:t>
            </w:r>
            <w:r w:rsidRPr="0055306E">
              <w:rPr>
                <w:rFonts w:ascii="Times New Roman" w:hAnsi="Times New Roman" w:cs="Times New Roman"/>
                <w:i/>
              </w:rPr>
              <w:t xml:space="preserve">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486FCC97" w14:textId="54A58453" w:rsidR="00077EB2" w:rsidRDefault="00201BDA" w:rsidP="00F02B89">
      <w:pPr>
        <w:spacing w:after="0"/>
        <w:jc w:val="center"/>
        <w:rPr>
          <w:rFonts w:ascii="Times New Roman" w:hAnsi="Times New Roman" w:cs="Times New Roman"/>
          <w:b/>
          <w:bCs/>
          <w:sz w:val="24"/>
          <w:szCs w:val="24"/>
        </w:rPr>
      </w:pPr>
      <w:r w:rsidRPr="00201BDA">
        <w:rPr>
          <w:rFonts w:ascii="Times New Roman" w:hAnsi="Times New Roman" w:cs="Times New Roman"/>
          <w:b/>
          <w:bCs/>
          <w:sz w:val="24"/>
          <w:szCs w:val="24"/>
        </w:rPr>
        <w:t xml:space="preserve">INFORMACIJA APIE </w:t>
      </w:r>
      <w:r w:rsidR="006D3200">
        <w:rPr>
          <w:rFonts w:ascii="Times New Roman" w:hAnsi="Times New Roman" w:cs="Times New Roman"/>
          <w:b/>
          <w:bCs/>
          <w:sz w:val="24"/>
          <w:szCs w:val="24"/>
        </w:rPr>
        <w:t xml:space="preserve">PASLAUGŲ GAVĖJŲ GRUPES IR SKAIČIŲ </w:t>
      </w:r>
    </w:p>
    <w:p w14:paraId="2FF7E59B" w14:textId="77777777" w:rsidR="00201BDA" w:rsidRPr="00F02B89" w:rsidRDefault="00201BDA" w:rsidP="00F02B89">
      <w:pPr>
        <w:spacing w:after="0"/>
        <w:jc w:val="center"/>
        <w:rPr>
          <w:b/>
          <w:bCs/>
          <w:sz w:val="24"/>
          <w:szCs w:val="24"/>
        </w:rPr>
      </w:pPr>
    </w:p>
    <w:p w14:paraId="62251CD9" w14:textId="5135F243" w:rsidR="00F52FEC" w:rsidRDefault="0085596E" w:rsidP="00E5112C">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sidRPr="00201BDA">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6D3200" w:rsidRPr="006D3200">
        <w:rPr>
          <w:rFonts w:ascii="Times New Roman" w:eastAsia="Times New Roman" w:hAnsi="Times New Roman" w:cs="Times New Roman"/>
          <w:b/>
          <w:bCs/>
          <w:color w:val="333333"/>
          <w:sz w:val="24"/>
          <w:szCs w:val="24"/>
          <w:lang w:eastAsia="lt-LT"/>
        </w:rPr>
        <w:t>Informacija apie paslaugų gavėjų grupes</w:t>
      </w:r>
    </w:p>
    <w:p w14:paraId="33D5056C" w14:textId="0F89996A" w:rsidR="006D3200" w:rsidRDefault="006D3200" w:rsidP="00E5112C">
      <w:pPr>
        <w:shd w:val="clear" w:color="auto" w:fill="FFFFFF"/>
        <w:spacing w:after="0" w:line="240" w:lineRule="auto"/>
        <w:jc w:val="both"/>
        <w:rPr>
          <w:rFonts w:ascii="Times New Roman" w:eastAsia="Times New Roman" w:hAnsi="Times New Roman" w:cs="Times New Roman"/>
          <w:i/>
          <w:iCs/>
          <w:color w:val="333333"/>
          <w:sz w:val="24"/>
          <w:szCs w:val="24"/>
          <w:lang w:eastAsia="lt-LT"/>
        </w:rPr>
      </w:pPr>
      <w:r w:rsidRPr="006D3200">
        <w:rPr>
          <w:rFonts w:ascii="Times New Roman" w:eastAsia="Times New Roman" w:hAnsi="Times New Roman" w:cs="Times New Roman"/>
          <w:i/>
          <w:iCs/>
          <w:color w:val="333333"/>
          <w:sz w:val="24"/>
          <w:szCs w:val="24"/>
          <w:lang w:eastAsia="lt-LT"/>
        </w:rPr>
        <w:t>(Kreipiantis dėl Socialinės globos licencijos raginame atkreipti dėmesį į tikslines paslaugų gavėjų grupes - siūlome nusimatyti visas galimas paslaugų gavėjų grupes)</w:t>
      </w:r>
    </w:p>
    <w:tbl>
      <w:tblPr>
        <w:tblStyle w:val="Lentelstinklelis"/>
        <w:tblW w:w="0" w:type="auto"/>
        <w:tblLook w:val="04A0" w:firstRow="1" w:lastRow="0" w:firstColumn="1" w:lastColumn="0" w:noHBand="0" w:noVBand="1"/>
      </w:tblPr>
      <w:tblGrid>
        <w:gridCol w:w="3796"/>
        <w:gridCol w:w="5271"/>
      </w:tblGrid>
      <w:tr w:rsidR="00A7394B" w14:paraId="61416049" w14:textId="77777777" w:rsidTr="00A7394B">
        <w:tc>
          <w:tcPr>
            <w:tcW w:w="3796" w:type="dxa"/>
            <w:vMerge w:val="restart"/>
          </w:tcPr>
          <w:p w14:paraId="15EFCA04" w14:textId="77777777" w:rsidR="00A7394B" w:rsidRPr="00956378" w:rsidRDefault="00A7394B" w:rsidP="00802B66">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271" w:type="dxa"/>
          </w:tcPr>
          <w:p w14:paraId="2B25B945" w14:textId="4D0C26DC" w:rsidR="00A7394B" w:rsidRPr="00956378" w:rsidRDefault="00A7394B" w:rsidP="00802B66">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A7394B">
              <w:rPr>
                <w:rFonts w:ascii="Times New Roman" w:eastAsia="Times New Roman" w:hAnsi="Times New Roman" w:cs="Times New Roman"/>
                <w:sz w:val="24"/>
                <w:szCs w:val="24"/>
                <w:lang w:eastAsia="lt-LT"/>
              </w:rPr>
              <w:t>likę be tėvų globos vaikai</w:t>
            </w:r>
          </w:p>
        </w:tc>
      </w:tr>
      <w:tr w:rsidR="00A7394B" w14:paraId="3AEDF9ED" w14:textId="77777777" w:rsidTr="00A7394B">
        <w:tc>
          <w:tcPr>
            <w:tcW w:w="3796" w:type="dxa"/>
            <w:vMerge/>
          </w:tcPr>
          <w:p w14:paraId="2417B0A8" w14:textId="77777777" w:rsidR="00A7394B" w:rsidRPr="00227524" w:rsidRDefault="00A7394B" w:rsidP="00802B66">
            <w:pPr>
              <w:rPr>
                <w:rFonts w:ascii="Times New Roman" w:hAnsi="Times New Roman" w:cs="Times New Roman"/>
                <w:sz w:val="24"/>
                <w:szCs w:val="24"/>
              </w:rPr>
            </w:pPr>
          </w:p>
        </w:tc>
        <w:tc>
          <w:tcPr>
            <w:tcW w:w="5271" w:type="dxa"/>
          </w:tcPr>
          <w:p w14:paraId="3BE0D23B" w14:textId="7DEC753F" w:rsidR="00A7394B" w:rsidRDefault="00A7394B" w:rsidP="00802B66">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A7394B">
              <w:rPr>
                <w:rFonts w:ascii="Times New Roman" w:eastAsia="Times New Roman" w:hAnsi="Times New Roman" w:cs="Times New Roman"/>
                <w:sz w:val="24"/>
                <w:szCs w:val="24"/>
                <w:lang w:eastAsia="lt-LT"/>
              </w:rPr>
              <w:t>socialinę riziką patiriantys vaikai</w:t>
            </w:r>
          </w:p>
        </w:tc>
      </w:tr>
      <w:tr w:rsidR="00A7394B" w14:paraId="6D3E6BA3" w14:textId="77777777" w:rsidTr="00A7394B">
        <w:tc>
          <w:tcPr>
            <w:tcW w:w="3796" w:type="dxa"/>
            <w:vMerge/>
          </w:tcPr>
          <w:p w14:paraId="24FA250D" w14:textId="77777777" w:rsidR="00A7394B" w:rsidRPr="00227524" w:rsidRDefault="00A7394B" w:rsidP="00A7394B">
            <w:pPr>
              <w:rPr>
                <w:rFonts w:ascii="Times New Roman" w:hAnsi="Times New Roman" w:cs="Times New Roman"/>
                <w:sz w:val="24"/>
                <w:szCs w:val="24"/>
              </w:rPr>
            </w:pPr>
          </w:p>
        </w:tc>
        <w:tc>
          <w:tcPr>
            <w:tcW w:w="5271" w:type="dxa"/>
          </w:tcPr>
          <w:p w14:paraId="2B6C1A6C" w14:textId="101F655D" w:rsidR="00A7394B" w:rsidRDefault="00A7394B" w:rsidP="00A7394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vaikai su negalia</w:t>
            </w:r>
          </w:p>
        </w:tc>
      </w:tr>
      <w:tr w:rsidR="00A7394B" w14:paraId="1A3602F2" w14:textId="77777777" w:rsidTr="00A7394B">
        <w:tc>
          <w:tcPr>
            <w:tcW w:w="3796" w:type="dxa"/>
            <w:vMerge/>
          </w:tcPr>
          <w:p w14:paraId="75CCF133" w14:textId="77777777" w:rsidR="00A7394B" w:rsidRPr="00227524" w:rsidRDefault="00A7394B" w:rsidP="00A7394B">
            <w:pPr>
              <w:rPr>
                <w:rFonts w:ascii="Times New Roman" w:hAnsi="Times New Roman" w:cs="Times New Roman"/>
                <w:sz w:val="24"/>
                <w:szCs w:val="24"/>
              </w:rPr>
            </w:pPr>
          </w:p>
        </w:tc>
        <w:tc>
          <w:tcPr>
            <w:tcW w:w="5271" w:type="dxa"/>
          </w:tcPr>
          <w:p w14:paraId="524E2032" w14:textId="3B6A91EC" w:rsidR="00A7394B" w:rsidRDefault="00A7394B" w:rsidP="00A7394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nelydimi nepilnamečiai užsieniečiai</w:t>
            </w:r>
          </w:p>
        </w:tc>
      </w:tr>
      <w:tr w:rsidR="00A7394B" w14:paraId="10763052" w14:textId="77777777" w:rsidTr="00A7394B">
        <w:tc>
          <w:tcPr>
            <w:tcW w:w="3796" w:type="dxa"/>
          </w:tcPr>
          <w:p w14:paraId="5699C06E" w14:textId="77777777" w:rsidR="00A7394B" w:rsidRPr="00227524" w:rsidRDefault="00A7394B" w:rsidP="00A7394B">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p>
        </w:tc>
        <w:tc>
          <w:tcPr>
            <w:tcW w:w="5271" w:type="dxa"/>
          </w:tcPr>
          <w:p w14:paraId="637812CD" w14:textId="77777777" w:rsidR="00A7394B" w:rsidRDefault="00A7394B" w:rsidP="00A7394B">
            <w:pPr>
              <w:rPr>
                <w:rFonts w:ascii="Times New Roman" w:eastAsia="Times New Roman" w:hAnsi="Times New Roman" w:cs="Times New Roman"/>
                <w:sz w:val="24"/>
                <w:szCs w:val="24"/>
                <w:lang w:eastAsia="lt-LT"/>
              </w:rPr>
            </w:pPr>
          </w:p>
        </w:tc>
      </w:tr>
      <w:tr w:rsidR="00A7394B" w14:paraId="14E16261" w14:textId="77777777" w:rsidTr="00A7394B">
        <w:tc>
          <w:tcPr>
            <w:tcW w:w="3796" w:type="dxa"/>
          </w:tcPr>
          <w:p w14:paraId="3C7DDCD1" w14:textId="50295A79" w:rsidR="00A7394B" w:rsidRPr="00A7394B" w:rsidRDefault="00A7394B" w:rsidP="00A7394B">
            <w:pPr>
              <w:rPr>
                <w:rFonts w:ascii="Times New Roman" w:hAnsi="Times New Roman" w:cs="Times New Roman"/>
                <w:sz w:val="24"/>
                <w:szCs w:val="24"/>
              </w:rPr>
            </w:pPr>
            <w:r w:rsidRPr="00A7394B">
              <w:rPr>
                <w:rFonts w:ascii="Times New Roman" w:hAnsi="Times New Roman" w:cs="Times New Roman"/>
                <w:sz w:val="24"/>
                <w:szCs w:val="24"/>
              </w:rPr>
              <w:t>Ar paslaugos bus teikiamos vaikams turintiems judėjimo negalią /sutrikimus</w:t>
            </w:r>
          </w:p>
        </w:tc>
        <w:tc>
          <w:tcPr>
            <w:tcW w:w="5271" w:type="dxa"/>
          </w:tcPr>
          <w:p w14:paraId="516469D3" w14:textId="77777777" w:rsidR="00A7394B" w:rsidRDefault="00A7394B" w:rsidP="00A7394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438D0ABA" w14:textId="143CAE81" w:rsidR="00A7394B" w:rsidRDefault="00A7394B" w:rsidP="00A7394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6F183753" w14:textId="77777777" w:rsidR="006D3200" w:rsidRDefault="006D3200" w:rsidP="00201BDA">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p>
    <w:p w14:paraId="234F32C0" w14:textId="77777777" w:rsidR="00246BC0" w:rsidRDefault="00246BC0" w:rsidP="00201BDA">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p>
    <w:p w14:paraId="20545852" w14:textId="33F774CC" w:rsidR="00246BC0" w:rsidRDefault="00246BC0" w:rsidP="00201BDA">
      <w:pPr>
        <w:shd w:val="clear" w:color="auto" w:fill="FFFFFF"/>
        <w:spacing w:after="150" w:line="240" w:lineRule="auto"/>
        <w:jc w:val="both"/>
        <w:rPr>
          <w:rFonts w:ascii="Times New Roman" w:eastAsia="Times New Roman" w:hAnsi="Times New Roman" w:cs="Times New Roman"/>
          <w:b/>
          <w:bCs/>
          <w:color w:val="333333"/>
          <w:sz w:val="24"/>
          <w:szCs w:val="24"/>
          <w:lang w:eastAsia="lt-LT"/>
        </w:rPr>
      </w:pPr>
      <w:r w:rsidRPr="00246BC0">
        <w:rPr>
          <w:rFonts w:ascii="Times New Roman" w:eastAsia="Times New Roman" w:hAnsi="Times New Roman" w:cs="Times New Roman"/>
          <w:b/>
          <w:bCs/>
          <w:color w:val="333333"/>
          <w:sz w:val="24"/>
          <w:szCs w:val="24"/>
          <w:lang w:eastAsia="lt-LT"/>
        </w:rPr>
        <w:t>2.2</w:t>
      </w:r>
      <w:r>
        <w:rPr>
          <w:rFonts w:ascii="Times New Roman" w:eastAsia="Times New Roman" w:hAnsi="Times New Roman" w:cs="Times New Roman"/>
          <w:b/>
          <w:bCs/>
          <w:color w:val="333333"/>
          <w:sz w:val="24"/>
          <w:szCs w:val="24"/>
          <w:lang w:eastAsia="lt-LT"/>
        </w:rPr>
        <w:t xml:space="preserve">. </w:t>
      </w:r>
      <w:r w:rsidRPr="00246BC0">
        <w:rPr>
          <w:rFonts w:ascii="Times New Roman" w:eastAsia="Times New Roman" w:hAnsi="Times New Roman" w:cs="Times New Roman"/>
          <w:b/>
          <w:bCs/>
          <w:color w:val="333333"/>
          <w:sz w:val="24"/>
          <w:szCs w:val="24"/>
          <w:lang w:eastAsia="lt-LT"/>
        </w:rPr>
        <w:t>Informacija apie vaikų skaičių šeimynoje</w:t>
      </w:r>
    </w:p>
    <w:p w14:paraId="770360B8" w14:textId="08B3E42F" w:rsidR="00246BC0" w:rsidRDefault="00246BC0" w:rsidP="00201BDA">
      <w:pPr>
        <w:shd w:val="clear" w:color="auto" w:fill="FFFFFF"/>
        <w:spacing w:after="150" w:line="240" w:lineRule="auto"/>
        <w:jc w:val="both"/>
        <w:rPr>
          <w:rFonts w:ascii="Times New Roman" w:eastAsia="Times New Roman" w:hAnsi="Times New Roman" w:cs="Times New Roman"/>
          <w:i/>
          <w:iCs/>
          <w:color w:val="333333"/>
          <w:sz w:val="24"/>
          <w:szCs w:val="24"/>
          <w:lang w:eastAsia="lt-LT"/>
        </w:rPr>
      </w:pPr>
      <w:r w:rsidRPr="00246BC0">
        <w:rPr>
          <w:rFonts w:ascii="Times New Roman" w:eastAsia="Times New Roman" w:hAnsi="Times New Roman" w:cs="Times New Roman"/>
          <w:i/>
          <w:iCs/>
          <w:color w:val="333333"/>
          <w:sz w:val="24"/>
          <w:szCs w:val="24"/>
          <w:lang w:eastAsia="lt-LT"/>
        </w:rPr>
        <w:t xml:space="preserve">(Šeimyna – pelno nesiekiantis ribotos civilinės atsakomybės viešasis juridinis asmuo, kuris šeimos aplinkoje globoja (rūpina) ir (ar) prižiūri saugioje aplinkoje laikinai apgyvendintus 4 ar daugiau vaikų. Bendras savų vaikų, šeimynoje globojamų (rūpinamų) ir prižiūrimų vaikų </w:t>
      </w:r>
      <w:r w:rsidRPr="00246BC0">
        <w:rPr>
          <w:rFonts w:ascii="Times New Roman" w:eastAsia="Times New Roman" w:hAnsi="Times New Roman" w:cs="Times New Roman"/>
          <w:i/>
          <w:iCs/>
          <w:color w:val="333333"/>
          <w:sz w:val="24"/>
          <w:szCs w:val="24"/>
          <w:lang w:eastAsia="lt-LT"/>
        </w:rPr>
        <w:lastRenderedPageBreak/>
        <w:t>skaičius – ne daugiau kaip 8, išskyrus atvejus, kai vaikų gali būti daugiau, jeigu neišskiriami broliai ir seserys, arba mažiau, jeigu globojamas (rūpinamas) ar prižiūrimas laikinai apgyvendintas vaikas su negalia)</w:t>
      </w:r>
    </w:p>
    <w:tbl>
      <w:tblPr>
        <w:tblStyle w:val="Lentelstinklelis"/>
        <w:tblW w:w="0" w:type="auto"/>
        <w:tblLook w:val="04A0" w:firstRow="1" w:lastRow="0" w:firstColumn="1" w:lastColumn="0" w:noHBand="0" w:noVBand="1"/>
      </w:tblPr>
      <w:tblGrid>
        <w:gridCol w:w="552"/>
        <w:gridCol w:w="1001"/>
        <w:gridCol w:w="1425"/>
        <w:gridCol w:w="1243"/>
        <w:gridCol w:w="1664"/>
        <w:gridCol w:w="1683"/>
        <w:gridCol w:w="1550"/>
      </w:tblGrid>
      <w:tr w:rsidR="00043804" w14:paraId="246B118D" w14:textId="77777777" w:rsidTr="00043804">
        <w:tc>
          <w:tcPr>
            <w:tcW w:w="554" w:type="dxa"/>
          </w:tcPr>
          <w:p w14:paraId="60C438D9" w14:textId="5F022A9F" w:rsidR="00246BC0" w:rsidRPr="00246BC0" w:rsidRDefault="00246BC0" w:rsidP="00201BDA">
            <w:pPr>
              <w:spacing w:after="150"/>
              <w:jc w:val="both"/>
              <w:rPr>
                <w:rFonts w:ascii="Times New Roman" w:eastAsia="Times New Roman" w:hAnsi="Times New Roman" w:cs="Times New Roman"/>
                <w:b/>
                <w:bCs/>
                <w:i/>
                <w:iCs/>
                <w:color w:val="333333"/>
                <w:sz w:val="24"/>
                <w:szCs w:val="24"/>
                <w:lang w:eastAsia="lt-LT"/>
              </w:rPr>
            </w:pPr>
            <w:r w:rsidRPr="00246BC0">
              <w:rPr>
                <w:rFonts w:ascii="Times New Roman" w:eastAsia="Times New Roman" w:hAnsi="Times New Roman" w:cs="Times New Roman"/>
                <w:b/>
                <w:bCs/>
                <w:i/>
                <w:iCs/>
                <w:color w:val="333333"/>
                <w:sz w:val="24"/>
                <w:szCs w:val="24"/>
                <w:lang w:eastAsia="lt-LT"/>
              </w:rPr>
              <w:t>Nr.</w:t>
            </w:r>
          </w:p>
        </w:tc>
        <w:tc>
          <w:tcPr>
            <w:tcW w:w="1003" w:type="dxa"/>
          </w:tcPr>
          <w:p w14:paraId="62C5CF2C" w14:textId="77777777" w:rsidR="00246BC0" w:rsidRPr="00246BC0" w:rsidRDefault="00246BC0" w:rsidP="00201BDA">
            <w:pPr>
              <w:spacing w:after="150"/>
              <w:jc w:val="both"/>
              <w:rPr>
                <w:rFonts w:ascii="Times New Roman" w:eastAsia="Times New Roman" w:hAnsi="Times New Roman" w:cs="Times New Roman"/>
                <w:b/>
                <w:bCs/>
                <w:i/>
                <w:iCs/>
                <w:color w:val="333333"/>
                <w:sz w:val="24"/>
                <w:szCs w:val="24"/>
                <w:lang w:eastAsia="lt-LT"/>
              </w:rPr>
            </w:pPr>
          </w:p>
        </w:tc>
        <w:tc>
          <w:tcPr>
            <w:tcW w:w="1428" w:type="dxa"/>
          </w:tcPr>
          <w:p w14:paraId="527684CF" w14:textId="77777777" w:rsidR="00246BC0" w:rsidRDefault="00F3641B" w:rsidP="00201BDA">
            <w:pPr>
              <w:spacing w:after="150"/>
              <w:jc w:val="both"/>
              <w:rPr>
                <w:rFonts w:ascii="Times New Roman" w:hAnsi="Times New Roman" w:cs="Times New Roman"/>
                <w:b/>
                <w:bCs/>
                <w:color w:val="333333"/>
                <w:sz w:val="24"/>
                <w:szCs w:val="24"/>
                <w:shd w:val="clear" w:color="auto" w:fill="FFFFFF"/>
              </w:rPr>
            </w:pPr>
            <w:r w:rsidRPr="00043804">
              <w:rPr>
                <w:rFonts w:ascii="Times New Roman" w:hAnsi="Times New Roman" w:cs="Times New Roman"/>
                <w:b/>
                <w:bCs/>
                <w:color w:val="333333"/>
                <w:sz w:val="24"/>
                <w:szCs w:val="24"/>
                <w:shd w:val="clear" w:color="auto" w:fill="FFFFFF"/>
              </w:rPr>
              <w:t>Biologiniai /įvaikinti/ nuolat globojami vaikai (savi vaikai)</w:t>
            </w:r>
          </w:p>
          <w:p w14:paraId="59A9ABDE" w14:textId="68CA9080" w:rsidR="00043804" w:rsidRPr="00043804" w:rsidRDefault="00043804" w:rsidP="00201BDA">
            <w:pPr>
              <w:spacing w:after="150"/>
              <w:jc w:val="both"/>
              <w:rPr>
                <w:rFonts w:ascii="Times New Roman" w:eastAsia="Times New Roman" w:hAnsi="Times New Roman" w:cs="Times New Roman"/>
                <w:i/>
                <w:iCs/>
                <w:color w:val="333333"/>
                <w:sz w:val="24"/>
                <w:szCs w:val="24"/>
                <w:lang w:eastAsia="lt-LT"/>
              </w:rPr>
            </w:pPr>
            <w:r w:rsidRPr="00043804">
              <w:rPr>
                <w:rFonts w:ascii="Times New Roman" w:hAnsi="Times New Roman" w:cs="Times New Roman"/>
                <w:i/>
                <w:iCs/>
                <w:color w:val="333333"/>
                <w:sz w:val="24"/>
                <w:szCs w:val="24"/>
                <w:shd w:val="clear" w:color="auto" w:fill="FFFFFF"/>
              </w:rPr>
              <w:t>(įrašomas šeimoje gyvenančių savų vaikų skaičius (biologiniai, įvaikinti ir globojami vaikai, kurių globos forma nėra šeimyna)</w:t>
            </w:r>
          </w:p>
        </w:tc>
        <w:tc>
          <w:tcPr>
            <w:tcW w:w="1243" w:type="dxa"/>
          </w:tcPr>
          <w:p w14:paraId="5D33382B" w14:textId="3CECC72C" w:rsidR="00246BC0" w:rsidRPr="00043804" w:rsidRDefault="00F3641B" w:rsidP="00201BDA">
            <w:pPr>
              <w:spacing w:after="150"/>
              <w:jc w:val="both"/>
              <w:rPr>
                <w:rFonts w:ascii="Times New Roman" w:eastAsia="Times New Roman" w:hAnsi="Times New Roman" w:cs="Times New Roman"/>
                <w:b/>
                <w:bCs/>
                <w:i/>
                <w:iCs/>
                <w:color w:val="333333"/>
                <w:sz w:val="24"/>
                <w:szCs w:val="24"/>
                <w:lang w:eastAsia="lt-LT"/>
              </w:rPr>
            </w:pPr>
            <w:r w:rsidRPr="00043804">
              <w:rPr>
                <w:rFonts w:ascii="Times New Roman" w:hAnsi="Times New Roman" w:cs="Times New Roman"/>
                <w:b/>
                <w:bCs/>
                <w:color w:val="333333"/>
                <w:sz w:val="24"/>
                <w:szCs w:val="24"/>
                <w:shd w:val="clear" w:color="auto" w:fill="FFFFFF"/>
              </w:rPr>
              <w:t>Jau globojami šeimynoje vaikai</w:t>
            </w:r>
          </w:p>
        </w:tc>
        <w:tc>
          <w:tcPr>
            <w:tcW w:w="1721" w:type="dxa"/>
          </w:tcPr>
          <w:p w14:paraId="7D97D896" w14:textId="69EBF32E" w:rsidR="00246BC0" w:rsidRDefault="00F3641B" w:rsidP="00201BDA">
            <w:pPr>
              <w:spacing w:after="150"/>
              <w:jc w:val="both"/>
              <w:rPr>
                <w:rFonts w:ascii="Times New Roman" w:hAnsi="Times New Roman" w:cs="Times New Roman"/>
                <w:b/>
                <w:bCs/>
                <w:color w:val="333333"/>
                <w:sz w:val="24"/>
                <w:szCs w:val="24"/>
                <w:shd w:val="clear" w:color="auto" w:fill="FFFFFF"/>
              </w:rPr>
            </w:pPr>
            <w:r w:rsidRPr="00043804">
              <w:rPr>
                <w:rFonts w:ascii="Times New Roman" w:hAnsi="Times New Roman" w:cs="Times New Roman"/>
                <w:b/>
                <w:bCs/>
                <w:color w:val="333333"/>
                <w:sz w:val="24"/>
                <w:szCs w:val="24"/>
                <w:shd w:val="clear" w:color="auto" w:fill="FFFFFF"/>
              </w:rPr>
              <w:t>Bendras šeimynos vaikų skaičius (įskaitant šeimynoje jau globojamus vaikus, jei tokių yra)</w:t>
            </w:r>
          </w:p>
          <w:p w14:paraId="10FE9F44" w14:textId="249940DB" w:rsidR="00043804" w:rsidRPr="00043804" w:rsidRDefault="00043804" w:rsidP="00201BDA">
            <w:pPr>
              <w:spacing w:after="150"/>
              <w:jc w:val="both"/>
              <w:rPr>
                <w:rFonts w:ascii="Times New Roman" w:eastAsia="Times New Roman" w:hAnsi="Times New Roman" w:cs="Times New Roman"/>
                <w:i/>
                <w:iCs/>
                <w:color w:val="333333"/>
                <w:sz w:val="24"/>
                <w:szCs w:val="24"/>
                <w:lang w:val="en-US" w:eastAsia="lt-LT"/>
              </w:rPr>
            </w:pPr>
            <w:r w:rsidRPr="00043804">
              <w:rPr>
                <w:rFonts w:ascii="Times New Roman" w:eastAsia="Times New Roman" w:hAnsi="Times New Roman" w:cs="Times New Roman"/>
                <w:i/>
                <w:iCs/>
                <w:color w:val="333333"/>
                <w:sz w:val="24"/>
                <w:szCs w:val="24"/>
                <w:lang w:eastAsia="lt-LT"/>
              </w:rPr>
              <w:t>(Nurodyti tik vaikus, kurių globos forma yra (ar bus) – šeimyna. SVARBU, neįtraukti vaikų, kurių globos forma – nuolatinė globa šeimoje!)</w:t>
            </w:r>
          </w:p>
        </w:tc>
        <w:tc>
          <w:tcPr>
            <w:tcW w:w="1619" w:type="dxa"/>
          </w:tcPr>
          <w:p w14:paraId="1330BEC9" w14:textId="7D3D5E29" w:rsidR="00246BC0" w:rsidRPr="00043804" w:rsidRDefault="00F3641B" w:rsidP="00201BDA">
            <w:pPr>
              <w:spacing w:after="150"/>
              <w:jc w:val="both"/>
              <w:rPr>
                <w:rFonts w:ascii="Times New Roman" w:eastAsia="Times New Roman" w:hAnsi="Times New Roman" w:cs="Times New Roman"/>
                <w:b/>
                <w:bCs/>
                <w:i/>
                <w:iCs/>
                <w:color w:val="333333"/>
                <w:sz w:val="24"/>
                <w:szCs w:val="24"/>
                <w:lang w:eastAsia="lt-LT"/>
              </w:rPr>
            </w:pPr>
            <w:r w:rsidRPr="00043804">
              <w:rPr>
                <w:rFonts w:ascii="Times New Roman" w:hAnsi="Times New Roman" w:cs="Times New Roman"/>
                <w:b/>
                <w:bCs/>
                <w:color w:val="333333"/>
                <w:sz w:val="24"/>
                <w:szCs w:val="24"/>
                <w:shd w:val="clear" w:color="auto" w:fill="FFFFFF"/>
              </w:rPr>
              <w:t>Faktiškai globojami (rūpinami) ir (ar) prižiūrimi broliai/seserys</w:t>
            </w:r>
          </w:p>
        </w:tc>
        <w:tc>
          <w:tcPr>
            <w:tcW w:w="1550" w:type="dxa"/>
          </w:tcPr>
          <w:p w14:paraId="5013D8A5" w14:textId="4E154431" w:rsidR="00246BC0" w:rsidRPr="00043804" w:rsidRDefault="00F3641B" w:rsidP="00201BDA">
            <w:pPr>
              <w:spacing w:after="150"/>
              <w:jc w:val="both"/>
              <w:rPr>
                <w:rFonts w:ascii="Times New Roman" w:eastAsia="Times New Roman" w:hAnsi="Times New Roman" w:cs="Times New Roman"/>
                <w:b/>
                <w:bCs/>
                <w:i/>
                <w:iCs/>
                <w:color w:val="333333"/>
                <w:sz w:val="24"/>
                <w:szCs w:val="24"/>
                <w:lang w:eastAsia="lt-LT"/>
              </w:rPr>
            </w:pPr>
            <w:r w:rsidRPr="00043804">
              <w:rPr>
                <w:rFonts w:ascii="Times New Roman" w:hAnsi="Times New Roman" w:cs="Times New Roman"/>
                <w:b/>
                <w:bCs/>
                <w:color w:val="333333"/>
                <w:sz w:val="24"/>
                <w:szCs w:val="24"/>
                <w:shd w:val="clear" w:color="auto" w:fill="FFFFFF"/>
              </w:rPr>
              <w:t>Visi vaikai (jau gyvenantys ir planuojami apgyvendinti paslaugų teikimo vietoje)</w:t>
            </w:r>
          </w:p>
        </w:tc>
      </w:tr>
      <w:tr w:rsidR="00043804" w:rsidRPr="00246BC0" w14:paraId="4BC70BA3" w14:textId="77777777" w:rsidTr="00043804">
        <w:tc>
          <w:tcPr>
            <w:tcW w:w="554" w:type="dxa"/>
          </w:tcPr>
          <w:p w14:paraId="3A8D1F5F" w14:textId="72D96198"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r w:rsidRPr="00246BC0">
              <w:rPr>
                <w:rFonts w:ascii="Times New Roman" w:eastAsia="Times New Roman" w:hAnsi="Times New Roman" w:cs="Times New Roman"/>
                <w:color w:val="333333"/>
                <w:sz w:val="24"/>
                <w:szCs w:val="24"/>
                <w:lang w:eastAsia="lt-LT"/>
              </w:rPr>
              <w:t>1.</w:t>
            </w:r>
          </w:p>
        </w:tc>
        <w:tc>
          <w:tcPr>
            <w:tcW w:w="1003" w:type="dxa"/>
          </w:tcPr>
          <w:p w14:paraId="52F94E7C" w14:textId="1904CF04"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Vaikų skaičius</w:t>
            </w:r>
          </w:p>
        </w:tc>
        <w:tc>
          <w:tcPr>
            <w:tcW w:w="1428" w:type="dxa"/>
          </w:tcPr>
          <w:p w14:paraId="4144D61F" w14:textId="77777777"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p>
        </w:tc>
        <w:tc>
          <w:tcPr>
            <w:tcW w:w="1243" w:type="dxa"/>
          </w:tcPr>
          <w:p w14:paraId="08D72C65" w14:textId="77777777"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p>
        </w:tc>
        <w:tc>
          <w:tcPr>
            <w:tcW w:w="1721" w:type="dxa"/>
          </w:tcPr>
          <w:p w14:paraId="41CEDCF5" w14:textId="77777777"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p>
        </w:tc>
        <w:tc>
          <w:tcPr>
            <w:tcW w:w="1619" w:type="dxa"/>
          </w:tcPr>
          <w:p w14:paraId="37FF7AAC" w14:textId="77777777"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p>
        </w:tc>
        <w:tc>
          <w:tcPr>
            <w:tcW w:w="1550" w:type="dxa"/>
          </w:tcPr>
          <w:p w14:paraId="5F11DFE4" w14:textId="77777777" w:rsidR="00246BC0" w:rsidRPr="00246BC0" w:rsidRDefault="00246BC0" w:rsidP="00201BDA">
            <w:pPr>
              <w:spacing w:after="150"/>
              <w:jc w:val="both"/>
              <w:rPr>
                <w:rFonts w:ascii="Times New Roman" w:eastAsia="Times New Roman" w:hAnsi="Times New Roman" w:cs="Times New Roman"/>
                <w:color w:val="333333"/>
                <w:sz w:val="24"/>
                <w:szCs w:val="24"/>
                <w:lang w:eastAsia="lt-LT"/>
              </w:rPr>
            </w:pPr>
          </w:p>
        </w:tc>
      </w:tr>
    </w:tbl>
    <w:p w14:paraId="27366302" w14:textId="77777777" w:rsidR="006D3200" w:rsidRPr="00246BC0" w:rsidRDefault="006D3200" w:rsidP="00201BDA">
      <w:pPr>
        <w:shd w:val="clear" w:color="auto" w:fill="FFFFFF"/>
        <w:spacing w:after="150" w:line="240" w:lineRule="auto"/>
        <w:jc w:val="both"/>
        <w:rPr>
          <w:rFonts w:ascii="Times New Roman" w:eastAsia="Times New Roman" w:hAnsi="Times New Roman" w:cs="Times New Roman"/>
          <w:color w:val="333333"/>
          <w:sz w:val="24"/>
          <w:szCs w:val="24"/>
          <w:lang w:eastAsia="lt-LT"/>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44FDF556" w14:textId="6652406A" w:rsidR="0047724A" w:rsidRDefault="00201BDA" w:rsidP="00201BDA">
      <w:pPr>
        <w:shd w:val="clear" w:color="auto" w:fill="FFFFFF"/>
        <w:spacing w:after="0" w:line="240" w:lineRule="auto"/>
        <w:jc w:val="center"/>
        <w:rPr>
          <w:rFonts w:ascii="Times New Roman" w:hAnsi="Times New Roman" w:cs="Times New Roman"/>
          <w:b/>
          <w:bCs/>
          <w:sz w:val="24"/>
          <w:szCs w:val="24"/>
        </w:rPr>
      </w:pPr>
      <w:r w:rsidRPr="00201BDA">
        <w:rPr>
          <w:rFonts w:ascii="Times New Roman" w:hAnsi="Times New Roman" w:cs="Times New Roman"/>
          <w:b/>
          <w:bCs/>
          <w:sz w:val="24"/>
          <w:szCs w:val="24"/>
        </w:rPr>
        <w:t xml:space="preserve">INFORMACIJA APIE </w:t>
      </w:r>
      <w:r w:rsidR="00FF4205">
        <w:rPr>
          <w:rFonts w:ascii="Times New Roman" w:hAnsi="Times New Roman" w:cs="Times New Roman"/>
          <w:b/>
          <w:bCs/>
          <w:sz w:val="24"/>
          <w:szCs w:val="24"/>
        </w:rPr>
        <w:t>PATALPAS</w:t>
      </w:r>
    </w:p>
    <w:p w14:paraId="2CFF87DB" w14:textId="77777777" w:rsidR="00201BDA" w:rsidRDefault="00201BDA" w:rsidP="00201BDA">
      <w:pPr>
        <w:shd w:val="clear" w:color="auto" w:fill="FFFFFF"/>
        <w:spacing w:after="0" w:line="240" w:lineRule="auto"/>
        <w:jc w:val="center"/>
        <w:rPr>
          <w:rFonts w:ascii="Times New Roman" w:eastAsia="Times New Roman" w:hAnsi="Times New Roman" w:cs="Times New Roman"/>
          <w:b/>
          <w:bCs/>
          <w:color w:val="333333"/>
          <w:sz w:val="24"/>
          <w:szCs w:val="24"/>
          <w:lang w:eastAsia="lt-LT"/>
        </w:rPr>
      </w:pPr>
    </w:p>
    <w:p w14:paraId="5A67A2A1" w14:textId="123D2891" w:rsidR="00A32FB5" w:rsidRPr="00A32FB5" w:rsidRDefault="0085596E" w:rsidP="00770132">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sidRPr="00882289">
        <w:rPr>
          <w:rFonts w:ascii="Times New Roman" w:eastAsia="Times New Roman" w:hAnsi="Times New Roman" w:cs="Times New Roman"/>
          <w:b/>
          <w:bCs/>
          <w:color w:val="333333"/>
          <w:sz w:val="24"/>
          <w:szCs w:val="24"/>
          <w:lang w:eastAsia="lt-LT"/>
        </w:rPr>
        <w:t>3.1. </w:t>
      </w:r>
      <w:r w:rsidR="00770132" w:rsidRPr="00770132">
        <w:rPr>
          <w:rFonts w:ascii="Times New Roman" w:eastAsia="Times New Roman" w:hAnsi="Times New Roman" w:cs="Times New Roman"/>
          <w:b/>
          <w:bCs/>
          <w:color w:val="333333"/>
          <w:sz w:val="24"/>
          <w:szCs w:val="24"/>
          <w:lang w:eastAsia="lt-LT"/>
        </w:rPr>
        <w:t xml:space="preserve">Informacija </w:t>
      </w:r>
      <w:r w:rsidR="00FF4205">
        <w:rPr>
          <w:rFonts w:ascii="Times New Roman" w:eastAsia="Times New Roman" w:hAnsi="Times New Roman" w:cs="Times New Roman"/>
          <w:b/>
          <w:bCs/>
          <w:color w:val="333333"/>
          <w:sz w:val="24"/>
          <w:szCs w:val="24"/>
          <w:lang w:eastAsia="lt-LT"/>
        </w:rPr>
        <w:t>apie patalpų plotą</w:t>
      </w:r>
    </w:p>
    <w:p w14:paraId="7D717CC8" w14:textId="58BFEB8E" w:rsidR="004825A5" w:rsidRDefault="00A32FB5" w:rsidP="00DC6E13">
      <w:pPr>
        <w:shd w:val="clear" w:color="auto" w:fill="FFFFFF"/>
        <w:spacing w:after="0" w:line="240" w:lineRule="auto"/>
        <w:rPr>
          <w:rFonts w:ascii="Times New Roman" w:eastAsia="Times New Roman" w:hAnsi="Times New Roman" w:cs="Times New Roman"/>
          <w:i/>
          <w:iCs/>
          <w:color w:val="333333"/>
          <w:sz w:val="24"/>
          <w:szCs w:val="24"/>
          <w:lang w:eastAsia="lt-LT"/>
        </w:rPr>
      </w:pPr>
      <w:r w:rsidRPr="00A32FB5">
        <w:rPr>
          <w:rFonts w:ascii="Times New Roman" w:eastAsia="Times New Roman" w:hAnsi="Times New Roman" w:cs="Times New Roman"/>
          <w:i/>
          <w:iCs/>
          <w:color w:val="333333"/>
          <w:sz w:val="24"/>
          <w:szCs w:val="24"/>
          <w:lang w:eastAsia="lt-LT"/>
        </w:rPr>
        <w:t>(Patvirtinkite arba paneikite žemiau pateiktus teiginius)</w:t>
      </w:r>
    </w:p>
    <w:p w14:paraId="62331653" w14:textId="77777777" w:rsidR="00A32FB5" w:rsidRPr="00A32FB5" w:rsidRDefault="00A32FB5" w:rsidP="00DC6E13">
      <w:pPr>
        <w:shd w:val="clear" w:color="auto" w:fill="FFFFFF"/>
        <w:spacing w:after="0" w:line="240" w:lineRule="auto"/>
        <w:rPr>
          <w:rFonts w:ascii="Times New Roman" w:eastAsia="Times New Roman" w:hAnsi="Times New Roman" w:cs="Times New Roman"/>
          <w:i/>
          <w:iCs/>
          <w:color w:val="333333"/>
          <w:sz w:val="24"/>
          <w:szCs w:val="24"/>
          <w:lang w:eastAsia="lt-LT"/>
        </w:rPr>
      </w:pPr>
    </w:p>
    <w:tbl>
      <w:tblPr>
        <w:tblStyle w:val="Lentelstinklelis"/>
        <w:tblW w:w="0" w:type="auto"/>
        <w:tblLook w:val="04A0" w:firstRow="1" w:lastRow="0" w:firstColumn="1" w:lastColumn="0" w:noHBand="0" w:noVBand="1"/>
      </w:tblPr>
      <w:tblGrid>
        <w:gridCol w:w="846"/>
        <w:gridCol w:w="3712"/>
        <w:gridCol w:w="2280"/>
        <w:gridCol w:w="2280"/>
      </w:tblGrid>
      <w:tr w:rsidR="00FF4205" w14:paraId="4EA2E197" w14:textId="77777777" w:rsidTr="00A32FB5">
        <w:tc>
          <w:tcPr>
            <w:tcW w:w="846" w:type="dxa"/>
          </w:tcPr>
          <w:p w14:paraId="095B73B0" w14:textId="30BF46EB" w:rsidR="00FF4205" w:rsidRPr="00A32FB5" w:rsidRDefault="00FF4205" w:rsidP="00E72328">
            <w:pPr>
              <w:rPr>
                <w:rFonts w:ascii="Times New Roman" w:hAnsi="Times New Roman" w:cs="Times New Roman"/>
                <w:b/>
                <w:bCs/>
              </w:rPr>
            </w:pPr>
            <w:r w:rsidRPr="00A32FB5">
              <w:rPr>
                <w:rFonts w:ascii="Times New Roman" w:hAnsi="Times New Roman" w:cs="Times New Roman"/>
                <w:b/>
                <w:bCs/>
              </w:rPr>
              <w:t>Eil. Nr.</w:t>
            </w:r>
          </w:p>
        </w:tc>
        <w:tc>
          <w:tcPr>
            <w:tcW w:w="3712" w:type="dxa"/>
          </w:tcPr>
          <w:p w14:paraId="1471E103" w14:textId="6FBF574C" w:rsidR="00FF4205" w:rsidRPr="00A32FB5" w:rsidRDefault="00FF4205" w:rsidP="00E72328">
            <w:pPr>
              <w:rPr>
                <w:rFonts w:ascii="Times New Roman" w:hAnsi="Times New Roman" w:cs="Times New Roman"/>
                <w:b/>
                <w:bCs/>
              </w:rPr>
            </w:pPr>
            <w:r w:rsidRPr="00A32FB5">
              <w:rPr>
                <w:rFonts w:ascii="Times New Roman" w:hAnsi="Times New Roman" w:cs="Times New Roman"/>
                <w:b/>
                <w:bCs/>
              </w:rPr>
              <w:t>Kriterijus</w:t>
            </w:r>
          </w:p>
        </w:tc>
        <w:tc>
          <w:tcPr>
            <w:tcW w:w="2280" w:type="dxa"/>
          </w:tcPr>
          <w:p w14:paraId="6FD1DACC" w14:textId="715B37E7" w:rsidR="00FF4205" w:rsidRPr="00A32FB5" w:rsidRDefault="00FF4205" w:rsidP="00E72328">
            <w:pPr>
              <w:rPr>
                <w:rFonts w:ascii="Times New Roman" w:hAnsi="Times New Roman" w:cs="Times New Roman"/>
                <w:b/>
                <w:bCs/>
              </w:rPr>
            </w:pPr>
            <w:r w:rsidRPr="00A32FB5">
              <w:rPr>
                <w:rFonts w:ascii="Times New Roman" w:hAnsi="Times New Roman" w:cs="Times New Roman"/>
                <w:b/>
                <w:bCs/>
              </w:rPr>
              <w:t>Atsakymas</w:t>
            </w:r>
          </w:p>
        </w:tc>
        <w:tc>
          <w:tcPr>
            <w:tcW w:w="2280" w:type="dxa"/>
          </w:tcPr>
          <w:p w14:paraId="60C3B27A" w14:textId="30557E3D" w:rsidR="00FF4205" w:rsidRPr="00A32FB5" w:rsidRDefault="00FF4205" w:rsidP="00E72328">
            <w:pPr>
              <w:rPr>
                <w:rFonts w:ascii="Times New Roman" w:hAnsi="Times New Roman" w:cs="Times New Roman"/>
                <w:b/>
                <w:bCs/>
              </w:rPr>
            </w:pPr>
            <w:r w:rsidRPr="00A32FB5">
              <w:rPr>
                <w:rFonts w:ascii="Times New Roman" w:hAnsi="Times New Roman" w:cs="Times New Roman"/>
                <w:b/>
                <w:bCs/>
              </w:rPr>
              <w:t>Pastaba / priežastis</w:t>
            </w:r>
          </w:p>
        </w:tc>
      </w:tr>
      <w:tr w:rsidR="00FF4205" w14:paraId="471DD247" w14:textId="77777777" w:rsidTr="00A32FB5">
        <w:tc>
          <w:tcPr>
            <w:tcW w:w="846" w:type="dxa"/>
          </w:tcPr>
          <w:p w14:paraId="59B52D94" w14:textId="60AD4D67" w:rsidR="00FF4205" w:rsidRDefault="00A32FB5" w:rsidP="00E72328">
            <w:pPr>
              <w:rPr>
                <w:rFonts w:ascii="Times New Roman" w:hAnsi="Times New Roman" w:cs="Times New Roman"/>
              </w:rPr>
            </w:pPr>
            <w:r>
              <w:rPr>
                <w:rFonts w:ascii="Times New Roman" w:hAnsi="Times New Roman" w:cs="Times New Roman"/>
              </w:rPr>
              <w:t>1.</w:t>
            </w:r>
          </w:p>
        </w:tc>
        <w:tc>
          <w:tcPr>
            <w:tcW w:w="3712" w:type="dxa"/>
          </w:tcPr>
          <w:p w14:paraId="16A26ACC" w14:textId="21F4678A" w:rsidR="00FF4205" w:rsidRPr="00E5112C" w:rsidRDefault="00A32FB5" w:rsidP="00E72328">
            <w:pPr>
              <w:rPr>
                <w:rFonts w:ascii="Times New Roman" w:hAnsi="Times New Roman" w:cs="Times New Roman"/>
                <w:sz w:val="24"/>
                <w:szCs w:val="24"/>
              </w:rPr>
            </w:pPr>
            <w:r w:rsidRPr="00E5112C">
              <w:rPr>
                <w:rFonts w:ascii="Times New Roman" w:hAnsi="Times New Roman" w:cs="Times New Roman"/>
                <w:sz w:val="24"/>
                <w:szCs w:val="24"/>
              </w:rPr>
              <w:t>Šeimynos patalpos yra gyvenamosios paskirties pastate</w:t>
            </w:r>
          </w:p>
        </w:tc>
        <w:tc>
          <w:tcPr>
            <w:tcW w:w="2280" w:type="dxa"/>
          </w:tcPr>
          <w:p w14:paraId="37C1BC36" w14:textId="77777777" w:rsidR="00A32FB5" w:rsidRPr="0094798C" w:rsidRDefault="00A32FB5" w:rsidP="00A32FB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FE7DA64" w14:textId="1E5E35AB" w:rsidR="00FF4205" w:rsidRDefault="00A32FB5" w:rsidP="00A32FB5">
            <w:pPr>
              <w:rPr>
                <w:rFonts w:ascii="Times New Roman" w:hAnsi="Times New Roman" w:cs="Times New Roman"/>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280" w:type="dxa"/>
          </w:tcPr>
          <w:p w14:paraId="2CB216B4" w14:textId="77777777" w:rsidR="00FF4205" w:rsidRDefault="00FF4205" w:rsidP="00E72328">
            <w:pPr>
              <w:rPr>
                <w:rFonts w:ascii="Times New Roman" w:hAnsi="Times New Roman" w:cs="Times New Roman"/>
              </w:rPr>
            </w:pPr>
          </w:p>
        </w:tc>
      </w:tr>
      <w:tr w:rsidR="00FF4205" w14:paraId="40556522" w14:textId="77777777" w:rsidTr="00A32FB5">
        <w:tc>
          <w:tcPr>
            <w:tcW w:w="846" w:type="dxa"/>
          </w:tcPr>
          <w:p w14:paraId="5E18D44B" w14:textId="76F7CECC" w:rsidR="00FF4205" w:rsidRDefault="00A32FB5" w:rsidP="00E72328">
            <w:pPr>
              <w:rPr>
                <w:rFonts w:ascii="Times New Roman" w:hAnsi="Times New Roman" w:cs="Times New Roman"/>
              </w:rPr>
            </w:pPr>
            <w:r>
              <w:rPr>
                <w:rFonts w:ascii="Times New Roman" w:hAnsi="Times New Roman" w:cs="Times New Roman"/>
              </w:rPr>
              <w:t>2.</w:t>
            </w:r>
          </w:p>
        </w:tc>
        <w:tc>
          <w:tcPr>
            <w:tcW w:w="3712" w:type="dxa"/>
          </w:tcPr>
          <w:p w14:paraId="79952DAA" w14:textId="5B73BFA8" w:rsidR="00FF4205" w:rsidRPr="00E5112C" w:rsidRDefault="00A32FB5" w:rsidP="00E72328">
            <w:pPr>
              <w:rPr>
                <w:rFonts w:ascii="Times New Roman" w:hAnsi="Times New Roman" w:cs="Times New Roman"/>
                <w:sz w:val="24"/>
                <w:szCs w:val="24"/>
              </w:rPr>
            </w:pPr>
            <w:r w:rsidRPr="00E5112C">
              <w:rPr>
                <w:rFonts w:ascii="Times New Roman" w:hAnsi="Times New Roman" w:cs="Times New Roman"/>
                <w:sz w:val="24"/>
                <w:szCs w:val="24"/>
              </w:rPr>
              <w:t>Patalpos yra gyvenamosios paskirties</w:t>
            </w:r>
          </w:p>
        </w:tc>
        <w:tc>
          <w:tcPr>
            <w:tcW w:w="2280" w:type="dxa"/>
          </w:tcPr>
          <w:p w14:paraId="14F030AA" w14:textId="77777777" w:rsidR="00A32FB5" w:rsidRPr="0094798C" w:rsidRDefault="00A32FB5" w:rsidP="00A32FB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B05CC97" w14:textId="5D87A03B" w:rsidR="00FF4205" w:rsidRDefault="00A32FB5" w:rsidP="00A32FB5">
            <w:pPr>
              <w:rPr>
                <w:rFonts w:ascii="Times New Roman" w:hAnsi="Times New Roman" w:cs="Times New Roman"/>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280" w:type="dxa"/>
          </w:tcPr>
          <w:p w14:paraId="5886A42E" w14:textId="77777777" w:rsidR="00FF4205" w:rsidRDefault="00FF4205" w:rsidP="00E72328">
            <w:pPr>
              <w:rPr>
                <w:rFonts w:ascii="Times New Roman" w:hAnsi="Times New Roman" w:cs="Times New Roman"/>
              </w:rPr>
            </w:pPr>
          </w:p>
        </w:tc>
      </w:tr>
      <w:tr w:rsidR="00FF4205" w14:paraId="20DFD558" w14:textId="77777777" w:rsidTr="00A32FB5">
        <w:tc>
          <w:tcPr>
            <w:tcW w:w="846" w:type="dxa"/>
          </w:tcPr>
          <w:p w14:paraId="27159CD3" w14:textId="7D8AAA77" w:rsidR="00FF4205" w:rsidRDefault="00A32FB5" w:rsidP="00E72328">
            <w:pPr>
              <w:rPr>
                <w:rFonts w:ascii="Times New Roman" w:hAnsi="Times New Roman" w:cs="Times New Roman"/>
              </w:rPr>
            </w:pPr>
            <w:r>
              <w:rPr>
                <w:rFonts w:ascii="Times New Roman" w:hAnsi="Times New Roman" w:cs="Times New Roman"/>
              </w:rPr>
              <w:t>3.</w:t>
            </w:r>
          </w:p>
        </w:tc>
        <w:tc>
          <w:tcPr>
            <w:tcW w:w="3712" w:type="dxa"/>
          </w:tcPr>
          <w:p w14:paraId="032E0B78" w14:textId="3CA5589D" w:rsidR="00FF4205" w:rsidRPr="00E5112C" w:rsidRDefault="00A32FB5" w:rsidP="00A32FB5">
            <w:pPr>
              <w:rPr>
                <w:rFonts w:ascii="Times New Roman" w:hAnsi="Times New Roman" w:cs="Times New Roman"/>
                <w:sz w:val="24"/>
                <w:szCs w:val="24"/>
              </w:rPr>
            </w:pPr>
            <w:r w:rsidRPr="00E5112C">
              <w:rPr>
                <w:rFonts w:ascii="Times New Roman" w:hAnsi="Times New Roman" w:cs="Times New Roman"/>
                <w:sz w:val="24"/>
                <w:szCs w:val="24"/>
              </w:rPr>
              <w:t xml:space="preserve">Nurodykite gyvenamosios paskirties patalpų, kuriose planuojama steigti šeimyną, naudingąjį plotą </w:t>
            </w:r>
            <w:r w:rsidRPr="00E5112C">
              <w:rPr>
                <w:rFonts w:ascii="Times New Roman" w:hAnsi="Times New Roman" w:cs="Times New Roman"/>
                <w:i/>
                <w:iCs/>
                <w:sz w:val="24"/>
                <w:szCs w:val="24"/>
              </w:rPr>
              <w:t>(</w:t>
            </w:r>
            <w:r w:rsidRPr="00E5112C">
              <w:rPr>
                <w:rFonts w:ascii="Times New Roman" w:hAnsi="Times New Roman" w:cs="Times New Roman"/>
                <w:i/>
                <w:iCs/>
                <w:color w:val="000000"/>
                <w:sz w:val="24"/>
                <w:szCs w:val="24"/>
              </w:rPr>
              <w:t xml:space="preserve">Kiekvienam šeimynoje gyvenančiam asmeniui (įskaitant ir šeimynos dalyvius) turi tekti ne mažiau kaip 10 kv. m naudingojo patalpų, kuriose įsikūrusi šeimyna, ploto. Kai šeimynoje gyvena broliai ar </w:t>
            </w:r>
            <w:r w:rsidRPr="00E5112C">
              <w:rPr>
                <w:rFonts w:ascii="Times New Roman" w:hAnsi="Times New Roman" w:cs="Times New Roman"/>
                <w:i/>
                <w:iCs/>
                <w:color w:val="000000"/>
                <w:sz w:val="24"/>
                <w:szCs w:val="24"/>
              </w:rPr>
              <w:lastRenderedPageBreak/>
              <w:t>seserys, kiekvienam šeimynoje gyvenančiam asmeniui gali tekti ne mažiau kaip 9 kv. m naudingojo šeimynos patalpų ploto)</w:t>
            </w:r>
          </w:p>
        </w:tc>
        <w:tc>
          <w:tcPr>
            <w:tcW w:w="2280" w:type="dxa"/>
          </w:tcPr>
          <w:p w14:paraId="187AB2A5" w14:textId="77777777" w:rsidR="00FF4205" w:rsidRDefault="00FF4205" w:rsidP="00E72328">
            <w:pPr>
              <w:rPr>
                <w:rFonts w:ascii="Times New Roman" w:hAnsi="Times New Roman" w:cs="Times New Roman"/>
              </w:rPr>
            </w:pPr>
          </w:p>
        </w:tc>
        <w:tc>
          <w:tcPr>
            <w:tcW w:w="2280" w:type="dxa"/>
          </w:tcPr>
          <w:p w14:paraId="36241253" w14:textId="77777777" w:rsidR="00FF4205" w:rsidRDefault="00FF4205" w:rsidP="00E72328">
            <w:pPr>
              <w:rPr>
                <w:rFonts w:ascii="Times New Roman" w:hAnsi="Times New Roman" w:cs="Times New Roman"/>
              </w:rPr>
            </w:pPr>
          </w:p>
        </w:tc>
      </w:tr>
      <w:tr w:rsidR="00FF4205" w14:paraId="58167378" w14:textId="77777777" w:rsidTr="00A32FB5">
        <w:tc>
          <w:tcPr>
            <w:tcW w:w="846" w:type="dxa"/>
          </w:tcPr>
          <w:p w14:paraId="4608469E" w14:textId="4D6D9062" w:rsidR="00FF4205" w:rsidRDefault="00A32FB5" w:rsidP="00E72328">
            <w:pPr>
              <w:rPr>
                <w:rFonts w:ascii="Times New Roman" w:hAnsi="Times New Roman" w:cs="Times New Roman"/>
              </w:rPr>
            </w:pPr>
            <w:r>
              <w:rPr>
                <w:rFonts w:ascii="Times New Roman" w:hAnsi="Times New Roman" w:cs="Times New Roman"/>
              </w:rPr>
              <w:t>4.</w:t>
            </w:r>
          </w:p>
        </w:tc>
        <w:tc>
          <w:tcPr>
            <w:tcW w:w="3712" w:type="dxa"/>
          </w:tcPr>
          <w:p w14:paraId="4689F756" w14:textId="10E7E7E6" w:rsidR="00FF4205" w:rsidRPr="00E5112C" w:rsidRDefault="00A32FB5" w:rsidP="00E72328">
            <w:pPr>
              <w:rPr>
                <w:rFonts w:ascii="Times New Roman" w:hAnsi="Times New Roman" w:cs="Times New Roman"/>
                <w:sz w:val="24"/>
                <w:szCs w:val="24"/>
              </w:rPr>
            </w:pPr>
            <w:r w:rsidRPr="00E5112C">
              <w:rPr>
                <w:rFonts w:ascii="Times New Roman" w:hAnsi="Times New Roman" w:cs="Times New Roman"/>
                <w:sz w:val="24"/>
                <w:szCs w:val="24"/>
              </w:rPr>
              <w:t>Miegamieji – vaikų individualios veiklos kambariai, bendrieji (valgomieji, žaidimų, bendravimo) ir pamokų ruošos kambariai nėra įrengti rūsiuose ir pusrūsiuose (cokoliniuose aukštuose)</w:t>
            </w:r>
          </w:p>
        </w:tc>
        <w:tc>
          <w:tcPr>
            <w:tcW w:w="2280" w:type="dxa"/>
          </w:tcPr>
          <w:p w14:paraId="2E8B195E" w14:textId="77777777" w:rsidR="00A32FB5" w:rsidRPr="0094798C" w:rsidRDefault="00A32FB5" w:rsidP="00A32FB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35E27336" w14:textId="29590643" w:rsidR="00FF4205" w:rsidRDefault="00A32FB5" w:rsidP="00A32FB5">
            <w:pPr>
              <w:rPr>
                <w:rFonts w:ascii="Times New Roman" w:hAnsi="Times New Roman" w:cs="Times New Roman"/>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280" w:type="dxa"/>
          </w:tcPr>
          <w:p w14:paraId="4B6AB7B5" w14:textId="77777777" w:rsidR="00FF4205" w:rsidRDefault="00FF4205" w:rsidP="00E72328">
            <w:pPr>
              <w:rPr>
                <w:rFonts w:ascii="Times New Roman" w:hAnsi="Times New Roman" w:cs="Times New Roman"/>
              </w:rPr>
            </w:pPr>
          </w:p>
        </w:tc>
      </w:tr>
      <w:tr w:rsidR="001D6C49" w14:paraId="029A339C" w14:textId="77777777" w:rsidTr="001D6C49">
        <w:tc>
          <w:tcPr>
            <w:tcW w:w="846" w:type="dxa"/>
          </w:tcPr>
          <w:p w14:paraId="4238E614" w14:textId="7B264E56" w:rsidR="001D6C49" w:rsidRDefault="001D6C49" w:rsidP="008461D4">
            <w:pPr>
              <w:rPr>
                <w:rFonts w:ascii="Times New Roman" w:hAnsi="Times New Roman" w:cs="Times New Roman"/>
              </w:rPr>
            </w:pPr>
            <w:r>
              <w:rPr>
                <w:rFonts w:ascii="Times New Roman" w:hAnsi="Times New Roman" w:cs="Times New Roman"/>
              </w:rPr>
              <w:t>5.</w:t>
            </w:r>
          </w:p>
        </w:tc>
        <w:tc>
          <w:tcPr>
            <w:tcW w:w="3712" w:type="dxa"/>
          </w:tcPr>
          <w:p w14:paraId="1BDF5C51" w14:textId="2F52174B" w:rsidR="001D6C49" w:rsidRPr="00E5112C" w:rsidRDefault="001D6C49" w:rsidP="008461D4">
            <w:pPr>
              <w:rPr>
                <w:rFonts w:ascii="Times New Roman" w:hAnsi="Times New Roman" w:cs="Times New Roman"/>
                <w:sz w:val="24"/>
                <w:szCs w:val="24"/>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2280" w:type="dxa"/>
          </w:tcPr>
          <w:p w14:paraId="62E55B1A" w14:textId="1499E87D" w:rsidR="001D6C49" w:rsidRPr="0094798C" w:rsidRDefault="001D6C49" w:rsidP="008461D4">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6D905F8E" w14:textId="77777777" w:rsidR="001D6C49" w:rsidRDefault="001D6C49" w:rsidP="008461D4">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26BC772A" w14:textId="77777777" w:rsidR="001D6C49" w:rsidRDefault="001D6C49" w:rsidP="008461D4">
            <w:pPr>
              <w:rPr>
                <w:rFonts w:ascii="Times New Roman" w:eastAsia="Times New Roman" w:hAnsi="Times New Roman" w:cs="Times New Roman"/>
                <w:color w:val="333333"/>
                <w:sz w:val="24"/>
                <w:szCs w:val="24"/>
                <w:lang w:eastAsia="lt-LT"/>
              </w:rPr>
            </w:pPr>
          </w:p>
          <w:p w14:paraId="1AF95A11" w14:textId="6B7D4F8A" w:rsidR="001D6C49" w:rsidRDefault="001D6C49" w:rsidP="008461D4">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13E4DFD2" w14:textId="6A422D70" w:rsidR="001D6C49" w:rsidRDefault="001D6C49" w:rsidP="001D6C49">
            <w:pPr>
              <w:rPr>
                <w:rFonts w:ascii="Times New Roman" w:hAnsi="Times New Roman" w:cs="Times New Roman"/>
              </w:rPr>
            </w:pPr>
          </w:p>
        </w:tc>
        <w:tc>
          <w:tcPr>
            <w:tcW w:w="2280" w:type="dxa"/>
          </w:tcPr>
          <w:p w14:paraId="4E6B39EE" w14:textId="77777777" w:rsidR="001D6C49" w:rsidRDefault="001D6C49" w:rsidP="008461D4">
            <w:pPr>
              <w:rPr>
                <w:rFonts w:ascii="Times New Roman" w:hAnsi="Times New Roman" w:cs="Times New Roman"/>
              </w:rPr>
            </w:pPr>
          </w:p>
        </w:tc>
      </w:tr>
      <w:tr w:rsidR="001D6C49" w14:paraId="46CD5347" w14:textId="77777777" w:rsidTr="001D6C49">
        <w:tc>
          <w:tcPr>
            <w:tcW w:w="846" w:type="dxa"/>
          </w:tcPr>
          <w:p w14:paraId="70BA9A78" w14:textId="7425F013" w:rsidR="001D6C49" w:rsidRDefault="001D6C49" w:rsidP="008461D4">
            <w:pPr>
              <w:rPr>
                <w:rFonts w:ascii="Times New Roman" w:hAnsi="Times New Roman" w:cs="Times New Roman"/>
              </w:rPr>
            </w:pPr>
            <w:r>
              <w:rPr>
                <w:rFonts w:ascii="Times New Roman" w:hAnsi="Times New Roman" w:cs="Times New Roman"/>
              </w:rPr>
              <w:t>6.</w:t>
            </w:r>
          </w:p>
        </w:tc>
        <w:tc>
          <w:tcPr>
            <w:tcW w:w="3712" w:type="dxa"/>
          </w:tcPr>
          <w:p w14:paraId="41C4F3A5" w14:textId="0F43A3C5" w:rsidR="001D6C49" w:rsidRPr="00E5112C" w:rsidRDefault="001D6C49" w:rsidP="008461D4">
            <w:pPr>
              <w:rPr>
                <w:rFonts w:ascii="Times New Roman" w:hAnsi="Times New Roman" w:cs="Times New Roman"/>
                <w:sz w:val="24"/>
                <w:szCs w:val="24"/>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2280" w:type="dxa"/>
          </w:tcPr>
          <w:p w14:paraId="3BC3C9B3" w14:textId="3268E600" w:rsidR="001D6C49" w:rsidRPr="0094798C" w:rsidRDefault="001D6C49" w:rsidP="008461D4">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11D99D0" w14:textId="77777777" w:rsidR="001D6C49" w:rsidRDefault="001D6C49" w:rsidP="008461D4">
            <w:pPr>
              <w:rPr>
                <w:rFonts w:ascii="Times New Roman" w:hAnsi="Times New Roman" w:cs="Times New Roman"/>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280" w:type="dxa"/>
          </w:tcPr>
          <w:p w14:paraId="47A2ACD5" w14:textId="77777777" w:rsidR="001D6C49" w:rsidRDefault="001D6C49" w:rsidP="008461D4">
            <w:pPr>
              <w:rPr>
                <w:rFonts w:ascii="Times New Roman" w:hAnsi="Times New Roman" w:cs="Times New Roman"/>
              </w:rPr>
            </w:pPr>
          </w:p>
        </w:tc>
      </w:tr>
      <w:tr w:rsidR="001D6C49" w14:paraId="3B7CCBF0" w14:textId="77777777" w:rsidTr="001D6C49">
        <w:tc>
          <w:tcPr>
            <w:tcW w:w="846" w:type="dxa"/>
          </w:tcPr>
          <w:p w14:paraId="4E0093D9" w14:textId="0C5B957F" w:rsidR="001D6C49" w:rsidRDefault="001D6C49" w:rsidP="008461D4">
            <w:pPr>
              <w:rPr>
                <w:rFonts w:ascii="Times New Roman" w:hAnsi="Times New Roman" w:cs="Times New Roman"/>
              </w:rPr>
            </w:pPr>
            <w:r>
              <w:rPr>
                <w:rFonts w:ascii="Times New Roman" w:hAnsi="Times New Roman" w:cs="Times New Roman"/>
              </w:rPr>
              <w:t>7.</w:t>
            </w:r>
          </w:p>
        </w:tc>
        <w:tc>
          <w:tcPr>
            <w:tcW w:w="3712" w:type="dxa"/>
          </w:tcPr>
          <w:p w14:paraId="0734C97F" w14:textId="0D59AF5F" w:rsidR="001D6C49" w:rsidRPr="00E5112C" w:rsidRDefault="001D6C49" w:rsidP="008461D4">
            <w:pPr>
              <w:rPr>
                <w:rFonts w:ascii="Times New Roman" w:hAnsi="Times New Roman" w:cs="Times New Roman"/>
                <w:sz w:val="24"/>
                <w:szCs w:val="24"/>
              </w:rPr>
            </w:pPr>
            <w:r w:rsidRPr="001D6C49">
              <w:rPr>
                <w:rFonts w:ascii="Times New Roman" w:hAnsi="Times New Roman" w:cs="Times New Roman"/>
                <w:sz w:val="24"/>
                <w:szCs w:val="24"/>
              </w:rPr>
              <w:t>Patvirtinu, kad nurodytoje bendruomenėje nėra gyventojų ar socialinių paslaugų gavėjų sankaupos pagal vieną požymį (likę be tėvų globos vaikai, asmenys su negalia ir pan.)</w:t>
            </w:r>
          </w:p>
        </w:tc>
        <w:tc>
          <w:tcPr>
            <w:tcW w:w="2280" w:type="dxa"/>
          </w:tcPr>
          <w:p w14:paraId="0F22C290" w14:textId="77777777" w:rsidR="001D6C49" w:rsidRPr="0094798C" w:rsidRDefault="001D6C49" w:rsidP="008461D4">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38ED558" w14:textId="77777777" w:rsidR="001D6C49" w:rsidRDefault="001D6C49" w:rsidP="008461D4">
            <w:pPr>
              <w:rPr>
                <w:rFonts w:ascii="Times New Roman" w:hAnsi="Times New Roman" w:cs="Times New Roman"/>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280" w:type="dxa"/>
          </w:tcPr>
          <w:p w14:paraId="599B724D" w14:textId="77777777" w:rsidR="001D6C49" w:rsidRDefault="001D6C49" w:rsidP="008461D4">
            <w:pPr>
              <w:rPr>
                <w:rFonts w:ascii="Times New Roman" w:hAnsi="Times New Roman" w:cs="Times New Roman"/>
              </w:rPr>
            </w:pPr>
          </w:p>
        </w:tc>
      </w:tr>
    </w:tbl>
    <w:p w14:paraId="21B67F1C" w14:textId="77777777" w:rsidR="00A32FB5" w:rsidRDefault="00A32FB5" w:rsidP="00EA53BD">
      <w:pPr>
        <w:jc w:val="center"/>
        <w:rPr>
          <w:rFonts w:ascii="Times New Roman" w:hAnsi="Times New Roman" w:cs="Times New Roman"/>
          <w:b/>
          <w:bCs/>
          <w:sz w:val="24"/>
          <w:szCs w:val="24"/>
        </w:rPr>
      </w:pPr>
    </w:p>
    <w:p w14:paraId="1A9BBB56" w14:textId="4C678E0A" w:rsidR="00C67215" w:rsidRDefault="005F5F5F" w:rsidP="00E5112C">
      <w:pPr>
        <w:spacing w:after="0"/>
        <w:rPr>
          <w:rFonts w:ascii="Times New Roman" w:hAnsi="Times New Roman" w:cs="Times New Roman"/>
          <w:b/>
          <w:bCs/>
          <w:sz w:val="24"/>
          <w:szCs w:val="24"/>
        </w:rPr>
      </w:pPr>
      <w:r>
        <w:rPr>
          <w:rFonts w:ascii="Times New Roman" w:hAnsi="Times New Roman" w:cs="Times New Roman"/>
          <w:b/>
          <w:bCs/>
          <w:sz w:val="24"/>
          <w:szCs w:val="24"/>
        </w:rPr>
        <w:t xml:space="preserve">3.2. </w:t>
      </w:r>
      <w:r w:rsidRPr="005F5F5F">
        <w:rPr>
          <w:rFonts w:ascii="Times New Roman" w:hAnsi="Times New Roman" w:cs="Times New Roman"/>
          <w:b/>
          <w:bCs/>
          <w:sz w:val="24"/>
          <w:szCs w:val="24"/>
        </w:rPr>
        <w:t>Informacija apie gyvenamuosius (miegamuosius) kambarius</w:t>
      </w:r>
    </w:p>
    <w:p w14:paraId="74E638A9" w14:textId="079EC9DF" w:rsidR="005F5F5F" w:rsidRPr="005F5F5F" w:rsidRDefault="005F5F5F" w:rsidP="00E5112C">
      <w:pPr>
        <w:spacing w:after="0"/>
        <w:rPr>
          <w:rFonts w:ascii="Times New Roman" w:hAnsi="Times New Roman" w:cs="Times New Roman"/>
          <w:sz w:val="24"/>
          <w:szCs w:val="24"/>
        </w:rPr>
      </w:pPr>
      <w:r w:rsidRPr="005F5F5F">
        <w:rPr>
          <w:rFonts w:ascii="Times New Roman" w:hAnsi="Times New Roman" w:cs="Times New Roman"/>
          <w:i/>
          <w:iCs/>
          <w:color w:val="333333"/>
          <w:sz w:val="24"/>
          <w:szCs w:val="24"/>
          <w:shd w:val="clear" w:color="auto" w:fill="FFFFFF"/>
        </w:rPr>
        <w:t>(Nurodomi visi miegamieji kambariai, kuriuose gyvens vaikai (tiek biologiniai/globojami, tiek ir planuojami apgyvendinti šeimynos vaikai)</w:t>
      </w:r>
    </w:p>
    <w:tbl>
      <w:tblPr>
        <w:tblStyle w:val="Lentelstinklelis"/>
        <w:tblW w:w="9067" w:type="dxa"/>
        <w:tblLayout w:type="fixed"/>
        <w:tblLook w:val="04A0" w:firstRow="1" w:lastRow="0" w:firstColumn="1" w:lastColumn="0" w:noHBand="0" w:noVBand="1"/>
      </w:tblPr>
      <w:tblGrid>
        <w:gridCol w:w="570"/>
        <w:gridCol w:w="1268"/>
        <w:gridCol w:w="992"/>
        <w:gridCol w:w="1418"/>
        <w:gridCol w:w="1417"/>
        <w:gridCol w:w="142"/>
        <w:gridCol w:w="1418"/>
        <w:gridCol w:w="1842"/>
      </w:tblGrid>
      <w:tr w:rsidR="00B15E68" w14:paraId="60E224B0" w14:textId="77777777" w:rsidTr="00C94B74">
        <w:tc>
          <w:tcPr>
            <w:tcW w:w="570" w:type="dxa"/>
          </w:tcPr>
          <w:p w14:paraId="67527313" w14:textId="0B3736A6" w:rsidR="00B15E68" w:rsidRDefault="00B15E68"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268" w:type="dxa"/>
          </w:tcPr>
          <w:p w14:paraId="13561862" w14:textId="6D5D12C1" w:rsidR="00B15E68" w:rsidRPr="00B15E68" w:rsidRDefault="00B15E68" w:rsidP="00067D69">
            <w:pPr>
              <w:tabs>
                <w:tab w:val="left" w:pos="8004"/>
              </w:tabs>
              <w:rPr>
                <w:rFonts w:ascii="Times New Roman" w:hAnsi="Times New Roman" w:cs="Times New Roman"/>
                <w:b/>
                <w:bCs/>
                <w:sz w:val="20"/>
                <w:szCs w:val="20"/>
              </w:rPr>
            </w:pPr>
            <w:r w:rsidRPr="00B15E68">
              <w:rPr>
                <w:rFonts w:ascii="Times New Roman" w:eastAsia="Times New Roman" w:hAnsi="Times New Roman" w:cs="Times New Roman"/>
                <w:b/>
                <w:bCs/>
                <w:sz w:val="20"/>
                <w:szCs w:val="20"/>
                <w:lang w:eastAsia="lt-LT"/>
              </w:rPr>
              <w:t>Kambario</w:t>
            </w:r>
            <w:r>
              <w:rPr>
                <w:rFonts w:ascii="Times New Roman" w:eastAsia="Times New Roman" w:hAnsi="Times New Roman" w:cs="Times New Roman"/>
                <w:b/>
                <w:bCs/>
                <w:sz w:val="20"/>
                <w:szCs w:val="20"/>
                <w:lang w:eastAsia="lt-LT"/>
              </w:rPr>
              <w:t xml:space="preserve"> </w:t>
            </w:r>
            <w:r w:rsidRPr="00B15E68">
              <w:rPr>
                <w:rFonts w:ascii="Times New Roman" w:eastAsia="Times New Roman" w:hAnsi="Times New Roman" w:cs="Times New Roman"/>
                <w:b/>
                <w:bCs/>
                <w:sz w:val="20"/>
                <w:szCs w:val="20"/>
                <w:lang w:eastAsia="lt-LT"/>
              </w:rPr>
              <w:t>žymėjimas plane</w:t>
            </w:r>
          </w:p>
        </w:tc>
        <w:tc>
          <w:tcPr>
            <w:tcW w:w="992" w:type="dxa"/>
          </w:tcPr>
          <w:p w14:paraId="68F227D0" w14:textId="4BFE61A2" w:rsidR="00B15E68" w:rsidRPr="00B15E68" w:rsidRDefault="00B15E68" w:rsidP="00067D69">
            <w:pPr>
              <w:tabs>
                <w:tab w:val="left" w:pos="8004"/>
              </w:tabs>
              <w:rPr>
                <w:rFonts w:ascii="Times New Roman" w:hAnsi="Times New Roman" w:cs="Times New Roman"/>
                <w:b/>
                <w:bCs/>
              </w:rPr>
            </w:pPr>
            <w:r w:rsidRPr="00B15E68">
              <w:rPr>
                <w:rFonts w:ascii="Times New Roman" w:eastAsia="Times New Roman" w:hAnsi="Times New Roman" w:cs="Times New Roman"/>
                <w:b/>
                <w:bCs/>
                <w:lang w:eastAsia="lt-LT"/>
              </w:rPr>
              <w:t>Aukštas</w:t>
            </w:r>
          </w:p>
        </w:tc>
        <w:tc>
          <w:tcPr>
            <w:tcW w:w="1418" w:type="dxa"/>
          </w:tcPr>
          <w:p w14:paraId="2CEE49F4" w14:textId="033FE13D" w:rsidR="00B15E68" w:rsidRDefault="005F5F5F" w:rsidP="005F5F5F">
            <w:pPr>
              <w:tabs>
                <w:tab w:val="left" w:pos="8004"/>
              </w:tabs>
              <w:rPr>
                <w:rFonts w:ascii="Times New Roman" w:hAnsi="Times New Roman" w:cs="Times New Roman"/>
                <w:b/>
                <w:bCs/>
                <w:sz w:val="24"/>
                <w:szCs w:val="24"/>
              </w:rPr>
            </w:pPr>
            <w:r w:rsidRPr="00B15E68">
              <w:rPr>
                <w:rFonts w:ascii="Times New Roman" w:eastAsia="Times New Roman" w:hAnsi="Times New Roman" w:cs="Times New Roman"/>
                <w:b/>
                <w:bCs/>
                <w:lang w:eastAsia="lt-LT"/>
              </w:rPr>
              <w:t>Kambario plotas kv. m. </w:t>
            </w:r>
          </w:p>
        </w:tc>
        <w:tc>
          <w:tcPr>
            <w:tcW w:w="1559" w:type="dxa"/>
            <w:gridSpan w:val="2"/>
          </w:tcPr>
          <w:p w14:paraId="4C97E4FD" w14:textId="77BD0AEB" w:rsidR="00B15E68" w:rsidRPr="00B15E68" w:rsidRDefault="005F5F5F" w:rsidP="005F5F5F">
            <w:pPr>
              <w:tabs>
                <w:tab w:val="left" w:pos="8004"/>
              </w:tabs>
              <w:rPr>
                <w:rFonts w:ascii="Times New Roman" w:hAnsi="Times New Roman" w:cs="Times New Roman"/>
                <w:b/>
                <w:bCs/>
              </w:rPr>
            </w:pPr>
            <w:r w:rsidRPr="00B15E68">
              <w:rPr>
                <w:rFonts w:ascii="Times New Roman" w:hAnsi="Times New Roman" w:cs="Times New Roman"/>
                <w:b/>
                <w:bCs/>
              </w:rPr>
              <w:t>Planuojamas vaikų skaičius kambaryje</w:t>
            </w:r>
            <w:r w:rsidR="00C94B74">
              <w:rPr>
                <w:rFonts w:ascii="Times New Roman" w:hAnsi="Times New Roman" w:cs="Times New Roman"/>
                <w:b/>
                <w:bCs/>
              </w:rPr>
              <w:t xml:space="preserve"> (</w:t>
            </w:r>
            <w:r w:rsidR="00C94B74" w:rsidRPr="00C94B74">
              <w:rPr>
                <w:rFonts w:ascii="Times New Roman" w:hAnsi="Times New Roman" w:cs="Times New Roman"/>
                <w:b/>
                <w:bCs/>
              </w:rPr>
              <w:t>biologinis/</w:t>
            </w:r>
            <w:r w:rsidR="00C94B74">
              <w:rPr>
                <w:rFonts w:ascii="Times New Roman" w:hAnsi="Times New Roman" w:cs="Times New Roman"/>
                <w:b/>
                <w:bCs/>
              </w:rPr>
              <w:t xml:space="preserve"> </w:t>
            </w:r>
            <w:r w:rsidR="00C94B74" w:rsidRPr="00C94B74">
              <w:rPr>
                <w:rFonts w:ascii="Times New Roman" w:hAnsi="Times New Roman" w:cs="Times New Roman"/>
                <w:b/>
                <w:bCs/>
              </w:rPr>
              <w:t>globojamas/</w:t>
            </w:r>
            <w:r w:rsidR="00C94B74">
              <w:rPr>
                <w:rFonts w:ascii="Times New Roman" w:hAnsi="Times New Roman" w:cs="Times New Roman"/>
                <w:b/>
                <w:bCs/>
              </w:rPr>
              <w:t xml:space="preserve"> </w:t>
            </w:r>
            <w:r w:rsidR="00C94B74" w:rsidRPr="00C94B74">
              <w:rPr>
                <w:rFonts w:ascii="Times New Roman" w:hAnsi="Times New Roman" w:cs="Times New Roman"/>
                <w:b/>
                <w:bCs/>
              </w:rPr>
              <w:t>planuojamas apgyvendinti šeimynoje vaikas)</w:t>
            </w:r>
            <w:r w:rsidRPr="00A200F2">
              <w:rPr>
                <w:rFonts w:ascii="Times New Roman" w:hAnsi="Times New Roman" w:cs="Times New Roman"/>
                <w:b/>
                <w:bCs/>
                <w:sz w:val="24"/>
                <w:szCs w:val="24"/>
              </w:rPr>
              <w:t xml:space="preserve"> </w:t>
            </w: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 xml:space="preserve">ne daugiau kaip </w:t>
            </w:r>
            <w:r w:rsidR="001D6C49">
              <w:rPr>
                <w:rFonts w:ascii="Times New Roman" w:eastAsia="Times New Roman" w:hAnsi="Times New Roman" w:cs="Times New Roman"/>
                <w:i/>
                <w:iCs/>
                <w:sz w:val="20"/>
                <w:szCs w:val="20"/>
                <w:lang w:eastAsia="lt-LT"/>
              </w:rPr>
              <w:t>2</w:t>
            </w:r>
            <w:r>
              <w:rPr>
                <w:rFonts w:ascii="Times New Roman" w:eastAsia="Times New Roman" w:hAnsi="Times New Roman" w:cs="Times New Roman"/>
                <w:i/>
                <w:iCs/>
                <w:sz w:val="20"/>
                <w:szCs w:val="20"/>
                <w:lang w:eastAsia="lt-LT"/>
              </w:rPr>
              <w:t xml:space="preserve"> vaikai kambaryje</w:t>
            </w:r>
            <w:r w:rsidR="001D6C49">
              <w:rPr>
                <w:rFonts w:ascii="Times New Roman" w:eastAsia="Times New Roman" w:hAnsi="Times New Roman" w:cs="Times New Roman"/>
                <w:i/>
                <w:iCs/>
                <w:sz w:val="20"/>
                <w:szCs w:val="20"/>
                <w:lang w:eastAsia="lt-LT"/>
              </w:rPr>
              <w:t xml:space="preserve">, išskyrus kai </w:t>
            </w:r>
            <w:r w:rsidR="001D6C49">
              <w:rPr>
                <w:rFonts w:ascii="Times New Roman" w:eastAsia="Times New Roman" w:hAnsi="Times New Roman" w:cs="Times New Roman"/>
                <w:i/>
                <w:iCs/>
                <w:sz w:val="20"/>
                <w:szCs w:val="20"/>
                <w:lang w:eastAsia="lt-LT"/>
              </w:rPr>
              <w:lastRenderedPageBreak/>
              <w:t>apgyvendinami broliai ir seserys</w:t>
            </w:r>
            <w:r w:rsidRPr="00F96CE2">
              <w:rPr>
                <w:rFonts w:ascii="Times New Roman" w:eastAsia="Times New Roman" w:hAnsi="Times New Roman" w:cs="Times New Roman"/>
                <w:sz w:val="20"/>
                <w:szCs w:val="20"/>
                <w:lang w:eastAsia="lt-LT"/>
              </w:rPr>
              <w:t>)</w:t>
            </w:r>
          </w:p>
        </w:tc>
        <w:tc>
          <w:tcPr>
            <w:tcW w:w="1418" w:type="dxa"/>
          </w:tcPr>
          <w:p w14:paraId="7CB742C5" w14:textId="77777777" w:rsidR="005F5F5F" w:rsidRDefault="005F5F5F" w:rsidP="005F5F5F">
            <w:pPr>
              <w:tabs>
                <w:tab w:val="left" w:pos="8004"/>
              </w:tabs>
              <w:rPr>
                <w:rFonts w:ascii="Times New Roman" w:eastAsia="Times New Roman" w:hAnsi="Times New Roman" w:cs="Times New Roman"/>
                <w:b/>
                <w:bCs/>
                <w:lang w:eastAsia="lt-LT"/>
              </w:rPr>
            </w:pPr>
            <w:r w:rsidRPr="00B15E68">
              <w:rPr>
                <w:rFonts w:ascii="Times New Roman" w:eastAsia="Times New Roman" w:hAnsi="Times New Roman" w:cs="Times New Roman"/>
                <w:b/>
                <w:bCs/>
                <w:lang w:eastAsia="lt-LT"/>
              </w:rPr>
              <w:lastRenderedPageBreak/>
              <w:t>Apgyvendintų vaikų skaičius </w:t>
            </w:r>
          </w:p>
          <w:p w14:paraId="7A38A575" w14:textId="11D69F97" w:rsidR="00B15E68" w:rsidRDefault="005F5F5F" w:rsidP="005F5F5F">
            <w:pPr>
              <w:tabs>
                <w:tab w:val="left" w:pos="8004"/>
              </w:tabs>
              <w:rPr>
                <w:rFonts w:ascii="Times New Roman" w:hAnsi="Times New Roman" w:cs="Times New Roman"/>
                <w:b/>
                <w:bCs/>
                <w:sz w:val="24"/>
                <w:szCs w:val="24"/>
              </w:rPr>
            </w:pPr>
            <w:r w:rsidRPr="00B15E68">
              <w:rPr>
                <w:rFonts w:ascii="Times New Roman" w:eastAsia="Times New Roman" w:hAnsi="Times New Roman" w:cs="Times New Roman"/>
                <w:b/>
                <w:bCs/>
                <w:lang w:eastAsia="lt-LT"/>
              </w:rPr>
              <w:t>kambaryje</w:t>
            </w:r>
            <w:r>
              <w:rPr>
                <w:rFonts w:ascii="Times New Roman" w:eastAsia="Times New Roman" w:hAnsi="Times New Roman" w:cs="Times New Roman"/>
                <w:i/>
                <w:iCs/>
                <w:sz w:val="20"/>
                <w:szCs w:val="20"/>
                <w:lang w:eastAsia="lt-LT"/>
              </w:rPr>
              <w:t xml:space="preserve"> </w:t>
            </w: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 xml:space="preserve">ne daugiau kaip </w:t>
            </w:r>
            <w:r w:rsidR="001D6C49">
              <w:rPr>
                <w:rFonts w:ascii="Times New Roman" w:eastAsia="Times New Roman" w:hAnsi="Times New Roman" w:cs="Times New Roman"/>
                <w:i/>
                <w:iCs/>
                <w:sz w:val="20"/>
                <w:szCs w:val="20"/>
                <w:lang w:eastAsia="lt-LT"/>
              </w:rPr>
              <w:t>4</w:t>
            </w:r>
            <w:r>
              <w:rPr>
                <w:rFonts w:ascii="Times New Roman" w:eastAsia="Times New Roman" w:hAnsi="Times New Roman" w:cs="Times New Roman"/>
                <w:i/>
                <w:iCs/>
                <w:sz w:val="20"/>
                <w:szCs w:val="20"/>
                <w:lang w:eastAsia="lt-LT"/>
              </w:rPr>
              <w:t xml:space="preserve"> vaikai kambaryje</w:t>
            </w:r>
            <w:r w:rsidRPr="00F96CE2">
              <w:rPr>
                <w:rFonts w:ascii="Times New Roman" w:eastAsia="Times New Roman" w:hAnsi="Times New Roman" w:cs="Times New Roman"/>
                <w:sz w:val="20"/>
                <w:szCs w:val="20"/>
                <w:lang w:eastAsia="lt-LT"/>
              </w:rPr>
              <w:t>)</w:t>
            </w:r>
          </w:p>
        </w:tc>
        <w:tc>
          <w:tcPr>
            <w:tcW w:w="1842" w:type="dxa"/>
          </w:tcPr>
          <w:p w14:paraId="08F82D1F" w14:textId="77777777" w:rsidR="005F5F5F" w:rsidRDefault="005F5F5F" w:rsidP="005F5F5F">
            <w:pPr>
              <w:tabs>
                <w:tab w:val="left" w:pos="8004"/>
              </w:tabs>
              <w:rPr>
                <w:rFonts w:ascii="Times New Roman" w:eastAsia="Times New Roman" w:hAnsi="Times New Roman" w:cs="Times New Roman"/>
                <w:b/>
                <w:bCs/>
                <w:sz w:val="24"/>
                <w:szCs w:val="24"/>
                <w:lang w:eastAsia="lt-LT"/>
              </w:rPr>
            </w:pPr>
            <w:r w:rsidRPr="00B15E68">
              <w:rPr>
                <w:rFonts w:ascii="Times New Roman" w:eastAsia="Times New Roman" w:hAnsi="Times New Roman" w:cs="Times New Roman"/>
                <w:b/>
                <w:bCs/>
                <w:lang w:eastAsia="lt-LT"/>
              </w:rPr>
              <w:t>Gaisro aptikimo sistema</w:t>
            </w:r>
            <w:r w:rsidRPr="008846D8">
              <w:rPr>
                <w:rFonts w:ascii="Times New Roman" w:eastAsia="Times New Roman" w:hAnsi="Times New Roman" w:cs="Times New Roman"/>
                <w:b/>
                <w:bCs/>
                <w:sz w:val="24"/>
                <w:szCs w:val="24"/>
                <w:lang w:eastAsia="lt-LT"/>
              </w:rPr>
              <w:t xml:space="preserve"> (+/-)</w:t>
            </w:r>
          </w:p>
          <w:p w14:paraId="33E7BCAE" w14:textId="77777777" w:rsidR="005F5F5F" w:rsidRPr="005C4B50" w:rsidRDefault="005F5F5F" w:rsidP="005F5F5F">
            <w:pPr>
              <w:tabs>
                <w:tab w:val="left" w:pos="8004"/>
              </w:tabs>
              <w:rPr>
                <w:rFonts w:ascii="Times New Roman" w:eastAsia="Times New Roman" w:hAnsi="Times New Roman" w:cs="Times New Roman"/>
                <w:i/>
                <w:iCs/>
                <w:sz w:val="20"/>
                <w:szCs w:val="20"/>
                <w:lang w:eastAsia="lt-LT"/>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p w14:paraId="6A307AC1" w14:textId="43826707" w:rsidR="00B15E68" w:rsidRDefault="00B15E68" w:rsidP="00067D69">
            <w:pPr>
              <w:tabs>
                <w:tab w:val="left" w:pos="8004"/>
              </w:tabs>
              <w:rPr>
                <w:rFonts w:ascii="Times New Roman" w:hAnsi="Times New Roman" w:cs="Times New Roman"/>
                <w:b/>
                <w:bCs/>
                <w:sz w:val="24"/>
                <w:szCs w:val="24"/>
              </w:rPr>
            </w:pPr>
          </w:p>
        </w:tc>
      </w:tr>
      <w:tr w:rsidR="00B15E68" w14:paraId="5D346F73" w14:textId="77777777" w:rsidTr="005F5F5F">
        <w:tc>
          <w:tcPr>
            <w:tcW w:w="570" w:type="dxa"/>
          </w:tcPr>
          <w:p w14:paraId="5EA66753" w14:textId="2CCFD24B" w:rsidR="00B15E68" w:rsidRPr="005E2A25" w:rsidRDefault="00B15E68"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268" w:type="dxa"/>
          </w:tcPr>
          <w:p w14:paraId="3C1795D6"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6FDC0DA1"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6803BFFD"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72E93954"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78494559"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2DF64EA9" w14:textId="77777777" w:rsidR="00B15E68" w:rsidRDefault="00B15E68" w:rsidP="004A376D">
            <w:pPr>
              <w:tabs>
                <w:tab w:val="left" w:pos="8004"/>
              </w:tabs>
              <w:rPr>
                <w:rFonts w:ascii="Times New Roman" w:hAnsi="Times New Roman" w:cs="Times New Roman"/>
                <w:b/>
                <w:bCs/>
                <w:sz w:val="24"/>
                <w:szCs w:val="24"/>
              </w:rPr>
            </w:pPr>
          </w:p>
        </w:tc>
      </w:tr>
      <w:tr w:rsidR="00B15E68" w14:paraId="3EDDA0DA" w14:textId="77777777" w:rsidTr="005F5F5F">
        <w:tc>
          <w:tcPr>
            <w:tcW w:w="570" w:type="dxa"/>
          </w:tcPr>
          <w:p w14:paraId="3FA4889C" w14:textId="108A82FD" w:rsidR="00B15E68" w:rsidRPr="005E2A25" w:rsidRDefault="00B15E68"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268" w:type="dxa"/>
          </w:tcPr>
          <w:p w14:paraId="427BF63E"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28A27D45"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7CAC843F"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015A7055"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059421B5"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1EDDD268" w14:textId="77777777" w:rsidR="00B15E68" w:rsidRDefault="00B15E68" w:rsidP="004A376D">
            <w:pPr>
              <w:tabs>
                <w:tab w:val="left" w:pos="8004"/>
              </w:tabs>
              <w:rPr>
                <w:rFonts w:ascii="Times New Roman" w:hAnsi="Times New Roman" w:cs="Times New Roman"/>
                <w:b/>
                <w:bCs/>
                <w:sz w:val="24"/>
                <w:szCs w:val="24"/>
              </w:rPr>
            </w:pPr>
          </w:p>
        </w:tc>
      </w:tr>
      <w:tr w:rsidR="00B15E68" w14:paraId="3F12E5DD" w14:textId="77777777" w:rsidTr="005F5F5F">
        <w:tc>
          <w:tcPr>
            <w:tcW w:w="570" w:type="dxa"/>
          </w:tcPr>
          <w:p w14:paraId="5770A72B" w14:textId="703085D0" w:rsidR="00B15E68" w:rsidRPr="005E2A25" w:rsidRDefault="00B15E68"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3CAA1FE4"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6596359C"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4E937BF6"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0B07617D"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3533B913"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1C4FDE61" w14:textId="77777777" w:rsidR="00B15E68" w:rsidRDefault="00B15E68" w:rsidP="004A376D">
            <w:pPr>
              <w:tabs>
                <w:tab w:val="left" w:pos="8004"/>
              </w:tabs>
              <w:rPr>
                <w:rFonts w:ascii="Times New Roman" w:hAnsi="Times New Roman" w:cs="Times New Roman"/>
                <w:b/>
                <w:bCs/>
                <w:sz w:val="24"/>
                <w:szCs w:val="24"/>
              </w:rPr>
            </w:pPr>
          </w:p>
        </w:tc>
      </w:tr>
      <w:tr w:rsidR="00B15E68" w14:paraId="1925FBBE" w14:textId="77777777" w:rsidTr="005F5F5F">
        <w:tc>
          <w:tcPr>
            <w:tcW w:w="570" w:type="dxa"/>
          </w:tcPr>
          <w:p w14:paraId="530912B8" w14:textId="5AC91B7E" w:rsidR="00B15E68" w:rsidRPr="005E2A25" w:rsidRDefault="00B15E68"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268" w:type="dxa"/>
          </w:tcPr>
          <w:p w14:paraId="4E04C9B1"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28BA5C9A"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107F367F"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7B5A629A"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55859E30"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0212752D" w14:textId="77777777" w:rsidR="00B15E68" w:rsidRDefault="00B15E68" w:rsidP="004A376D">
            <w:pPr>
              <w:tabs>
                <w:tab w:val="left" w:pos="8004"/>
              </w:tabs>
              <w:rPr>
                <w:rFonts w:ascii="Times New Roman" w:hAnsi="Times New Roman" w:cs="Times New Roman"/>
                <w:b/>
                <w:bCs/>
                <w:sz w:val="24"/>
                <w:szCs w:val="24"/>
              </w:rPr>
            </w:pPr>
          </w:p>
        </w:tc>
      </w:tr>
      <w:tr w:rsidR="00B15E68" w14:paraId="35225969" w14:textId="77777777" w:rsidTr="005F5F5F">
        <w:tc>
          <w:tcPr>
            <w:tcW w:w="570" w:type="dxa"/>
          </w:tcPr>
          <w:p w14:paraId="61376AEF" w14:textId="0AFE59D6" w:rsidR="00B15E68" w:rsidRPr="00824AFD" w:rsidRDefault="00B15E68" w:rsidP="008F60F5">
            <w:pPr>
              <w:tabs>
                <w:tab w:val="left" w:pos="8004"/>
              </w:tabs>
              <w:spacing w:after="150"/>
              <w:rPr>
                <w:rFonts w:ascii="Times New Roman" w:hAnsi="Times New Roman" w:cs="Times New Roman"/>
                <w:sz w:val="24"/>
                <w:szCs w:val="24"/>
              </w:rPr>
            </w:pPr>
            <w:r w:rsidRPr="00824AFD">
              <w:rPr>
                <w:rFonts w:ascii="Times New Roman" w:hAnsi="Times New Roman" w:cs="Times New Roman"/>
                <w:sz w:val="24"/>
                <w:szCs w:val="24"/>
              </w:rPr>
              <w:t>5.</w:t>
            </w:r>
          </w:p>
        </w:tc>
        <w:tc>
          <w:tcPr>
            <w:tcW w:w="1268" w:type="dxa"/>
          </w:tcPr>
          <w:p w14:paraId="0D749227"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4C178B4E"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3E47FE76"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6AF9C783"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0B67D3D8"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2936C4A3" w14:textId="77777777" w:rsidR="00B15E68" w:rsidRDefault="00B15E68" w:rsidP="004A376D">
            <w:pPr>
              <w:tabs>
                <w:tab w:val="left" w:pos="8004"/>
              </w:tabs>
              <w:rPr>
                <w:rFonts w:ascii="Times New Roman" w:hAnsi="Times New Roman" w:cs="Times New Roman"/>
                <w:b/>
                <w:bCs/>
                <w:sz w:val="24"/>
                <w:szCs w:val="24"/>
              </w:rPr>
            </w:pPr>
          </w:p>
        </w:tc>
      </w:tr>
      <w:tr w:rsidR="00B15E68" w14:paraId="393F5568" w14:textId="77777777" w:rsidTr="005F5F5F">
        <w:tc>
          <w:tcPr>
            <w:tcW w:w="570" w:type="dxa"/>
          </w:tcPr>
          <w:p w14:paraId="01CCF3D4" w14:textId="448059B5" w:rsidR="00B15E68" w:rsidRPr="00824AFD" w:rsidRDefault="00B15E68" w:rsidP="008F60F5">
            <w:pPr>
              <w:tabs>
                <w:tab w:val="left" w:pos="8004"/>
              </w:tabs>
              <w:spacing w:after="150"/>
              <w:rPr>
                <w:rFonts w:ascii="Times New Roman" w:hAnsi="Times New Roman" w:cs="Times New Roman"/>
                <w:sz w:val="24"/>
                <w:szCs w:val="24"/>
              </w:rPr>
            </w:pPr>
            <w:r w:rsidRPr="00824AFD">
              <w:rPr>
                <w:rFonts w:ascii="Times New Roman" w:hAnsi="Times New Roman" w:cs="Times New Roman"/>
                <w:sz w:val="24"/>
                <w:szCs w:val="24"/>
              </w:rPr>
              <w:t>6.</w:t>
            </w:r>
          </w:p>
        </w:tc>
        <w:tc>
          <w:tcPr>
            <w:tcW w:w="1268" w:type="dxa"/>
          </w:tcPr>
          <w:p w14:paraId="1BADE7D6" w14:textId="77777777" w:rsidR="00B15E68" w:rsidRDefault="00B15E68" w:rsidP="008F60F5">
            <w:pPr>
              <w:tabs>
                <w:tab w:val="left" w:pos="8004"/>
              </w:tabs>
              <w:spacing w:after="150"/>
              <w:rPr>
                <w:rFonts w:ascii="Times New Roman" w:hAnsi="Times New Roman" w:cs="Times New Roman"/>
                <w:b/>
                <w:bCs/>
                <w:sz w:val="24"/>
                <w:szCs w:val="24"/>
              </w:rPr>
            </w:pPr>
          </w:p>
        </w:tc>
        <w:tc>
          <w:tcPr>
            <w:tcW w:w="992" w:type="dxa"/>
          </w:tcPr>
          <w:p w14:paraId="79A3C173" w14:textId="77777777" w:rsidR="00B15E68" w:rsidRDefault="00B15E68" w:rsidP="004A376D">
            <w:pPr>
              <w:tabs>
                <w:tab w:val="left" w:pos="8004"/>
              </w:tabs>
              <w:rPr>
                <w:rFonts w:ascii="Times New Roman" w:hAnsi="Times New Roman" w:cs="Times New Roman"/>
                <w:b/>
                <w:bCs/>
                <w:sz w:val="24"/>
                <w:szCs w:val="24"/>
              </w:rPr>
            </w:pPr>
          </w:p>
        </w:tc>
        <w:tc>
          <w:tcPr>
            <w:tcW w:w="1418" w:type="dxa"/>
          </w:tcPr>
          <w:p w14:paraId="1A414846" w14:textId="77777777" w:rsidR="00B15E68" w:rsidRDefault="00B15E68" w:rsidP="004A376D">
            <w:pPr>
              <w:tabs>
                <w:tab w:val="left" w:pos="8004"/>
              </w:tabs>
              <w:rPr>
                <w:rFonts w:ascii="Times New Roman" w:hAnsi="Times New Roman" w:cs="Times New Roman"/>
                <w:b/>
                <w:bCs/>
                <w:sz w:val="24"/>
                <w:szCs w:val="24"/>
              </w:rPr>
            </w:pPr>
          </w:p>
        </w:tc>
        <w:tc>
          <w:tcPr>
            <w:tcW w:w="1417" w:type="dxa"/>
          </w:tcPr>
          <w:p w14:paraId="557E63B2" w14:textId="77777777" w:rsidR="00B15E68" w:rsidRDefault="00B15E68" w:rsidP="004A376D">
            <w:pPr>
              <w:tabs>
                <w:tab w:val="left" w:pos="8004"/>
              </w:tabs>
              <w:rPr>
                <w:rFonts w:ascii="Times New Roman" w:hAnsi="Times New Roman" w:cs="Times New Roman"/>
                <w:b/>
                <w:bCs/>
                <w:sz w:val="24"/>
                <w:szCs w:val="24"/>
              </w:rPr>
            </w:pPr>
          </w:p>
        </w:tc>
        <w:tc>
          <w:tcPr>
            <w:tcW w:w="1560" w:type="dxa"/>
            <w:gridSpan w:val="2"/>
          </w:tcPr>
          <w:p w14:paraId="6CC37B54" w14:textId="77777777" w:rsidR="00B15E68" w:rsidRDefault="00B15E68" w:rsidP="004A376D">
            <w:pPr>
              <w:tabs>
                <w:tab w:val="left" w:pos="8004"/>
              </w:tabs>
              <w:rPr>
                <w:rFonts w:ascii="Times New Roman" w:hAnsi="Times New Roman" w:cs="Times New Roman"/>
                <w:b/>
                <w:bCs/>
                <w:sz w:val="24"/>
                <w:szCs w:val="24"/>
              </w:rPr>
            </w:pPr>
          </w:p>
        </w:tc>
        <w:tc>
          <w:tcPr>
            <w:tcW w:w="1842" w:type="dxa"/>
          </w:tcPr>
          <w:p w14:paraId="225F334A" w14:textId="77777777" w:rsidR="00B15E68" w:rsidRDefault="00B15E68" w:rsidP="004A376D">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5FC55698" w14:textId="585A6874" w:rsidR="00D21B68" w:rsidRDefault="00DF46F2" w:rsidP="00A63FC0">
      <w:pPr>
        <w:shd w:val="clear" w:color="auto" w:fill="FFFFFF"/>
        <w:spacing w:after="0" w:line="240" w:lineRule="auto"/>
        <w:jc w:val="both"/>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w:t>
      </w:r>
      <w:r w:rsidR="00D40D4E">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 </w:t>
      </w:r>
      <w:r w:rsidR="00824AFD" w:rsidRPr="00824AFD">
        <w:rPr>
          <w:rFonts w:ascii="Times New Roman" w:eastAsia="Times New Roman" w:hAnsi="Times New Roman" w:cs="Times New Roman"/>
          <w:b/>
          <w:bCs/>
          <w:color w:val="333333"/>
          <w:sz w:val="24"/>
          <w:szCs w:val="24"/>
          <w:lang w:eastAsia="lt-LT"/>
        </w:rPr>
        <w:t xml:space="preserve">Informacija apie gyvenamųjų (miegamųjų) kambarių pritaikymą </w:t>
      </w:r>
    </w:p>
    <w:p w14:paraId="6E8162F9" w14:textId="17D0388B" w:rsidR="00DF46F2" w:rsidRDefault="00DF46F2" w:rsidP="00A63FC0">
      <w:pPr>
        <w:shd w:val="clear" w:color="auto" w:fill="FFFFFF"/>
        <w:spacing w:after="0" w:line="240" w:lineRule="auto"/>
        <w:jc w:val="both"/>
        <w:rPr>
          <w:rFonts w:ascii="Times New Roman" w:hAnsi="Times New Roman" w:cs="Times New Roman"/>
          <w:i/>
          <w:iCs/>
          <w:color w:val="333333"/>
          <w:sz w:val="24"/>
          <w:szCs w:val="24"/>
          <w:shd w:val="clear" w:color="auto" w:fill="FFFFFF"/>
        </w:rPr>
      </w:pPr>
      <w:r w:rsidRPr="00DF46F2">
        <w:rPr>
          <w:rFonts w:ascii="Times New Roman" w:hAnsi="Times New Roman" w:cs="Times New Roman"/>
          <w:i/>
          <w:iCs/>
          <w:color w:val="333333"/>
          <w:sz w:val="24"/>
          <w:szCs w:val="24"/>
          <w:shd w:val="clear" w:color="auto" w:fill="FFFFFF"/>
        </w:rPr>
        <w:t>(Patvirtinkite arba paneikite žemiau esančius teiginius)</w:t>
      </w:r>
    </w:p>
    <w:p w14:paraId="341DCFF8" w14:textId="77777777" w:rsidR="00DF46F2" w:rsidRPr="00DF46F2" w:rsidRDefault="00DF46F2" w:rsidP="00A63FC0">
      <w:pPr>
        <w:shd w:val="clear" w:color="auto" w:fill="FFFFFF"/>
        <w:spacing w:after="0" w:line="240" w:lineRule="auto"/>
        <w:jc w:val="both"/>
        <w:rPr>
          <w:rFonts w:ascii="Times New Roman" w:eastAsia="Times New Roman" w:hAnsi="Times New Roman" w:cs="Times New Roman"/>
          <w:color w:val="333333"/>
          <w:sz w:val="24"/>
          <w:szCs w:val="24"/>
          <w:lang w:eastAsia="lt-LT"/>
        </w:rPr>
      </w:pPr>
    </w:p>
    <w:tbl>
      <w:tblPr>
        <w:tblStyle w:val="Lentelstinklelis"/>
        <w:tblW w:w="9209" w:type="dxa"/>
        <w:tblLook w:val="04A0" w:firstRow="1" w:lastRow="0" w:firstColumn="1" w:lastColumn="0" w:noHBand="0" w:noVBand="1"/>
      </w:tblPr>
      <w:tblGrid>
        <w:gridCol w:w="570"/>
        <w:gridCol w:w="4954"/>
        <w:gridCol w:w="1839"/>
        <w:gridCol w:w="1846"/>
      </w:tblGrid>
      <w:tr w:rsidR="005A27C9" w14:paraId="6C2C2A4C" w14:textId="77777777" w:rsidTr="005A27C9">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0"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61B4B261" w14:textId="73B5DE7F" w:rsidR="005A27C9" w:rsidRPr="00B50537" w:rsidRDefault="005A27C9" w:rsidP="00AC1F51">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DF46F2">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5A27C9">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2846ABA2" w:rsidR="005A27C9" w:rsidRPr="00387D66" w:rsidRDefault="00445EB8" w:rsidP="00882289">
            <w:pPr>
              <w:spacing w:after="150"/>
              <w:rPr>
                <w:rFonts w:ascii="Times New Roman" w:eastAsia="Times New Roman" w:hAnsi="Times New Roman" w:cs="Times New Roman"/>
                <w:color w:val="333333"/>
                <w:sz w:val="24"/>
                <w:szCs w:val="24"/>
                <w:lang w:eastAsia="lt-LT"/>
              </w:rPr>
            </w:pPr>
            <w:r w:rsidRPr="00445EB8">
              <w:rPr>
                <w:rFonts w:ascii="Times New Roman" w:hAnsi="Times New Roman" w:cs="Times New Roman"/>
                <w:sz w:val="24"/>
                <w:szCs w:val="24"/>
              </w:rPr>
              <w:t>Gyvenamieji (miegamieji) kambariai nėra 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5A27C9">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39B6FA98" w:rsidR="005A27C9" w:rsidRPr="00387D66" w:rsidRDefault="00824AFD" w:rsidP="00882289">
            <w:pPr>
              <w:spacing w:after="150"/>
              <w:rPr>
                <w:rFonts w:ascii="Times New Roman" w:eastAsia="Times New Roman" w:hAnsi="Times New Roman" w:cs="Times New Roman"/>
                <w:color w:val="333333"/>
                <w:sz w:val="24"/>
                <w:szCs w:val="24"/>
                <w:lang w:eastAsia="lt-LT"/>
              </w:rPr>
            </w:pPr>
            <w:r w:rsidRPr="00824AFD">
              <w:rPr>
                <w:rFonts w:ascii="Times New Roman" w:hAnsi="Times New Roman" w:cs="Times New Roman"/>
                <w:sz w:val="24"/>
                <w:szCs w:val="24"/>
              </w:rPr>
              <w:t>Vaikų kambariuose kiekvienam vaikui yra skirta atskira lova</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5A27C9">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03CB111F" w:rsidR="005A27C9" w:rsidRPr="00387D66" w:rsidRDefault="00824AFD" w:rsidP="00882289">
            <w:pPr>
              <w:spacing w:after="150"/>
              <w:rPr>
                <w:rFonts w:ascii="Times New Roman" w:eastAsia="Times New Roman" w:hAnsi="Times New Roman" w:cs="Times New Roman"/>
                <w:color w:val="333333"/>
                <w:sz w:val="24"/>
                <w:szCs w:val="24"/>
                <w:lang w:eastAsia="lt-LT"/>
              </w:rPr>
            </w:pPr>
            <w:r w:rsidRPr="00824AFD">
              <w:rPr>
                <w:rFonts w:ascii="Times New Roman" w:hAnsi="Times New Roman" w:cs="Times New Roman"/>
                <w:sz w:val="24"/>
                <w:szCs w:val="24"/>
              </w:rPr>
              <w:t>Vaikų kambariuose kiekvienam vaikui yra numatyti baldai asmeniniams daiktams, drabužiams ar avalynei laikyti (spinta, spintelė, komoda ir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5A27C9">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415ECF6E" w14:textId="448649D0" w:rsidR="005A27C9" w:rsidRPr="00387D66" w:rsidRDefault="00824AFD" w:rsidP="00882289">
            <w:pPr>
              <w:spacing w:after="150"/>
              <w:rPr>
                <w:rFonts w:ascii="Times New Roman" w:eastAsia="Times New Roman" w:hAnsi="Times New Roman" w:cs="Times New Roman"/>
                <w:color w:val="333333"/>
                <w:sz w:val="24"/>
                <w:szCs w:val="24"/>
                <w:lang w:eastAsia="lt-LT"/>
              </w:rPr>
            </w:pPr>
            <w:r w:rsidRPr="00824AFD">
              <w:rPr>
                <w:rFonts w:ascii="Times New Roman" w:hAnsi="Times New Roman" w:cs="Times New Roman"/>
                <w:sz w:val="24"/>
                <w:szCs w:val="24"/>
              </w:rPr>
              <w:t>Vaikų kambariuose yra įrengta(-</w:t>
            </w:r>
            <w:proofErr w:type="spellStart"/>
            <w:r w:rsidRPr="00824AFD">
              <w:rPr>
                <w:rFonts w:ascii="Times New Roman" w:hAnsi="Times New Roman" w:cs="Times New Roman"/>
                <w:sz w:val="24"/>
                <w:szCs w:val="24"/>
              </w:rPr>
              <w:t>os</w:t>
            </w:r>
            <w:proofErr w:type="spellEnd"/>
            <w:r w:rsidRPr="00824AFD">
              <w:rPr>
                <w:rFonts w:ascii="Times New Roman" w:hAnsi="Times New Roman" w:cs="Times New Roman"/>
                <w:sz w:val="24"/>
                <w:szCs w:val="24"/>
              </w:rPr>
              <w:t>) pamokų ruošos vieta(-</w:t>
            </w:r>
            <w:proofErr w:type="spellStart"/>
            <w:r w:rsidRPr="00824AFD">
              <w:rPr>
                <w:rFonts w:ascii="Times New Roman" w:hAnsi="Times New Roman" w:cs="Times New Roman"/>
                <w:sz w:val="24"/>
                <w:szCs w:val="24"/>
              </w:rPr>
              <w:t>os</w:t>
            </w:r>
            <w:proofErr w:type="spellEnd"/>
            <w:r w:rsidRPr="00824AFD">
              <w:rPr>
                <w:rFonts w:ascii="Times New Roman" w:hAnsi="Times New Roman" w:cs="Times New Roman"/>
                <w:sz w:val="24"/>
                <w:szCs w:val="24"/>
              </w:rPr>
              <w:t>) (rašomasis stalas, kėdė)</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5A27C9">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7DF914AB" w14:textId="2FFF71E0" w:rsidR="005A27C9" w:rsidRPr="00387D66" w:rsidRDefault="00DF46F2" w:rsidP="00882289">
            <w:pPr>
              <w:spacing w:after="150"/>
              <w:rPr>
                <w:rFonts w:ascii="Times New Roman" w:eastAsia="Times New Roman" w:hAnsi="Times New Roman" w:cs="Times New Roman"/>
                <w:color w:val="333333"/>
                <w:sz w:val="24"/>
                <w:szCs w:val="24"/>
                <w:lang w:eastAsia="lt-LT"/>
              </w:rPr>
            </w:pPr>
            <w:r w:rsidRPr="00824AFD">
              <w:rPr>
                <w:rFonts w:ascii="Times New Roman" w:hAnsi="Times New Roman" w:cs="Times New Roman"/>
                <w:sz w:val="24"/>
                <w:szCs w:val="24"/>
              </w:rPr>
              <w:t>Gyvenamuosiuose (miegamuosiuose) kambariuose ant langų yra pakabintos užuolaidos, ritininės užuolaidos ar kt.</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5A27C9">
        <w:tc>
          <w:tcPr>
            <w:tcW w:w="570" w:type="dxa"/>
          </w:tcPr>
          <w:p w14:paraId="7665C1CF" w14:textId="3803793E"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17807E11" w14:textId="372B87BA" w:rsidR="005A27C9" w:rsidRPr="00387D66" w:rsidRDefault="00DF46F2" w:rsidP="00882289">
            <w:pPr>
              <w:spacing w:after="150"/>
              <w:rPr>
                <w:rFonts w:ascii="Times New Roman" w:eastAsia="Times New Roman" w:hAnsi="Times New Roman" w:cs="Times New Roman"/>
                <w:color w:val="333333"/>
                <w:sz w:val="24"/>
                <w:szCs w:val="24"/>
                <w:lang w:eastAsia="lt-LT"/>
              </w:rPr>
            </w:pPr>
            <w:r w:rsidRPr="00DF46F2">
              <w:rPr>
                <w:rFonts w:ascii="Times New Roman" w:eastAsia="Times New Roman" w:hAnsi="Times New Roman" w:cs="Times New Roman"/>
                <w:color w:val="333333"/>
                <w:sz w:val="24"/>
                <w:szCs w:val="24"/>
                <w:lang w:eastAsia="lt-LT"/>
              </w:rPr>
              <w:t>Ant langų yra įrengti langų atidarymo ribotuvai (privaloma, kai įstaigoje yra vaikų iki 7 m. amžiaus)</w:t>
            </w:r>
            <w:r>
              <w:rPr>
                <w:rFonts w:ascii="Times New Roman" w:eastAsia="Times New Roman" w:hAnsi="Times New Roman" w:cs="Times New Roman"/>
                <w:color w:val="333333"/>
                <w:sz w:val="24"/>
                <w:szCs w:val="24"/>
                <w:lang w:eastAsia="lt-LT"/>
              </w:rPr>
              <w:t xml:space="preserve"> </w:t>
            </w:r>
            <w:r w:rsidRPr="005C0939">
              <w:rPr>
                <w:rFonts w:ascii="Times New Roman" w:eastAsia="Times New Roman" w:hAnsi="Times New Roman" w:cs="Times New Roman"/>
                <w:i/>
                <w:iCs/>
                <w:color w:val="333333"/>
                <w:sz w:val="24"/>
                <w:szCs w:val="24"/>
                <w:lang w:eastAsia="lt-LT"/>
              </w:rPr>
              <w:t>(</w:t>
            </w:r>
            <w:r w:rsidR="00E75CA3">
              <w:rPr>
                <w:rFonts w:ascii="Times New Roman" w:eastAsia="Times New Roman" w:hAnsi="Times New Roman" w:cs="Times New Roman"/>
                <w:i/>
                <w:iCs/>
                <w:color w:val="333333"/>
                <w:sz w:val="24"/>
                <w:szCs w:val="24"/>
                <w:lang w:eastAsia="lt-LT"/>
              </w:rPr>
              <w:t>jei patalpos neatitinka reikalavimo, prašome nurodyti priežastį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5A27C9">
        <w:tc>
          <w:tcPr>
            <w:tcW w:w="570" w:type="dxa"/>
          </w:tcPr>
          <w:p w14:paraId="7BF1B30E" w14:textId="0EB4E924"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7221C915" w14:textId="4353B2D6" w:rsidR="005A27C9" w:rsidRPr="00387D66" w:rsidRDefault="00DF46F2" w:rsidP="00882289">
            <w:pPr>
              <w:spacing w:after="150"/>
              <w:rPr>
                <w:rFonts w:ascii="Times New Roman" w:eastAsia="Times New Roman" w:hAnsi="Times New Roman" w:cs="Times New Roman"/>
                <w:color w:val="333333"/>
                <w:sz w:val="24"/>
                <w:szCs w:val="24"/>
                <w:lang w:eastAsia="lt-LT"/>
              </w:rPr>
            </w:pPr>
            <w:r w:rsidRPr="00DF46F2">
              <w:rPr>
                <w:rFonts w:ascii="Times New Roman" w:eastAsia="Times New Roman" w:hAnsi="Times New Roman" w:cs="Times New Roman"/>
                <w:color w:val="333333"/>
                <w:sz w:val="24"/>
                <w:szCs w:val="24"/>
                <w:lang w:eastAsia="lt-LT"/>
              </w:rPr>
              <w:t>Vyresnius kaip 7 metų skirtingų lyčių vaikus planuojama apgyvendinti atskiruose kambariuose</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tr w:rsidR="00DF46F2" w14:paraId="2EEEC79D" w14:textId="77777777" w:rsidTr="005A27C9">
        <w:tc>
          <w:tcPr>
            <w:tcW w:w="570" w:type="dxa"/>
          </w:tcPr>
          <w:p w14:paraId="44293777" w14:textId="782E99BA" w:rsidR="00DF46F2" w:rsidRDefault="00A24B27"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F46F2">
              <w:rPr>
                <w:rFonts w:ascii="Times New Roman" w:eastAsia="Times New Roman" w:hAnsi="Times New Roman" w:cs="Times New Roman"/>
                <w:sz w:val="24"/>
                <w:szCs w:val="24"/>
                <w:lang w:eastAsia="lt-LT"/>
              </w:rPr>
              <w:t>.</w:t>
            </w:r>
          </w:p>
        </w:tc>
        <w:tc>
          <w:tcPr>
            <w:tcW w:w="4954" w:type="dxa"/>
          </w:tcPr>
          <w:p w14:paraId="7C41A7BE" w14:textId="6DC90372" w:rsidR="00DF46F2" w:rsidRPr="00824AFD" w:rsidRDefault="00DF46F2" w:rsidP="00882289">
            <w:pPr>
              <w:spacing w:after="150"/>
              <w:rPr>
                <w:rFonts w:ascii="Times New Roman" w:hAnsi="Times New Roman" w:cs="Times New Roman"/>
                <w:sz w:val="24"/>
                <w:szCs w:val="24"/>
              </w:rPr>
            </w:pPr>
            <w:r w:rsidRPr="00DF46F2">
              <w:rPr>
                <w:rFonts w:ascii="Times New Roman" w:hAnsi="Times New Roman" w:cs="Times New Roman"/>
                <w:sz w:val="24"/>
                <w:szCs w:val="24"/>
              </w:rPr>
              <w:t>Patalpos pritaikytos asmenų su judėjimo negalia/sutrikimais poreikiams (nuolydžiai (pandusai), turėklai, ranktūriai; durys (durų tarpdurio minimalus laisvasis plotis – 850 mm), patalpos pakankamo ploto, kad būtų galima laisvai judėti vežimėliu, vaikštynėmis ir kt.)</w:t>
            </w:r>
            <w:r>
              <w:rPr>
                <w:rFonts w:ascii="Times New Roman" w:hAnsi="Times New Roman" w:cs="Times New Roman"/>
                <w:sz w:val="24"/>
                <w:szCs w:val="24"/>
              </w:rPr>
              <w:t xml:space="preserve"> </w:t>
            </w:r>
            <w:r w:rsidR="00E75CA3" w:rsidRPr="005C0939">
              <w:rPr>
                <w:rFonts w:ascii="Times New Roman" w:eastAsia="Times New Roman" w:hAnsi="Times New Roman" w:cs="Times New Roman"/>
                <w:i/>
                <w:iCs/>
                <w:color w:val="333333"/>
                <w:sz w:val="24"/>
                <w:szCs w:val="24"/>
                <w:lang w:eastAsia="lt-LT"/>
              </w:rPr>
              <w:t>(</w:t>
            </w:r>
            <w:r w:rsidR="00E75CA3">
              <w:rPr>
                <w:rFonts w:ascii="Times New Roman" w:eastAsia="Times New Roman" w:hAnsi="Times New Roman" w:cs="Times New Roman"/>
                <w:i/>
                <w:iCs/>
                <w:color w:val="333333"/>
                <w:sz w:val="24"/>
                <w:szCs w:val="24"/>
                <w:lang w:eastAsia="lt-LT"/>
              </w:rPr>
              <w:t xml:space="preserve">jei </w:t>
            </w:r>
            <w:r w:rsidR="00E75CA3">
              <w:rPr>
                <w:rFonts w:ascii="Times New Roman" w:eastAsia="Times New Roman" w:hAnsi="Times New Roman" w:cs="Times New Roman"/>
                <w:i/>
                <w:iCs/>
                <w:color w:val="333333"/>
                <w:sz w:val="24"/>
                <w:szCs w:val="24"/>
                <w:lang w:eastAsia="lt-LT"/>
              </w:rPr>
              <w:lastRenderedPageBreak/>
              <w:t>patalpos neatitinka reikalavimo, prašome nurodyti priežastį (</w:t>
            </w:r>
            <w:r w:rsidR="00E75CA3"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26F513A" w14:textId="77777777" w:rsidR="00DF46F2" w:rsidRPr="0094798C" w:rsidRDefault="00DF46F2" w:rsidP="00DF46F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7DCD2A37" w14:textId="338C02DA" w:rsidR="00DF46F2" w:rsidRPr="0094798C" w:rsidRDefault="00DF46F2" w:rsidP="00DF46F2">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42D98C79" w14:textId="77777777" w:rsidR="00DF46F2" w:rsidRDefault="00DF46F2" w:rsidP="00882289">
            <w:pPr>
              <w:spacing w:after="150"/>
              <w:rPr>
                <w:rFonts w:ascii="Times New Roman" w:eastAsia="Times New Roman" w:hAnsi="Times New Roman" w:cs="Times New Roman"/>
                <w:color w:val="333333"/>
                <w:sz w:val="18"/>
                <w:szCs w:val="18"/>
                <w:lang w:eastAsia="lt-LT"/>
              </w:rPr>
            </w:pPr>
          </w:p>
        </w:tc>
      </w:tr>
      <w:bookmarkEnd w:id="0"/>
    </w:tbl>
    <w:p w14:paraId="35DF259C" w14:textId="24800ED2" w:rsidR="00882289" w:rsidRP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5E43299" w14:textId="2AF7F888" w:rsidR="003003BD" w:rsidRDefault="00CB5C6F" w:rsidP="00824AFD">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3</w:t>
      </w:r>
      <w:r w:rsidR="003003BD" w:rsidRPr="00C3732F">
        <w:rPr>
          <w:rFonts w:ascii="Times New Roman" w:eastAsia="Times New Roman" w:hAnsi="Times New Roman" w:cs="Times New Roman"/>
          <w:b/>
          <w:bCs/>
          <w:color w:val="333333"/>
          <w:sz w:val="24"/>
          <w:szCs w:val="24"/>
          <w:lang w:eastAsia="lt-LT"/>
        </w:rPr>
        <w:t>.4. </w:t>
      </w:r>
      <w:r w:rsidR="00824AFD" w:rsidRPr="00824AFD">
        <w:rPr>
          <w:rFonts w:ascii="Times New Roman" w:eastAsia="Times New Roman" w:hAnsi="Times New Roman" w:cs="Times New Roman"/>
          <w:b/>
          <w:bCs/>
          <w:color w:val="333333"/>
          <w:sz w:val="24"/>
          <w:szCs w:val="24"/>
          <w:lang w:eastAsia="lt-LT"/>
        </w:rPr>
        <w:t xml:space="preserve">Informacija apie higienos patalpas </w:t>
      </w:r>
    </w:p>
    <w:p w14:paraId="77C1CE11" w14:textId="77777777" w:rsidR="00824AFD" w:rsidRDefault="00824AFD" w:rsidP="00824AFD">
      <w:pPr>
        <w:shd w:val="clear" w:color="auto" w:fill="FFFFFF"/>
        <w:spacing w:after="0" w:line="240" w:lineRule="auto"/>
        <w:rPr>
          <w:rFonts w:ascii="Times New Roman" w:eastAsia="Times New Roman" w:hAnsi="Times New Roman" w:cs="Times New Roman"/>
          <w:i/>
          <w:iCs/>
          <w:color w:val="333333"/>
          <w:lang w:eastAsia="lt-LT"/>
        </w:rPr>
      </w:pPr>
    </w:p>
    <w:tbl>
      <w:tblPr>
        <w:tblStyle w:val="Lentelstinklelis"/>
        <w:tblW w:w="9209" w:type="dxa"/>
        <w:tblLook w:val="04A0" w:firstRow="1" w:lastRow="0" w:firstColumn="1" w:lastColumn="0" w:noHBand="0" w:noVBand="1"/>
      </w:tblPr>
      <w:tblGrid>
        <w:gridCol w:w="5473"/>
        <w:gridCol w:w="3736"/>
      </w:tblGrid>
      <w:tr w:rsidR="003003BD" w14:paraId="6F4B7090" w14:textId="77777777" w:rsidTr="00AC1F51">
        <w:tc>
          <w:tcPr>
            <w:tcW w:w="5473" w:type="dxa"/>
          </w:tcPr>
          <w:p w14:paraId="4E762160" w14:textId="5FFE87DC" w:rsidR="003003BD" w:rsidRPr="00FD28AB" w:rsidRDefault="003003BD" w:rsidP="00C0246F">
            <w:pPr>
              <w:tabs>
                <w:tab w:val="left" w:pos="8004"/>
              </w:tabs>
              <w:spacing w:after="150"/>
              <w:rPr>
                <w:rFonts w:ascii="Times New Roman" w:hAnsi="Times New Roman" w:cs="Times New Roman"/>
                <w:b/>
                <w:bCs/>
                <w:sz w:val="24"/>
                <w:szCs w:val="24"/>
              </w:rPr>
            </w:pPr>
            <w:r w:rsidRPr="00FD28AB">
              <w:rPr>
                <w:rFonts w:ascii="Times New Roman" w:eastAsia="Times New Roman" w:hAnsi="Times New Roman" w:cs="Times New Roman"/>
                <w:sz w:val="24"/>
                <w:szCs w:val="24"/>
                <w:lang w:eastAsia="lt-LT"/>
              </w:rPr>
              <w:t>Tualetų skaičius </w:t>
            </w:r>
          </w:p>
        </w:tc>
        <w:tc>
          <w:tcPr>
            <w:tcW w:w="3736" w:type="dxa"/>
          </w:tcPr>
          <w:p w14:paraId="24EB3B37" w14:textId="77777777" w:rsidR="003003BD" w:rsidRDefault="003003BD" w:rsidP="00466618">
            <w:pPr>
              <w:tabs>
                <w:tab w:val="left" w:pos="8004"/>
              </w:tabs>
              <w:rPr>
                <w:rFonts w:ascii="Times New Roman" w:hAnsi="Times New Roman" w:cs="Times New Roman"/>
                <w:b/>
                <w:bCs/>
                <w:sz w:val="24"/>
                <w:szCs w:val="24"/>
              </w:rPr>
            </w:pPr>
          </w:p>
        </w:tc>
      </w:tr>
      <w:tr w:rsidR="003003BD" w14:paraId="278AC15A" w14:textId="77777777" w:rsidTr="00AC1F51">
        <w:tc>
          <w:tcPr>
            <w:tcW w:w="5473" w:type="dxa"/>
          </w:tcPr>
          <w:p w14:paraId="3C2A3E5F" w14:textId="42AEE5C1" w:rsidR="003003BD" w:rsidRPr="00FD28AB" w:rsidRDefault="003003BD" w:rsidP="00C0246F">
            <w:pPr>
              <w:tabs>
                <w:tab w:val="left" w:pos="8004"/>
              </w:tabs>
              <w:spacing w:after="150"/>
              <w:rPr>
                <w:rFonts w:ascii="Times New Roman" w:hAnsi="Times New Roman" w:cs="Times New Roman"/>
                <w:b/>
                <w:bCs/>
                <w:sz w:val="24"/>
                <w:szCs w:val="24"/>
              </w:rPr>
            </w:pPr>
            <w:r w:rsidRPr="00FD28AB">
              <w:rPr>
                <w:rFonts w:ascii="Times New Roman" w:eastAsia="Times New Roman" w:hAnsi="Times New Roman" w:cs="Times New Roman"/>
                <w:sz w:val="24"/>
                <w:szCs w:val="24"/>
                <w:lang w:eastAsia="lt-LT"/>
              </w:rPr>
              <w:t>Dušų (vonių) skaičius </w:t>
            </w:r>
          </w:p>
        </w:tc>
        <w:tc>
          <w:tcPr>
            <w:tcW w:w="3736" w:type="dxa"/>
          </w:tcPr>
          <w:p w14:paraId="3BA7984E" w14:textId="77777777" w:rsidR="003003BD" w:rsidRDefault="003003BD" w:rsidP="00466618">
            <w:pPr>
              <w:tabs>
                <w:tab w:val="left" w:pos="8004"/>
              </w:tabs>
              <w:rPr>
                <w:rFonts w:ascii="Times New Roman" w:hAnsi="Times New Roman" w:cs="Times New Roman"/>
                <w:b/>
                <w:bCs/>
                <w:sz w:val="24"/>
                <w:szCs w:val="24"/>
              </w:rPr>
            </w:pPr>
          </w:p>
        </w:tc>
      </w:tr>
      <w:tr w:rsidR="003003BD" w14:paraId="07F3AF62" w14:textId="77777777" w:rsidTr="00AC1F51">
        <w:tc>
          <w:tcPr>
            <w:tcW w:w="5473" w:type="dxa"/>
          </w:tcPr>
          <w:p w14:paraId="11286B72" w14:textId="77777777" w:rsidR="003003BD" w:rsidRDefault="003003BD" w:rsidP="00C0246F">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 yra su rakinamomis durimis (duryse įtaisyti saugūs užraktai, atrakinami iš išorės)</w:t>
            </w:r>
          </w:p>
        </w:tc>
        <w:tc>
          <w:tcPr>
            <w:tcW w:w="3736" w:type="dxa"/>
          </w:tcPr>
          <w:p w14:paraId="56AEAE68" w14:textId="77777777" w:rsidR="003003BD" w:rsidRPr="0094798C" w:rsidRDefault="003003BD"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F8B9C70" w14:textId="77777777" w:rsidR="003003BD" w:rsidRDefault="003003BD" w:rsidP="00466618">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p w14:paraId="0665BC41" w14:textId="77777777" w:rsidR="00AC1F51" w:rsidRDefault="00AC1F51" w:rsidP="00466618">
            <w:pPr>
              <w:tabs>
                <w:tab w:val="left" w:pos="8004"/>
              </w:tabs>
              <w:rPr>
                <w:rFonts w:ascii="Times New Roman" w:hAnsi="Times New Roman" w:cs="Times New Roman"/>
                <w:b/>
                <w:bCs/>
                <w:sz w:val="24"/>
                <w:szCs w:val="24"/>
              </w:rPr>
            </w:pPr>
          </w:p>
        </w:tc>
      </w:tr>
      <w:tr w:rsidR="003003BD" w14:paraId="48CBFAF3" w14:textId="77777777" w:rsidTr="00AC1F51">
        <w:tc>
          <w:tcPr>
            <w:tcW w:w="5473" w:type="dxa"/>
          </w:tcPr>
          <w:p w14:paraId="2A9BE4B2" w14:textId="77777777" w:rsidR="003003BD" w:rsidRDefault="003003BD" w:rsidP="00603A4A">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tc>
        <w:tc>
          <w:tcPr>
            <w:tcW w:w="3736" w:type="dxa"/>
          </w:tcPr>
          <w:p w14:paraId="39A14CF1" w14:textId="77777777" w:rsidR="003003BD" w:rsidRPr="0094798C" w:rsidRDefault="003003BD"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C118FF1" w14:textId="77777777" w:rsidR="003003BD" w:rsidRDefault="003003BD"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77B68A65" w14:textId="77777777" w:rsidR="00CB5C6F" w:rsidRDefault="00CB5C6F" w:rsidP="00CB5C6F">
      <w:pPr>
        <w:shd w:val="clear" w:color="auto" w:fill="FFFFFF"/>
        <w:spacing w:after="150" w:line="240" w:lineRule="auto"/>
        <w:rPr>
          <w:rFonts w:ascii="Times New Roman" w:eastAsia="Times New Roman" w:hAnsi="Times New Roman" w:cs="Times New Roman"/>
          <w:b/>
          <w:bCs/>
          <w:color w:val="333333"/>
          <w:sz w:val="24"/>
          <w:szCs w:val="24"/>
          <w:lang w:eastAsia="lt-LT"/>
        </w:rPr>
      </w:pPr>
      <w:r w:rsidRPr="00CB5C6F">
        <w:rPr>
          <w:rFonts w:ascii="Times New Roman" w:eastAsia="Times New Roman" w:hAnsi="Times New Roman" w:cs="Times New Roman"/>
          <w:b/>
          <w:bCs/>
          <w:color w:val="333333"/>
          <w:sz w:val="24"/>
          <w:szCs w:val="24"/>
          <w:lang w:eastAsia="lt-LT"/>
        </w:rPr>
        <w:t>3.5. Informacija apie bendro naudojimo patalpas</w:t>
      </w:r>
    </w:p>
    <w:p w14:paraId="17378954" w14:textId="4DFE5C11" w:rsidR="006510AE" w:rsidRPr="00134934" w:rsidRDefault="00134934" w:rsidP="00CB5C6F">
      <w:pPr>
        <w:shd w:val="clear" w:color="auto" w:fill="FFFFFF"/>
        <w:spacing w:after="150" w:line="240" w:lineRule="auto"/>
        <w:rPr>
          <w:rFonts w:ascii="Times New Roman" w:eastAsia="Times New Roman" w:hAnsi="Times New Roman" w:cs="Times New Roman"/>
          <w:b/>
          <w:bCs/>
          <w:color w:val="333333"/>
          <w:sz w:val="24"/>
          <w:szCs w:val="24"/>
          <w:lang w:eastAsia="lt-LT"/>
        </w:rPr>
      </w:pPr>
      <w:r w:rsidRPr="00B15E68">
        <w:rPr>
          <w:rFonts w:ascii="Times New Roman" w:hAnsi="Times New Roman" w:cs="Times New Roman"/>
          <w:i/>
          <w:iCs/>
          <w:sz w:val="20"/>
          <w:szCs w:val="20"/>
        </w:rPr>
        <w:t>(</w:t>
      </w:r>
      <w:r w:rsidR="00B15E68" w:rsidRPr="00B15E68">
        <w:rPr>
          <w:rFonts w:ascii="Times New Roman" w:hAnsi="Times New Roman" w:cs="Times New Roman"/>
          <w:i/>
          <w:iCs/>
          <w:color w:val="333333"/>
          <w:sz w:val="20"/>
          <w:szCs w:val="20"/>
          <w:shd w:val="clear" w:color="auto" w:fill="FFFFFF"/>
        </w:rPr>
        <w:t>Patvirtinkite arba paneikite žemiau esančius teiginius</w:t>
      </w:r>
      <w:r w:rsidR="00CB5C6F">
        <w:rPr>
          <w:rFonts w:ascii="Source Sans Pro" w:hAnsi="Source Sans Pro"/>
          <w:b/>
          <w:bCs/>
          <w:i/>
          <w:iCs/>
          <w:color w:val="333333"/>
          <w:sz w:val="18"/>
          <w:szCs w:val="18"/>
          <w:shd w:val="clear" w:color="auto" w:fill="FFFFFF"/>
        </w:rPr>
        <w:t>)</w:t>
      </w:r>
    </w:p>
    <w:tbl>
      <w:tblPr>
        <w:tblStyle w:val="Lentelstinklelis"/>
        <w:tblW w:w="9209" w:type="dxa"/>
        <w:tblLook w:val="04A0" w:firstRow="1" w:lastRow="0" w:firstColumn="1" w:lastColumn="0" w:noHBand="0" w:noVBand="1"/>
      </w:tblPr>
      <w:tblGrid>
        <w:gridCol w:w="570"/>
        <w:gridCol w:w="4954"/>
        <w:gridCol w:w="1839"/>
        <w:gridCol w:w="1846"/>
      </w:tblGrid>
      <w:tr w:rsidR="000943C5" w14:paraId="5E651095" w14:textId="77777777" w:rsidTr="00134934">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1"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846" w:type="dxa"/>
          </w:tcPr>
          <w:p w14:paraId="4FDCA2F9" w14:textId="39FD6707" w:rsidR="000943C5" w:rsidRPr="00B50537" w:rsidRDefault="000943C5" w:rsidP="00AC1F51">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134934">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1EFBB689" w:rsidR="000943C5" w:rsidRPr="00202101"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Įrengta gaisro aptikimo sistema (bendro naudojimo ir gyvenamosiose patalpose)</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134934">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5521CF10" w14:textId="247A6BD0" w:rsidR="000943C5" w:rsidRPr="009142E0"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Įrengtos patalpos bendrai veiklai (svetainė, laisvalaikio kambarys, valgomasis ar pan.)</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134934">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59094B44" w14:textId="6B6077CE" w:rsidR="000943C5" w:rsidRPr="009142E0"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 xml:space="preserve">Įrengtos patalpos bendrai veiklai yra aprūpintos baldais (stalais, kėdėmis, foteliais, minkštasuoliais, spintomis, </w:t>
            </w:r>
            <w:proofErr w:type="spellStart"/>
            <w:r w:rsidRPr="00202101">
              <w:rPr>
                <w:rFonts w:ascii="Times New Roman" w:eastAsia="Times New Roman" w:hAnsi="Times New Roman" w:cs="Times New Roman"/>
                <w:color w:val="333333"/>
                <w:sz w:val="24"/>
                <w:szCs w:val="24"/>
                <w:lang w:eastAsia="lt-LT"/>
              </w:rPr>
              <w:t>sėdmaišiais</w:t>
            </w:r>
            <w:proofErr w:type="spellEnd"/>
            <w:r w:rsidRPr="00202101">
              <w:rPr>
                <w:rFonts w:ascii="Times New Roman" w:eastAsia="Times New Roman" w:hAnsi="Times New Roman" w:cs="Times New Roman"/>
                <w:color w:val="333333"/>
                <w:sz w:val="24"/>
                <w:szCs w:val="24"/>
                <w:lang w:eastAsia="lt-LT"/>
              </w:rPr>
              <w:t xml:space="preserve"> ar pan., valgomojo baldais)</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134934">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5F198CF7" w:rsidR="000943C5" w:rsidRPr="009E262B"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Patalpose yra įrengta virtuvė (įrengta vieta indams ir įrankiams laikyti, plautuvė, viryklė, gartraukis, šaldytuvas)</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134934">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54E85CAA" w:rsidR="000943C5" w:rsidRPr="009E262B"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Vaikams sudarytos galimybės visiems vienu metu valgyti prie bendro stalo</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134934">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6C51C9F9" w:rsidR="000943C5" w:rsidRPr="009E262B" w:rsidRDefault="00E75CA3" w:rsidP="00F24F55">
            <w:pPr>
              <w:spacing w:after="150"/>
              <w:rPr>
                <w:rFonts w:ascii="Times New Roman" w:eastAsia="Times New Roman" w:hAnsi="Times New Roman" w:cs="Times New Roman"/>
                <w:color w:val="333333"/>
                <w:sz w:val="24"/>
                <w:szCs w:val="24"/>
                <w:lang w:eastAsia="lt-LT"/>
              </w:rPr>
            </w:pPr>
            <w:r w:rsidRPr="00E75CA3">
              <w:rPr>
                <w:rFonts w:ascii="Times New Roman" w:eastAsia="Times New Roman" w:hAnsi="Times New Roman" w:cs="Times New Roman"/>
                <w:color w:val="333333"/>
                <w:sz w:val="24"/>
                <w:szCs w:val="24"/>
                <w:lang w:eastAsia="lt-LT"/>
              </w:rPr>
              <w:t>Patalpose yra pirmos pagalbos vaistinėlė</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202101" w14:paraId="4F1784A5" w14:textId="77777777" w:rsidTr="00134934">
        <w:tc>
          <w:tcPr>
            <w:tcW w:w="570" w:type="dxa"/>
          </w:tcPr>
          <w:p w14:paraId="76EA0203" w14:textId="615BC022" w:rsidR="00202101" w:rsidRDefault="00202101"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4954" w:type="dxa"/>
          </w:tcPr>
          <w:p w14:paraId="0A5C2CC5" w14:textId="0641F6C2" w:rsidR="00202101" w:rsidRPr="00202101" w:rsidRDefault="00202101" w:rsidP="00F24F55">
            <w:pPr>
              <w:spacing w:after="150"/>
              <w:rPr>
                <w:rFonts w:ascii="Times New Roman" w:eastAsia="Times New Roman" w:hAnsi="Times New Roman" w:cs="Times New Roman"/>
                <w:color w:val="333333"/>
                <w:sz w:val="24"/>
                <w:szCs w:val="24"/>
                <w:lang w:eastAsia="lt-LT"/>
              </w:rPr>
            </w:pPr>
            <w:r w:rsidRPr="00202101">
              <w:rPr>
                <w:rFonts w:ascii="Times New Roman" w:eastAsia="Times New Roman" w:hAnsi="Times New Roman" w:cs="Times New Roman"/>
                <w:color w:val="333333"/>
                <w:sz w:val="24"/>
                <w:szCs w:val="24"/>
                <w:lang w:eastAsia="lt-LT"/>
              </w:rPr>
              <w:t>Ant langų yra įrengti langų atidarymo ribotuvai (privaloma, kai įstaigoje yra vaikų iki 7 m. amžiaus)</w:t>
            </w:r>
            <w:r w:rsidR="00E75CA3">
              <w:rPr>
                <w:rFonts w:ascii="Times New Roman" w:eastAsia="Times New Roman" w:hAnsi="Times New Roman" w:cs="Times New Roman"/>
                <w:color w:val="333333"/>
                <w:sz w:val="24"/>
                <w:szCs w:val="24"/>
                <w:lang w:eastAsia="lt-LT"/>
              </w:rPr>
              <w:t xml:space="preserve"> </w:t>
            </w:r>
            <w:r w:rsidR="009E7976" w:rsidRPr="005C0939">
              <w:rPr>
                <w:rFonts w:ascii="Times New Roman" w:eastAsia="Times New Roman" w:hAnsi="Times New Roman" w:cs="Times New Roman"/>
                <w:i/>
                <w:iCs/>
                <w:color w:val="333333"/>
                <w:sz w:val="24"/>
                <w:szCs w:val="24"/>
                <w:lang w:eastAsia="lt-LT"/>
              </w:rPr>
              <w:t>(</w:t>
            </w:r>
            <w:r w:rsidR="009E7976">
              <w:rPr>
                <w:rFonts w:ascii="Times New Roman" w:eastAsia="Times New Roman" w:hAnsi="Times New Roman" w:cs="Times New Roman"/>
                <w:i/>
                <w:iCs/>
                <w:color w:val="333333"/>
                <w:sz w:val="24"/>
                <w:szCs w:val="24"/>
                <w:lang w:eastAsia="lt-LT"/>
              </w:rPr>
              <w:t>jei patalpos neatitinka reikalavimo, prašome nurodyti priežastį (</w:t>
            </w:r>
            <w:r w:rsidR="009E7976" w:rsidRPr="005C0939">
              <w:rPr>
                <w:rFonts w:ascii="Times New Roman" w:eastAsia="Times New Roman" w:hAnsi="Times New Roman" w:cs="Times New Roman"/>
                <w:i/>
                <w:iCs/>
                <w:color w:val="333333"/>
                <w:sz w:val="24"/>
                <w:szCs w:val="24"/>
                <w:lang w:eastAsia="lt-LT"/>
              </w:rPr>
              <w:t xml:space="preserve">pvz., nėra poreikio, nes paslaugos bus teikiamos tik pirmame aukšte; </w:t>
            </w:r>
            <w:r w:rsidR="009E7976" w:rsidRPr="005C0939">
              <w:rPr>
                <w:rFonts w:ascii="Times New Roman" w:eastAsia="Times New Roman" w:hAnsi="Times New Roman" w:cs="Times New Roman"/>
                <w:i/>
                <w:iCs/>
                <w:color w:val="333333"/>
                <w:sz w:val="24"/>
                <w:szCs w:val="24"/>
                <w:lang w:eastAsia="lt-LT"/>
              </w:rPr>
              <w:lastRenderedPageBreak/>
              <w:t>globa nebus teikiama asmenims, turintiems judėjimo negalią / sutrikimų ir pan.)</w:t>
            </w:r>
          </w:p>
        </w:tc>
        <w:tc>
          <w:tcPr>
            <w:tcW w:w="1839" w:type="dxa"/>
          </w:tcPr>
          <w:p w14:paraId="07EED660" w14:textId="77777777" w:rsidR="00202101" w:rsidRPr="0094798C" w:rsidRDefault="00202101" w:rsidP="0020210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0D2E48D4" w14:textId="70A2DCF7" w:rsidR="00202101" w:rsidRPr="0094798C" w:rsidRDefault="00202101" w:rsidP="0020210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43AC9687" w14:textId="77777777" w:rsidR="00202101" w:rsidRDefault="00202101" w:rsidP="00F24F55">
            <w:pPr>
              <w:spacing w:after="150"/>
              <w:rPr>
                <w:rFonts w:ascii="Times New Roman" w:eastAsia="Times New Roman" w:hAnsi="Times New Roman" w:cs="Times New Roman"/>
                <w:color w:val="333333"/>
                <w:sz w:val="18"/>
                <w:szCs w:val="18"/>
                <w:lang w:eastAsia="lt-LT"/>
              </w:rPr>
            </w:pPr>
          </w:p>
        </w:tc>
      </w:tr>
      <w:tr w:rsidR="00202101" w14:paraId="7F3F0EA1" w14:textId="77777777" w:rsidTr="00134934">
        <w:tc>
          <w:tcPr>
            <w:tcW w:w="570" w:type="dxa"/>
          </w:tcPr>
          <w:p w14:paraId="61C8FFC0" w14:textId="0B768F23" w:rsidR="00202101" w:rsidRDefault="00202101"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4954" w:type="dxa"/>
          </w:tcPr>
          <w:p w14:paraId="77084DC0" w14:textId="4CC37FEF" w:rsidR="00202101" w:rsidRPr="00202101" w:rsidRDefault="009E7976" w:rsidP="00F24F55">
            <w:pPr>
              <w:spacing w:after="150"/>
              <w:rPr>
                <w:rFonts w:ascii="Times New Roman" w:eastAsia="Times New Roman" w:hAnsi="Times New Roman" w:cs="Times New Roman"/>
                <w:color w:val="333333"/>
                <w:sz w:val="24"/>
                <w:szCs w:val="24"/>
                <w:lang w:eastAsia="lt-LT"/>
              </w:rPr>
            </w:pPr>
            <w:r w:rsidRPr="009E7976">
              <w:rPr>
                <w:rFonts w:ascii="Times New Roman" w:eastAsia="Times New Roman" w:hAnsi="Times New Roman" w:cs="Times New Roman"/>
                <w:color w:val="333333"/>
                <w:sz w:val="24"/>
                <w:szCs w:val="24"/>
                <w:lang w:eastAsia="lt-LT"/>
              </w:rPr>
              <w:t>Patalpos pritaikytos asmenų su judėjimo negalia/sutrikimais poreikiams (nuolydžiai (pandusai), turėklai, ranktūriai; durys (durų tarpdurio minimalus laisvasis plotis – 850 mm), patalpos pakankamo ploto, kad būtų galima laisvai judėti vežimėliu, vaikštynėmis ir kt.)</w:t>
            </w:r>
            <w:r w:rsidRPr="009E7976">
              <w:rPr>
                <w:rFonts w:ascii="Times New Roman" w:eastAsia="Times New Roman" w:hAnsi="Times New Roman" w:cs="Times New Roman"/>
                <w:i/>
                <w:iCs/>
                <w:color w:val="333333"/>
                <w:sz w:val="24"/>
                <w:szCs w:val="24"/>
                <w:lang w:eastAsia="lt-LT"/>
              </w:rPr>
              <w:t xml:space="preserve"> </w:t>
            </w:r>
            <w:r w:rsidRPr="005C0939">
              <w:rPr>
                <w:rFonts w:ascii="Times New Roman" w:eastAsia="Times New Roman" w:hAnsi="Times New Roman" w:cs="Times New Roman"/>
                <w:i/>
                <w:iCs/>
                <w:color w:val="333333"/>
                <w:sz w:val="24"/>
                <w:szCs w:val="24"/>
                <w:lang w:eastAsia="lt-LT"/>
              </w:rPr>
              <w:t>(</w:t>
            </w:r>
            <w:r>
              <w:rPr>
                <w:rFonts w:ascii="Times New Roman" w:eastAsia="Times New Roman" w:hAnsi="Times New Roman" w:cs="Times New Roman"/>
                <w:i/>
                <w:iCs/>
                <w:color w:val="333333"/>
                <w:sz w:val="24"/>
                <w:szCs w:val="24"/>
                <w:lang w:eastAsia="lt-LT"/>
              </w:rPr>
              <w:t>jei patalpos neatitinka reikalavimo, prašome nurodyti priežastį (</w:t>
            </w:r>
            <w:r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303E37F" w14:textId="77777777" w:rsidR="00202101" w:rsidRPr="0094798C" w:rsidRDefault="00202101" w:rsidP="00202101">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49BB943" w14:textId="373B4B0A" w:rsidR="00202101" w:rsidRPr="0094798C" w:rsidRDefault="00202101" w:rsidP="00202101">
            <w:pPr>
              <w:tabs>
                <w:tab w:val="left" w:pos="8004"/>
              </w:tabs>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846" w:type="dxa"/>
          </w:tcPr>
          <w:p w14:paraId="351EF238" w14:textId="77777777" w:rsidR="00202101" w:rsidRDefault="00202101" w:rsidP="00F24F55">
            <w:pPr>
              <w:spacing w:after="150"/>
              <w:rPr>
                <w:rFonts w:ascii="Times New Roman" w:eastAsia="Times New Roman" w:hAnsi="Times New Roman" w:cs="Times New Roman"/>
                <w:color w:val="333333"/>
                <w:sz w:val="18"/>
                <w:szCs w:val="18"/>
                <w:lang w:eastAsia="lt-LT"/>
              </w:rPr>
            </w:pPr>
          </w:p>
        </w:tc>
      </w:tr>
      <w:bookmarkEnd w:id="1"/>
    </w:tbl>
    <w:p w14:paraId="43110B32" w14:textId="2124993B" w:rsidR="000943C5" w:rsidRDefault="000943C5" w:rsidP="00067D69">
      <w:pPr>
        <w:tabs>
          <w:tab w:val="left" w:pos="8004"/>
        </w:tabs>
        <w:rPr>
          <w:rFonts w:ascii="Times New Roman" w:hAnsi="Times New Roman" w:cs="Times New Roman"/>
          <w:b/>
          <w:bCs/>
          <w:sz w:val="24"/>
          <w:szCs w:val="24"/>
        </w:rPr>
      </w:pPr>
    </w:p>
    <w:p w14:paraId="6A72BFD1" w14:textId="37E68CE0" w:rsidR="00623DF7" w:rsidRDefault="00037124" w:rsidP="00623DF7">
      <w:pPr>
        <w:tabs>
          <w:tab w:val="left" w:pos="8004"/>
        </w:tabs>
        <w:jc w:val="center"/>
        <w:rPr>
          <w:rFonts w:ascii="Times New Roman" w:hAnsi="Times New Roman" w:cs="Times New Roman"/>
          <w:b/>
          <w:bCs/>
          <w:sz w:val="24"/>
          <w:szCs w:val="24"/>
        </w:rPr>
      </w:pPr>
      <w:r>
        <w:rPr>
          <w:rFonts w:ascii="Times New Roman" w:hAnsi="Times New Roman" w:cs="Times New Roman"/>
          <w:b/>
          <w:bCs/>
          <w:sz w:val="24"/>
          <w:szCs w:val="24"/>
        </w:rPr>
        <w:t>IV</w:t>
      </w:r>
      <w:r w:rsidR="00623DF7" w:rsidRPr="00287CBD">
        <w:rPr>
          <w:rFonts w:ascii="Times New Roman" w:hAnsi="Times New Roman" w:cs="Times New Roman"/>
          <w:b/>
          <w:bCs/>
          <w:sz w:val="24"/>
          <w:szCs w:val="24"/>
        </w:rPr>
        <w:t xml:space="preserve"> SKYRIUS</w:t>
      </w:r>
    </w:p>
    <w:p w14:paraId="32C58A87" w14:textId="6A60DA9A" w:rsidR="000E49AE" w:rsidRPr="007A484A" w:rsidRDefault="000E49AE" w:rsidP="000E49AE">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STEIGIMĄ IR VEIKLĄ</w:t>
      </w:r>
    </w:p>
    <w:p w14:paraId="5F603408" w14:textId="15DCC798" w:rsidR="000E49AE" w:rsidRPr="007A484A" w:rsidRDefault="000E49AE" w:rsidP="000E49AE">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4</w:t>
      </w:r>
      <w:r w:rsidRPr="007A484A">
        <w:rPr>
          <w:rFonts w:ascii="Times New Roman" w:eastAsia="Times New Roman" w:hAnsi="Times New Roman" w:cs="Times New Roman"/>
          <w:b/>
          <w:bCs/>
          <w:color w:val="000000" w:themeColor="text1"/>
          <w:sz w:val="24"/>
          <w:szCs w:val="24"/>
          <w:lang w:eastAsia="lt-LT"/>
        </w:rPr>
        <w:t>.1. Informacija apie veiklą</w:t>
      </w:r>
    </w:p>
    <w:tbl>
      <w:tblPr>
        <w:tblStyle w:val="Lentelstinklelis"/>
        <w:tblW w:w="9209" w:type="dxa"/>
        <w:tblLook w:val="04A0" w:firstRow="1" w:lastRow="0" w:firstColumn="1" w:lastColumn="0" w:noHBand="0" w:noVBand="1"/>
      </w:tblPr>
      <w:tblGrid>
        <w:gridCol w:w="570"/>
        <w:gridCol w:w="4954"/>
        <w:gridCol w:w="1839"/>
        <w:gridCol w:w="1846"/>
      </w:tblGrid>
      <w:tr w:rsidR="000E49AE" w:rsidRPr="007A484A" w14:paraId="422ACDC9" w14:textId="77777777" w:rsidTr="00802B66">
        <w:tc>
          <w:tcPr>
            <w:tcW w:w="570" w:type="dxa"/>
          </w:tcPr>
          <w:p w14:paraId="08B912B1" w14:textId="77777777" w:rsidR="000E49AE" w:rsidRPr="007A484A" w:rsidRDefault="000E49AE" w:rsidP="00802B66">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3F0EC679" w14:textId="77777777" w:rsidR="000E49AE" w:rsidRPr="007A484A" w:rsidRDefault="000E49AE" w:rsidP="00802B66">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34E0F64F" w14:textId="77777777" w:rsidR="000E49AE" w:rsidRPr="007A484A" w:rsidRDefault="000E49AE" w:rsidP="00802B66">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3556132F" w14:textId="77777777" w:rsidR="000E49AE" w:rsidRPr="007A484A" w:rsidRDefault="000E49AE" w:rsidP="00802B66">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0E49AE" w:rsidRPr="007A484A" w14:paraId="5BE6361B" w14:textId="77777777" w:rsidTr="00802B66">
        <w:tc>
          <w:tcPr>
            <w:tcW w:w="570" w:type="dxa"/>
          </w:tcPr>
          <w:p w14:paraId="7F257E71" w14:textId="77777777" w:rsidR="000E49AE" w:rsidRPr="007A484A" w:rsidRDefault="000E49AE"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5C70C0DE" w14:textId="77777777" w:rsidR="000E49AE" w:rsidRPr="007A484A" w:rsidRDefault="000E49AE" w:rsidP="00802B66">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6CA3DC63" w14:textId="77777777" w:rsidR="000E49AE" w:rsidRPr="007A484A" w:rsidRDefault="000E49AE"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54AB6B4"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7E4FF13A"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p>
        </w:tc>
      </w:tr>
      <w:tr w:rsidR="000E49AE" w:rsidRPr="007A484A" w14:paraId="033CB223" w14:textId="77777777" w:rsidTr="00802B66">
        <w:tc>
          <w:tcPr>
            <w:tcW w:w="570" w:type="dxa"/>
          </w:tcPr>
          <w:p w14:paraId="29B68359" w14:textId="77777777" w:rsidR="000E49AE" w:rsidRPr="007A484A" w:rsidRDefault="000E49AE"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59D9C97E"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bookmarkStart w:id="2"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2"/>
          </w:p>
        </w:tc>
        <w:tc>
          <w:tcPr>
            <w:tcW w:w="1839" w:type="dxa"/>
          </w:tcPr>
          <w:p w14:paraId="1313D0A6" w14:textId="77777777" w:rsidR="000E49AE" w:rsidRPr="007A484A" w:rsidRDefault="000E49AE"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A383D07"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5A8A35BE"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p>
        </w:tc>
      </w:tr>
      <w:tr w:rsidR="000E49AE" w:rsidRPr="007A484A" w14:paraId="53F5757A" w14:textId="77777777" w:rsidTr="00802B66">
        <w:tc>
          <w:tcPr>
            <w:tcW w:w="570" w:type="dxa"/>
          </w:tcPr>
          <w:p w14:paraId="4A8AA2B6" w14:textId="77777777" w:rsidR="000E49AE" w:rsidRPr="007A484A" w:rsidRDefault="000E49AE"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390EA39"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29766FD7" w14:textId="77777777" w:rsidR="000E49AE" w:rsidRPr="007A484A" w:rsidRDefault="000E49AE"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FAD4A7F"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760FB73C" w14:textId="77777777" w:rsidR="000E49AE" w:rsidRPr="007A484A" w:rsidRDefault="000E49AE" w:rsidP="00802B66">
            <w:pPr>
              <w:spacing w:after="150"/>
              <w:rPr>
                <w:rFonts w:ascii="Times New Roman" w:eastAsia="Times New Roman" w:hAnsi="Times New Roman" w:cs="Times New Roman"/>
                <w:color w:val="000000" w:themeColor="text1"/>
                <w:sz w:val="18"/>
                <w:szCs w:val="18"/>
                <w:lang w:eastAsia="lt-LT"/>
              </w:rPr>
            </w:pPr>
          </w:p>
        </w:tc>
      </w:tr>
    </w:tbl>
    <w:p w14:paraId="154C91FD" w14:textId="77777777" w:rsidR="000E49AE" w:rsidRPr="007A484A" w:rsidRDefault="000E49AE" w:rsidP="000E49AE">
      <w:pPr>
        <w:tabs>
          <w:tab w:val="left" w:pos="8004"/>
        </w:tabs>
        <w:rPr>
          <w:rFonts w:ascii="Times New Roman" w:hAnsi="Times New Roman" w:cs="Times New Roman"/>
          <w:b/>
          <w:bCs/>
          <w:color w:val="000000" w:themeColor="text1"/>
          <w:sz w:val="24"/>
          <w:szCs w:val="24"/>
        </w:rPr>
      </w:pPr>
    </w:p>
    <w:p w14:paraId="35895B05" w14:textId="2C10A334" w:rsidR="000E49AE" w:rsidRPr="007A484A" w:rsidRDefault="00AF702E" w:rsidP="00E5112C">
      <w:pPr>
        <w:tabs>
          <w:tab w:val="left" w:pos="8004"/>
        </w:tabs>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0E49AE" w:rsidRPr="007A484A">
        <w:rPr>
          <w:rFonts w:ascii="Times New Roman" w:hAnsi="Times New Roman" w:cs="Times New Roman"/>
          <w:b/>
          <w:bCs/>
          <w:color w:val="000000" w:themeColor="text1"/>
          <w:sz w:val="24"/>
          <w:szCs w:val="24"/>
        </w:rPr>
        <w:t xml:space="preserve">.2. </w:t>
      </w:r>
      <w:r w:rsidR="000E49AE">
        <w:rPr>
          <w:rFonts w:ascii="Times New Roman" w:hAnsi="Times New Roman" w:cs="Times New Roman"/>
          <w:b/>
          <w:bCs/>
          <w:color w:val="000000" w:themeColor="text1"/>
          <w:sz w:val="24"/>
          <w:szCs w:val="24"/>
        </w:rPr>
        <w:t>Šeimynos</w:t>
      </w:r>
      <w:r w:rsidR="000E49AE" w:rsidRPr="007A484A">
        <w:rPr>
          <w:rFonts w:ascii="Times New Roman" w:hAnsi="Times New Roman" w:cs="Times New Roman"/>
          <w:b/>
          <w:bCs/>
          <w:color w:val="000000" w:themeColor="text1"/>
          <w:sz w:val="24"/>
          <w:szCs w:val="24"/>
        </w:rPr>
        <w:t xml:space="preserve"> steigimą ir veiklą reglamentuojantys dokumentai</w:t>
      </w:r>
    </w:p>
    <w:p w14:paraId="7175ACEC" w14:textId="77777777" w:rsidR="000E49AE" w:rsidRDefault="000E49AE" w:rsidP="00E5112C">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E5112C">
        <w:rPr>
          <w:rFonts w:ascii="Times New Roman" w:eastAsia="Times New Roman" w:hAnsi="Times New Roman" w:cs="Times New Roman"/>
          <w:i/>
          <w:iCs/>
          <w:color w:val="000000" w:themeColor="text1"/>
          <w:sz w:val="24"/>
          <w:szCs w:val="24"/>
          <w:lang w:eastAsia="lt-LT"/>
        </w:rPr>
        <w:t>(Patvirtinkite arba paneikite žemiau pateiktus teiginius)</w:t>
      </w:r>
    </w:p>
    <w:p w14:paraId="1C927217" w14:textId="77777777" w:rsidR="00E5112C" w:rsidRPr="00E5112C" w:rsidRDefault="00E5112C" w:rsidP="00E5112C">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p>
    <w:tbl>
      <w:tblPr>
        <w:tblStyle w:val="Lentelstinklelis"/>
        <w:tblW w:w="0" w:type="auto"/>
        <w:tblLook w:val="04A0" w:firstRow="1" w:lastRow="0" w:firstColumn="1" w:lastColumn="0" w:noHBand="0" w:noVBand="1"/>
      </w:tblPr>
      <w:tblGrid>
        <w:gridCol w:w="570"/>
        <w:gridCol w:w="5064"/>
        <w:gridCol w:w="1816"/>
        <w:gridCol w:w="1668"/>
      </w:tblGrid>
      <w:tr w:rsidR="000E49AE" w:rsidRPr="007A484A" w14:paraId="3B6B6E26" w14:textId="77777777" w:rsidTr="00AF702E">
        <w:tc>
          <w:tcPr>
            <w:tcW w:w="570" w:type="dxa"/>
            <w:tcBorders>
              <w:top w:val="single" w:sz="4" w:space="0" w:color="auto"/>
              <w:left w:val="single" w:sz="4" w:space="0" w:color="auto"/>
              <w:bottom w:val="single" w:sz="4" w:space="0" w:color="auto"/>
              <w:right w:val="single" w:sz="4" w:space="0" w:color="auto"/>
            </w:tcBorders>
          </w:tcPr>
          <w:p w14:paraId="4A77DF55" w14:textId="77777777" w:rsidR="000E49AE" w:rsidRPr="007A484A" w:rsidRDefault="000E49AE" w:rsidP="00802B66">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064" w:type="dxa"/>
            <w:tcBorders>
              <w:top w:val="single" w:sz="4" w:space="0" w:color="auto"/>
              <w:left w:val="single" w:sz="4" w:space="0" w:color="auto"/>
              <w:bottom w:val="single" w:sz="4" w:space="0" w:color="auto"/>
              <w:right w:val="single" w:sz="4" w:space="0" w:color="auto"/>
            </w:tcBorders>
          </w:tcPr>
          <w:p w14:paraId="73BF949F" w14:textId="77777777" w:rsidR="000E49AE" w:rsidRPr="007A484A" w:rsidRDefault="000E49AE" w:rsidP="00802B66">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16" w:type="dxa"/>
            <w:tcBorders>
              <w:top w:val="single" w:sz="4" w:space="0" w:color="auto"/>
              <w:left w:val="single" w:sz="4" w:space="0" w:color="auto"/>
              <w:bottom w:val="single" w:sz="4" w:space="0" w:color="auto"/>
              <w:right w:val="single" w:sz="4" w:space="0" w:color="auto"/>
            </w:tcBorders>
          </w:tcPr>
          <w:p w14:paraId="17B58250"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68" w:type="dxa"/>
            <w:tcBorders>
              <w:top w:val="single" w:sz="4" w:space="0" w:color="auto"/>
              <w:left w:val="single" w:sz="4" w:space="0" w:color="auto"/>
              <w:bottom w:val="single" w:sz="4" w:space="0" w:color="auto"/>
              <w:right w:val="single" w:sz="4" w:space="0" w:color="auto"/>
            </w:tcBorders>
          </w:tcPr>
          <w:p w14:paraId="2954F5EE" w14:textId="77777777" w:rsidR="000E49AE" w:rsidRPr="007A484A" w:rsidRDefault="000E49AE" w:rsidP="00802B66">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0E49AE" w:rsidRPr="007A484A" w14:paraId="2608DA23" w14:textId="77777777" w:rsidTr="00AF702E">
        <w:tc>
          <w:tcPr>
            <w:tcW w:w="570" w:type="dxa"/>
            <w:tcBorders>
              <w:top w:val="single" w:sz="4" w:space="0" w:color="auto"/>
              <w:left w:val="single" w:sz="4" w:space="0" w:color="auto"/>
              <w:bottom w:val="single" w:sz="4" w:space="0" w:color="auto"/>
              <w:right w:val="single" w:sz="4" w:space="0" w:color="auto"/>
            </w:tcBorders>
          </w:tcPr>
          <w:p w14:paraId="236D749C" w14:textId="77777777" w:rsidR="000E49AE" w:rsidRPr="007A484A" w:rsidRDefault="000E49AE" w:rsidP="00802B66">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064" w:type="dxa"/>
            <w:tcBorders>
              <w:top w:val="single" w:sz="4" w:space="0" w:color="auto"/>
              <w:left w:val="single" w:sz="4" w:space="0" w:color="auto"/>
              <w:bottom w:val="single" w:sz="4" w:space="0" w:color="auto"/>
              <w:right w:val="single" w:sz="4" w:space="0" w:color="auto"/>
            </w:tcBorders>
            <w:hideMark/>
          </w:tcPr>
          <w:p w14:paraId="391F3F1E" w14:textId="06F2CB33" w:rsidR="000E49AE" w:rsidRPr="007A484A" w:rsidRDefault="00AF702E" w:rsidP="00802B66">
            <w:pPr>
              <w:jc w:val="both"/>
              <w:rPr>
                <w:rFonts w:ascii="Times New Roman" w:eastAsia="Times New Roman" w:hAnsi="Times New Roman" w:cs="Times New Roman"/>
                <w:color w:val="000000" w:themeColor="text1"/>
                <w:sz w:val="24"/>
                <w:szCs w:val="24"/>
                <w:lang w:eastAsia="lt-LT"/>
              </w:rPr>
            </w:pPr>
            <w:r w:rsidRPr="00AF702E">
              <w:rPr>
                <w:rFonts w:ascii="Times New Roman" w:eastAsia="Times New Roman" w:hAnsi="Times New Roman" w:cs="Times New Roman"/>
                <w:color w:val="000000" w:themeColor="text1"/>
                <w:sz w:val="24"/>
                <w:szCs w:val="24"/>
                <w:lang w:eastAsia="lt-LT"/>
              </w:rPr>
              <w:t>Šeimyna yra įregistruota Juridinių asmenų registre</w:t>
            </w:r>
          </w:p>
        </w:tc>
        <w:tc>
          <w:tcPr>
            <w:tcW w:w="1816" w:type="dxa"/>
            <w:tcBorders>
              <w:top w:val="single" w:sz="4" w:space="0" w:color="auto"/>
              <w:left w:val="single" w:sz="4" w:space="0" w:color="auto"/>
              <w:bottom w:val="single" w:sz="4" w:space="0" w:color="auto"/>
              <w:right w:val="single" w:sz="4" w:space="0" w:color="auto"/>
            </w:tcBorders>
          </w:tcPr>
          <w:p w14:paraId="7EC52F72"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DBA288A"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19B2275A" w14:textId="77777777" w:rsidR="000E49AE" w:rsidRPr="007A484A" w:rsidRDefault="000E49AE" w:rsidP="00802B66">
            <w:pPr>
              <w:jc w:val="both"/>
              <w:rPr>
                <w:rFonts w:ascii="Times New Roman" w:eastAsia="Times New Roman" w:hAnsi="Times New Roman" w:cs="Times New Roman"/>
                <w:color w:val="000000" w:themeColor="text1"/>
                <w:lang w:eastAsia="lt-LT"/>
              </w:rPr>
            </w:pPr>
          </w:p>
        </w:tc>
        <w:tc>
          <w:tcPr>
            <w:tcW w:w="1668" w:type="dxa"/>
            <w:tcBorders>
              <w:top w:val="single" w:sz="4" w:space="0" w:color="auto"/>
              <w:left w:val="single" w:sz="4" w:space="0" w:color="auto"/>
              <w:bottom w:val="single" w:sz="4" w:space="0" w:color="auto"/>
              <w:right w:val="single" w:sz="4" w:space="0" w:color="auto"/>
            </w:tcBorders>
          </w:tcPr>
          <w:p w14:paraId="629C6CDA"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p>
        </w:tc>
      </w:tr>
      <w:tr w:rsidR="000E49AE" w:rsidRPr="007A484A" w14:paraId="5B3D1362" w14:textId="77777777" w:rsidTr="00AF702E">
        <w:tc>
          <w:tcPr>
            <w:tcW w:w="570" w:type="dxa"/>
            <w:tcBorders>
              <w:top w:val="single" w:sz="4" w:space="0" w:color="auto"/>
              <w:left w:val="single" w:sz="4" w:space="0" w:color="auto"/>
              <w:bottom w:val="single" w:sz="4" w:space="0" w:color="auto"/>
              <w:right w:val="single" w:sz="4" w:space="0" w:color="auto"/>
            </w:tcBorders>
          </w:tcPr>
          <w:p w14:paraId="3CA53C9E" w14:textId="77777777" w:rsidR="000E49AE" w:rsidRPr="007A484A" w:rsidRDefault="000E49AE" w:rsidP="00802B66">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064" w:type="dxa"/>
            <w:tcBorders>
              <w:top w:val="single" w:sz="4" w:space="0" w:color="auto"/>
              <w:left w:val="single" w:sz="4" w:space="0" w:color="auto"/>
              <w:bottom w:val="single" w:sz="4" w:space="0" w:color="auto"/>
              <w:right w:val="single" w:sz="4" w:space="0" w:color="auto"/>
            </w:tcBorders>
            <w:hideMark/>
          </w:tcPr>
          <w:p w14:paraId="2A135350" w14:textId="252B3A69" w:rsidR="000E49AE" w:rsidRPr="007A484A" w:rsidRDefault="00AF702E" w:rsidP="00802B66">
            <w:pPr>
              <w:jc w:val="both"/>
              <w:rPr>
                <w:rFonts w:ascii="Times New Roman" w:eastAsia="Times New Roman" w:hAnsi="Times New Roman" w:cs="Times New Roman"/>
                <w:color w:val="000000" w:themeColor="text1"/>
                <w:sz w:val="24"/>
                <w:szCs w:val="24"/>
                <w:lang w:eastAsia="lt-LT"/>
              </w:rPr>
            </w:pPr>
            <w:r w:rsidRPr="00AF702E">
              <w:rPr>
                <w:rFonts w:ascii="Times New Roman" w:eastAsia="Times New Roman" w:hAnsi="Times New Roman" w:cs="Times New Roman"/>
                <w:color w:val="000000" w:themeColor="text1"/>
                <w:sz w:val="24"/>
                <w:szCs w:val="24"/>
                <w:lang w:eastAsia="lt-LT"/>
              </w:rPr>
              <w:t>Šeimyna turi steigimo dokumentus</w:t>
            </w:r>
          </w:p>
        </w:tc>
        <w:tc>
          <w:tcPr>
            <w:tcW w:w="1816" w:type="dxa"/>
            <w:tcBorders>
              <w:top w:val="single" w:sz="4" w:space="0" w:color="auto"/>
              <w:left w:val="single" w:sz="4" w:space="0" w:color="auto"/>
              <w:bottom w:val="single" w:sz="4" w:space="0" w:color="auto"/>
              <w:right w:val="single" w:sz="4" w:space="0" w:color="auto"/>
            </w:tcBorders>
          </w:tcPr>
          <w:p w14:paraId="426FFCB4"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D3E5AA8"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3C28D3FF" w14:textId="77777777" w:rsidR="000E49AE" w:rsidRPr="007A484A" w:rsidRDefault="000E49AE" w:rsidP="00802B66">
            <w:pPr>
              <w:jc w:val="both"/>
              <w:rPr>
                <w:rFonts w:ascii="Times New Roman" w:eastAsia="Times New Roman" w:hAnsi="Times New Roman" w:cs="Times New Roman"/>
                <w:color w:val="000000" w:themeColor="text1"/>
                <w:lang w:eastAsia="lt-LT"/>
              </w:rPr>
            </w:pPr>
          </w:p>
        </w:tc>
        <w:tc>
          <w:tcPr>
            <w:tcW w:w="1668" w:type="dxa"/>
            <w:tcBorders>
              <w:top w:val="single" w:sz="4" w:space="0" w:color="auto"/>
              <w:left w:val="single" w:sz="4" w:space="0" w:color="auto"/>
              <w:bottom w:val="single" w:sz="4" w:space="0" w:color="auto"/>
              <w:right w:val="single" w:sz="4" w:space="0" w:color="auto"/>
            </w:tcBorders>
          </w:tcPr>
          <w:p w14:paraId="0559A5DF"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p>
        </w:tc>
      </w:tr>
      <w:tr w:rsidR="000E49AE" w:rsidRPr="007A484A" w14:paraId="306EE567" w14:textId="77777777" w:rsidTr="00AF702E">
        <w:tc>
          <w:tcPr>
            <w:tcW w:w="570" w:type="dxa"/>
            <w:tcBorders>
              <w:top w:val="single" w:sz="4" w:space="0" w:color="auto"/>
              <w:left w:val="single" w:sz="4" w:space="0" w:color="auto"/>
              <w:bottom w:val="single" w:sz="4" w:space="0" w:color="auto"/>
              <w:right w:val="single" w:sz="4" w:space="0" w:color="auto"/>
            </w:tcBorders>
          </w:tcPr>
          <w:p w14:paraId="511D795B" w14:textId="77777777" w:rsidR="000E49AE" w:rsidRPr="007A484A" w:rsidRDefault="000E49AE" w:rsidP="00802B66">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3.</w:t>
            </w:r>
          </w:p>
        </w:tc>
        <w:tc>
          <w:tcPr>
            <w:tcW w:w="5064" w:type="dxa"/>
            <w:tcBorders>
              <w:top w:val="single" w:sz="4" w:space="0" w:color="auto"/>
              <w:left w:val="single" w:sz="4" w:space="0" w:color="auto"/>
              <w:bottom w:val="single" w:sz="4" w:space="0" w:color="auto"/>
              <w:right w:val="single" w:sz="4" w:space="0" w:color="auto"/>
            </w:tcBorders>
            <w:hideMark/>
          </w:tcPr>
          <w:p w14:paraId="72C58154" w14:textId="049E0B0E" w:rsidR="000E49AE" w:rsidRPr="007A484A" w:rsidRDefault="00AF702E" w:rsidP="00802B66">
            <w:pPr>
              <w:jc w:val="both"/>
              <w:rPr>
                <w:rFonts w:ascii="Times New Roman" w:eastAsia="Times New Roman" w:hAnsi="Times New Roman" w:cs="Times New Roman"/>
                <w:color w:val="000000" w:themeColor="text1"/>
                <w:sz w:val="24"/>
                <w:szCs w:val="24"/>
                <w:lang w:eastAsia="lt-LT"/>
              </w:rPr>
            </w:pPr>
            <w:r w:rsidRPr="00AF702E">
              <w:rPr>
                <w:rFonts w:ascii="Times New Roman" w:eastAsia="Times New Roman" w:hAnsi="Times New Roman" w:cs="Times New Roman"/>
                <w:color w:val="000000" w:themeColor="text1"/>
                <w:sz w:val="24"/>
                <w:szCs w:val="24"/>
                <w:lang w:eastAsia="lt-LT"/>
              </w:rPr>
              <w:t>Šeimyna turi nuosavybės teisę patvirtinantį dokumentą (ar kitą teisėtą pagrindą), naudotis socialinei globai teikti skirtomis patalpomis</w:t>
            </w:r>
          </w:p>
        </w:tc>
        <w:tc>
          <w:tcPr>
            <w:tcW w:w="1816" w:type="dxa"/>
            <w:tcBorders>
              <w:top w:val="single" w:sz="4" w:space="0" w:color="auto"/>
              <w:left w:val="single" w:sz="4" w:space="0" w:color="auto"/>
              <w:bottom w:val="single" w:sz="4" w:space="0" w:color="auto"/>
              <w:right w:val="single" w:sz="4" w:space="0" w:color="auto"/>
            </w:tcBorders>
          </w:tcPr>
          <w:p w14:paraId="1DFF7B96"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D34FDEF"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24FEAEDD" w14:textId="77777777" w:rsidR="000E49AE" w:rsidRPr="007A484A" w:rsidRDefault="000E49AE" w:rsidP="00802B66">
            <w:pPr>
              <w:jc w:val="both"/>
              <w:rPr>
                <w:rFonts w:ascii="Times New Roman" w:eastAsia="Times New Roman" w:hAnsi="Times New Roman" w:cs="Times New Roman"/>
                <w:color w:val="000000" w:themeColor="text1"/>
                <w:lang w:eastAsia="lt-LT"/>
              </w:rPr>
            </w:pPr>
          </w:p>
        </w:tc>
        <w:tc>
          <w:tcPr>
            <w:tcW w:w="1668" w:type="dxa"/>
            <w:tcBorders>
              <w:top w:val="single" w:sz="4" w:space="0" w:color="auto"/>
              <w:left w:val="single" w:sz="4" w:space="0" w:color="auto"/>
              <w:bottom w:val="single" w:sz="4" w:space="0" w:color="auto"/>
              <w:right w:val="single" w:sz="4" w:space="0" w:color="auto"/>
            </w:tcBorders>
          </w:tcPr>
          <w:p w14:paraId="598723A2" w14:textId="77777777" w:rsidR="000E49AE" w:rsidRPr="007A484A" w:rsidRDefault="000E49AE" w:rsidP="00802B66">
            <w:pPr>
              <w:tabs>
                <w:tab w:val="left" w:pos="7392"/>
              </w:tabs>
              <w:rPr>
                <w:rFonts w:ascii="Times New Roman" w:eastAsia="Times New Roman" w:hAnsi="Times New Roman" w:cs="Times New Roman"/>
                <w:color w:val="000000" w:themeColor="text1"/>
                <w:sz w:val="24"/>
                <w:szCs w:val="24"/>
                <w:lang w:eastAsia="lt-LT"/>
              </w:rPr>
            </w:pPr>
          </w:p>
        </w:tc>
      </w:tr>
    </w:tbl>
    <w:p w14:paraId="2D7BF3FF" w14:textId="77777777" w:rsidR="000E49AE" w:rsidRPr="007A484A" w:rsidRDefault="000E49AE" w:rsidP="000E49AE">
      <w:pPr>
        <w:tabs>
          <w:tab w:val="left" w:pos="8004"/>
        </w:tabs>
        <w:rPr>
          <w:rFonts w:ascii="Times New Roman" w:hAnsi="Times New Roman" w:cs="Times New Roman"/>
          <w:b/>
          <w:bCs/>
          <w:color w:val="000000" w:themeColor="text1"/>
          <w:sz w:val="24"/>
          <w:szCs w:val="24"/>
        </w:rPr>
      </w:pPr>
    </w:p>
    <w:p w14:paraId="074C3756" w14:textId="62630331" w:rsidR="000E49AE" w:rsidRPr="007A484A" w:rsidRDefault="000E49AE" w:rsidP="000E49AE">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11F38C7A" w14:textId="77777777" w:rsidR="000E49AE" w:rsidRPr="007A484A" w:rsidRDefault="000E49AE" w:rsidP="000E49AE">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4760DA91" w14:textId="1EE21597" w:rsidR="000E49AE" w:rsidRPr="007A484A" w:rsidRDefault="00A94220" w:rsidP="000E49AE">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5</w:t>
      </w:r>
      <w:r w:rsidR="000E49AE" w:rsidRPr="007A484A">
        <w:rPr>
          <w:rFonts w:ascii="Times New Roman" w:eastAsia="Times New Roman" w:hAnsi="Times New Roman" w:cs="Times New Roman"/>
          <w:b/>
          <w:bCs/>
          <w:color w:val="000000" w:themeColor="text1"/>
          <w:sz w:val="24"/>
          <w:szCs w:val="24"/>
          <w:lang w:eastAsia="lt-LT"/>
        </w:rPr>
        <w:t>.1. Licencijos turėtojo pareigos ir teisės</w:t>
      </w:r>
    </w:p>
    <w:tbl>
      <w:tblPr>
        <w:tblStyle w:val="Lentelstinklelis"/>
        <w:tblW w:w="9209" w:type="dxa"/>
        <w:tblLook w:val="04A0" w:firstRow="1" w:lastRow="0" w:firstColumn="1" w:lastColumn="0" w:noHBand="0" w:noVBand="1"/>
      </w:tblPr>
      <w:tblGrid>
        <w:gridCol w:w="570"/>
        <w:gridCol w:w="5237"/>
        <w:gridCol w:w="3402"/>
      </w:tblGrid>
      <w:tr w:rsidR="00F00FEF" w:rsidRPr="007A484A" w14:paraId="7FED3866" w14:textId="77777777" w:rsidTr="00F00FEF">
        <w:tc>
          <w:tcPr>
            <w:tcW w:w="570" w:type="dxa"/>
          </w:tcPr>
          <w:p w14:paraId="69ADD9FE" w14:textId="77777777" w:rsidR="00F00FEF" w:rsidRPr="007A484A" w:rsidRDefault="00F00FEF" w:rsidP="00802B66">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4D90E600" w14:textId="77777777" w:rsidR="00F00FEF" w:rsidRPr="007A484A" w:rsidRDefault="00F00FEF" w:rsidP="00802B66">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402" w:type="dxa"/>
          </w:tcPr>
          <w:p w14:paraId="4AD46A16" w14:textId="77777777" w:rsidR="00F00FEF" w:rsidRPr="007A484A" w:rsidRDefault="00F00FEF" w:rsidP="00802B66">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F00FEF" w:rsidRPr="007A484A" w14:paraId="43938F9C" w14:textId="77777777" w:rsidTr="00F00FEF">
        <w:tc>
          <w:tcPr>
            <w:tcW w:w="570" w:type="dxa"/>
          </w:tcPr>
          <w:p w14:paraId="4A99A0E2"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02BDD373"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402" w:type="dxa"/>
          </w:tcPr>
          <w:p w14:paraId="476591FB" w14:textId="77777777" w:rsidR="00F00FEF" w:rsidRPr="007A484A" w:rsidRDefault="00F00FEF"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1E9E34A9"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p>
        </w:tc>
      </w:tr>
      <w:tr w:rsidR="00F00FEF" w:rsidRPr="007A484A" w14:paraId="025622B6" w14:textId="77777777" w:rsidTr="00F00FEF">
        <w:tc>
          <w:tcPr>
            <w:tcW w:w="570" w:type="dxa"/>
          </w:tcPr>
          <w:p w14:paraId="0EF9292B"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07AD13C4"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402" w:type="dxa"/>
          </w:tcPr>
          <w:p w14:paraId="15DC0213" w14:textId="77777777" w:rsidR="00F00FEF" w:rsidRPr="007A484A" w:rsidRDefault="00F00FEF"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34484B66"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p>
        </w:tc>
      </w:tr>
      <w:tr w:rsidR="00F00FEF" w:rsidRPr="007A484A" w14:paraId="0EA120A6" w14:textId="77777777" w:rsidTr="00F00FEF">
        <w:tc>
          <w:tcPr>
            <w:tcW w:w="570" w:type="dxa"/>
          </w:tcPr>
          <w:p w14:paraId="3D7E6115"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345F289E"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pradėjus teikti socialinę globą privalo SGLEP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402" w:type="dxa"/>
          </w:tcPr>
          <w:p w14:paraId="41A5F28A"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124F8ADD" w14:textId="77777777" w:rsidTr="00F00FEF">
        <w:tc>
          <w:tcPr>
            <w:tcW w:w="570" w:type="dxa"/>
          </w:tcPr>
          <w:p w14:paraId="566E3222"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5C86142C" w14:textId="77777777" w:rsidR="00F00FEF" w:rsidRPr="007A484A" w:rsidRDefault="00F00FEF" w:rsidP="00802B66">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402" w:type="dxa"/>
          </w:tcPr>
          <w:p w14:paraId="1EC0C350"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5360CAF2" w14:textId="77777777" w:rsidTr="00F00FEF">
        <w:tc>
          <w:tcPr>
            <w:tcW w:w="570" w:type="dxa"/>
          </w:tcPr>
          <w:p w14:paraId="108F0539"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59C81361" w14:textId="77777777" w:rsidR="00F00FEF" w:rsidRPr="007A484A" w:rsidRDefault="00F00FEF" w:rsidP="00802B66">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402" w:type="dxa"/>
          </w:tcPr>
          <w:p w14:paraId="6B9C4880"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46C1404F" w14:textId="77777777" w:rsidTr="00F00FEF">
        <w:tc>
          <w:tcPr>
            <w:tcW w:w="570" w:type="dxa"/>
          </w:tcPr>
          <w:p w14:paraId="4356999A"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6C4F942A" w14:textId="77777777" w:rsidR="00F00FEF" w:rsidRPr="007A484A" w:rsidRDefault="00F00FEF" w:rsidP="00802B66">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402" w:type="dxa"/>
          </w:tcPr>
          <w:p w14:paraId="43F40CB0"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7BA05E3C" w14:textId="77777777" w:rsidTr="00F00FEF">
        <w:tc>
          <w:tcPr>
            <w:tcW w:w="570" w:type="dxa"/>
          </w:tcPr>
          <w:p w14:paraId="7ECCF52E"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17E6E7CA"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402" w:type="dxa"/>
          </w:tcPr>
          <w:p w14:paraId="1056F073" w14:textId="77777777" w:rsidR="00F00FEF" w:rsidRPr="007A484A" w:rsidRDefault="00F00FEF" w:rsidP="00802B66">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7798652D" w14:textId="77777777" w:rsidTr="00F00FEF">
        <w:tc>
          <w:tcPr>
            <w:tcW w:w="570" w:type="dxa"/>
          </w:tcPr>
          <w:p w14:paraId="524C3109"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8.</w:t>
            </w:r>
          </w:p>
        </w:tc>
        <w:tc>
          <w:tcPr>
            <w:tcW w:w="5237" w:type="dxa"/>
          </w:tcPr>
          <w:p w14:paraId="50020F3E"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402" w:type="dxa"/>
          </w:tcPr>
          <w:p w14:paraId="7A0FA9B7"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656CAC81" w14:textId="77777777" w:rsidTr="00F00FEF">
        <w:tc>
          <w:tcPr>
            <w:tcW w:w="570" w:type="dxa"/>
          </w:tcPr>
          <w:p w14:paraId="2C6E79F7"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2549D412"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402" w:type="dxa"/>
          </w:tcPr>
          <w:p w14:paraId="1C597A20"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752A3612" w14:textId="77777777" w:rsidTr="00F00FEF">
        <w:tc>
          <w:tcPr>
            <w:tcW w:w="570" w:type="dxa"/>
          </w:tcPr>
          <w:p w14:paraId="1522C947"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7290584B"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402" w:type="dxa"/>
          </w:tcPr>
          <w:p w14:paraId="26983B98"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1917EAC9" w14:textId="77777777" w:rsidTr="00F00FEF">
        <w:tc>
          <w:tcPr>
            <w:tcW w:w="570" w:type="dxa"/>
          </w:tcPr>
          <w:p w14:paraId="6F69395C"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32CA831F"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402" w:type="dxa"/>
          </w:tcPr>
          <w:p w14:paraId="1E150A1D"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20B0EFD8" w14:textId="77777777" w:rsidTr="00F00FEF">
        <w:tc>
          <w:tcPr>
            <w:tcW w:w="570" w:type="dxa"/>
          </w:tcPr>
          <w:p w14:paraId="4596D9AA"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472934E3"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402" w:type="dxa"/>
          </w:tcPr>
          <w:p w14:paraId="12DEB20C" w14:textId="77777777" w:rsidR="00F00FEF" w:rsidRPr="007A484A" w:rsidRDefault="00F00FEF" w:rsidP="00802B66">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28E29B7E" w14:textId="77777777" w:rsidTr="00F00FEF">
        <w:tc>
          <w:tcPr>
            <w:tcW w:w="570" w:type="dxa"/>
          </w:tcPr>
          <w:p w14:paraId="3EEDFB20"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4AC7C34E" w14:textId="77777777" w:rsidR="00F00FEF" w:rsidRPr="007A484A" w:rsidRDefault="00F00FEF" w:rsidP="00802B66">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402" w:type="dxa"/>
          </w:tcPr>
          <w:p w14:paraId="6C9C6884" w14:textId="77777777" w:rsidR="00F00FEF" w:rsidRPr="007A484A" w:rsidRDefault="00F00FEF" w:rsidP="00802B66">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0C413BA4" w14:textId="77777777" w:rsidTr="00F00FEF">
        <w:tc>
          <w:tcPr>
            <w:tcW w:w="570" w:type="dxa"/>
          </w:tcPr>
          <w:p w14:paraId="1873FD5A"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34CB3199" w14:textId="77777777" w:rsidR="00F00FEF" w:rsidRPr="007A484A" w:rsidRDefault="00F00FEF" w:rsidP="00802B66">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SGLEP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402" w:type="dxa"/>
          </w:tcPr>
          <w:p w14:paraId="723A947E" w14:textId="77777777" w:rsidR="00F00FEF" w:rsidRPr="007A484A" w:rsidRDefault="00F00FEF" w:rsidP="00802B66">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F00FEF" w:rsidRPr="007A484A" w14:paraId="62019E18" w14:textId="77777777" w:rsidTr="00F00FEF">
        <w:tc>
          <w:tcPr>
            <w:tcW w:w="570" w:type="dxa"/>
          </w:tcPr>
          <w:p w14:paraId="3D99B1C9" w14:textId="77777777" w:rsidR="00F00FEF" w:rsidRPr="007A484A" w:rsidRDefault="00F00FEF" w:rsidP="00802B66">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15.</w:t>
            </w:r>
          </w:p>
        </w:tc>
        <w:tc>
          <w:tcPr>
            <w:tcW w:w="5237" w:type="dxa"/>
          </w:tcPr>
          <w:p w14:paraId="4C463021" w14:textId="77777777" w:rsidR="00F00FEF" w:rsidRPr="007A484A" w:rsidRDefault="00F00FEF" w:rsidP="00802B66">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402" w:type="dxa"/>
          </w:tcPr>
          <w:p w14:paraId="3BB14019" w14:textId="77777777" w:rsidR="00F00FEF" w:rsidRPr="007A484A" w:rsidRDefault="00F00FEF" w:rsidP="00802B66">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731AE24C" w14:textId="77777777" w:rsidR="000E49AE" w:rsidRPr="007A484A" w:rsidRDefault="000E49AE" w:rsidP="000E49AE">
      <w:pPr>
        <w:spacing w:line="276" w:lineRule="auto"/>
        <w:rPr>
          <w:rFonts w:ascii="Times New Roman" w:hAnsi="Times New Roman" w:cs="Times New Roman"/>
          <w:b/>
          <w:i/>
          <w:color w:val="000000" w:themeColor="text1"/>
        </w:rPr>
      </w:pPr>
    </w:p>
    <w:p w14:paraId="696866CE" w14:textId="77777777" w:rsidR="000E49AE" w:rsidRPr="007A484A" w:rsidRDefault="000E49AE" w:rsidP="000E49AE">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653CEDEF" w14:textId="77777777" w:rsidR="000E49AE" w:rsidRPr="007A484A" w:rsidRDefault="000E49AE" w:rsidP="000E49AE">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Aš esu susipažinęs su administracine atsakomybe už administracinius nusižengimus, numatytus LR ANK 107 ir 505 straipsniuose.</w:t>
      </w:r>
    </w:p>
    <w:p w14:paraId="6D80E8C0" w14:textId="77777777" w:rsidR="000E49AE" w:rsidRPr="007A484A" w:rsidRDefault="000E49AE" w:rsidP="000E49AE">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0"/>
        <w:gridCol w:w="3015"/>
        <w:gridCol w:w="2973"/>
      </w:tblGrid>
      <w:tr w:rsidR="000E49AE" w:rsidRPr="007A484A" w14:paraId="1084E4AC" w14:textId="77777777" w:rsidTr="00802B66">
        <w:trPr>
          <w:trHeight w:val="631"/>
        </w:trPr>
        <w:tc>
          <w:tcPr>
            <w:tcW w:w="5178" w:type="dxa"/>
          </w:tcPr>
          <w:p w14:paraId="056E026B" w14:textId="77777777" w:rsidR="000E49AE" w:rsidRPr="007A484A" w:rsidRDefault="000E49AE" w:rsidP="00802B66">
            <w:pPr>
              <w:spacing w:line="360" w:lineRule="auto"/>
              <w:rPr>
                <w:rFonts w:ascii="Times New Roman" w:hAnsi="Times New Roman" w:cs="Times New Roman"/>
                <w:color w:val="000000" w:themeColor="text1"/>
              </w:rPr>
            </w:pPr>
          </w:p>
          <w:p w14:paraId="685F6F4D" w14:textId="77777777" w:rsidR="000E49AE" w:rsidRPr="007A484A" w:rsidRDefault="000E49AE" w:rsidP="00802B66">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303DD229" w14:textId="77777777" w:rsidR="000E49AE" w:rsidRPr="007A484A" w:rsidRDefault="000E49AE" w:rsidP="00802B66">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EB44C08" w14:textId="77777777" w:rsidR="000E49AE" w:rsidRPr="007A484A" w:rsidRDefault="000E49AE" w:rsidP="00802B66">
            <w:pPr>
              <w:rPr>
                <w:rFonts w:ascii="Times New Roman" w:hAnsi="Times New Roman" w:cs="Times New Roman"/>
                <w:color w:val="000000" w:themeColor="text1"/>
              </w:rPr>
            </w:pPr>
          </w:p>
          <w:p w14:paraId="75D5A047" w14:textId="77777777" w:rsidR="000E49AE" w:rsidRPr="007A484A" w:rsidRDefault="000E49AE" w:rsidP="00802B66">
            <w:pPr>
              <w:rPr>
                <w:rFonts w:ascii="Times New Roman" w:hAnsi="Times New Roman" w:cs="Times New Roman"/>
                <w:color w:val="000000" w:themeColor="text1"/>
              </w:rPr>
            </w:pPr>
          </w:p>
          <w:p w14:paraId="1F72A7AD" w14:textId="77777777" w:rsidR="000E49AE" w:rsidRPr="007A484A" w:rsidRDefault="000E49AE" w:rsidP="00802B66">
            <w:pPr>
              <w:rPr>
                <w:rFonts w:ascii="Times New Roman" w:hAnsi="Times New Roman" w:cs="Times New Roman"/>
                <w:color w:val="000000" w:themeColor="text1"/>
              </w:rPr>
            </w:pPr>
          </w:p>
          <w:p w14:paraId="0C975046" w14:textId="77777777" w:rsidR="000E49AE" w:rsidRPr="007A484A" w:rsidRDefault="000E49AE" w:rsidP="00802B66">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23EF384A" w14:textId="77777777" w:rsidR="000E49AE" w:rsidRPr="007A484A" w:rsidRDefault="000E49AE" w:rsidP="00802B66">
            <w:pPr>
              <w:rPr>
                <w:rFonts w:ascii="Times New Roman" w:hAnsi="Times New Roman" w:cs="Times New Roman"/>
                <w:color w:val="000000" w:themeColor="text1"/>
              </w:rPr>
            </w:pPr>
          </w:p>
          <w:p w14:paraId="2B4F44D4" w14:textId="77777777" w:rsidR="000E49AE" w:rsidRPr="007A484A" w:rsidRDefault="000E49AE" w:rsidP="00802B66">
            <w:pPr>
              <w:rPr>
                <w:rFonts w:ascii="Times New Roman" w:hAnsi="Times New Roman" w:cs="Times New Roman"/>
                <w:color w:val="000000" w:themeColor="text1"/>
              </w:rPr>
            </w:pPr>
          </w:p>
          <w:p w14:paraId="1B10399B" w14:textId="77777777" w:rsidR="000E49AE" w:rsidRPr="007A484A" w:rsidRDefault="000E49AE" w:rsidP="00802B66">
            <w:pPr>
              <w:rPr>
                <w:rFonts w:ascii="Times New Roman" w:hAnsi="Times New Roman" w:cs="Times New Roman"/>
                <w:color w:val="000000" w:themeColor="text1"/>
              </w:rPr>
            </w:pPr>
          </w:p>
          <w:p w14:paraId="587EB8D0" w14:textId="77777777" w:rsidR="000E49AE" w:rsidRPr="007A484A" w:rsidRDefault="000E49AE" w:rsidP="00802B66">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0E49AE" w:rsidRPr="007A484A" w14:paraId="1D331B95" w14:textId="77777777" w:rsidTr="00802B66">
        <w:tc>
          <w:tcPr>
            <w:tcW w:w="5178" w:type="dxa"/>
          </w:tcPr>
          <w:p w14:paraId="55455D8B" w14:textId="77777777" w:rsidR="000E49AE" w:rsidRPr="007A484A" w:rsidRDefault="000E49AE" w:rsidP="00802B66">
            <w:pPr>
              <w:rPr>
                <w:rFonts w:ascii="Times New Roman" w:hAnsi="Times New Roman" w:cs="Times New Roman"/>
                <w:color w:val="000000" w:themeColor="text1"/>
              </w:rPr>
            </w:pPr>
          </w:p>
        </w:tc>
        <w:tc>
          <w:tcPr>
            <w:tcW w:w="4890" w:type="dxa"/>
          </w:tcPr>
          <w:p w14:paraId="61228D23" w14:textId="77777777" w:rsidR="000E49AE" w:rsidRPr="007A484A" w:rsidRDefault="000E49AE" w:rsidP="00802B66">
            <w:pPr>
              <w:rPr>
                <w:rFonts w:ascii="Times New Roman" w:hAnsi="Times New Roman" w:cs="Times New Roman"/>
                <w:color w:val="000000" w:themeColor="text1"/>
              </w:rPr>
            </w:pPr>
          </w:p>
        </w:tc>
        <w:tc>
          <w:tcPr>
            <w:tcW w:w="4890" w:type="dxa"/>
          </w:tcPr>
          <w:p w14:paraId="058D6A49" w14:textId="77777777" w:rsidR="000E49AE" w:rsidRPr="007A484A" w:rsidRDefault="000E49AE" w:rsidP="00802B66">
            <w:pPr>
              <w:jc w:val="center"/>
              <w:rPr>
                <w:rFonts w:ascii="Times New Roman" w:hAnsi="Times New Roman" w:cs="Times New Roman"/>
                <w:color w:val="000000" w:themeColor="text1"/>
              </w:rPr>
            </w:pPr>
          </w:p>
        </w:tc>
      </w:tr>
    </w:tbl>
    <w:p w14:paraId="4CB5EB49" w14:textId="77777777" w:rsidR="000E49AE" w:rsidRPr="007A484A" w:rsidRDefault="000E49AE" w:rsidP="000E49AE">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376"/>
      </w:tblGrid>
      <w:tr w:rsidR="000E49AE" w:rsidRPr="007A484A" w14:paraId="196AFCAB" w14:textId="77777777" w:rsidTr="00802B66">
        <w:trPr>
          <w:trHeight w:val="647"/>
        </w:trPr>
        <w:tc>
          <w:tcPr>
            <w:tcW w:w="5178" w:type="dxa"/>
            <w:vAlign w:val="center"/>
          </w:tcPr>
          <w:p w14:paraId="7A102649" w14:textId="77777777" w:rsidR="000E49AE" w:rsidRPr="007A484A" w:rsidRDefault="000E49AE" w:rsidP="00802B66">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5899A565" w14:textId="77777777" w:rsidR="000E49AE" w:rsidRPr="007A484A" w:rsidRDefault="000E49AE" w:rsidP="00802B66">
            <w:pPr>
              <w:rPr>
                <w:color w:val="000000" w:themeColor="text1"/>
              </w:rPr>
            </w:pPr>
          </w:p>
        </w:tc>
      </w:tr>
      <w:tr w:rsidR="000E49AE" w:rsidRPr="007A484A" w14:paraId="20256838" w14:textId="77777777" w:rsidTr="00802B66">
        <w:trPr>
          <w:trHeight w:val="686"/>
        </w:trPr>
        <w:tc>
          <w:tcPr>
            <w:tcW w:w="5178" w:type="dxa"/>
            <w:vAlign w:val="center"/>
          </w:tcPr>
          <w:p w14:paraId="386BF1F4" w14:textId="77777777" w:rsidR="000E49AE" w:rsidRPr="007A484A" w:rsidRDefault="000E49AE" w:rsidP="00802B66">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202E0292" w14:textId="77777777" w:rsidR="000E49AE" w:rsidRPr="007A484A" w:rsidRDefault="000E49AE" w:rsidP="00802B66">
            <w:pPr>
              <w:rPr>
                <w:color w:val="000000" w:themeColor="text1"/>
              </w:rPr>
            </w:pPr>
          </w:p>
        </w:tc>
      </w:tr>
    </w:tbl>
    <w:p w14:paraId="561BE344" w14:textId="77777777" w:rsidR="000E49AE" w:rsidRDefault="000E49AE" w:rsidP="000E49AE"/>
    <w:p w14:paraId="25E79063" w14:textId="77777777" w:rsidR="000E49AE" w:rsidRDefault="000E49AE" w:rsidP="00623DF7">
      <w:pPr>
        <w:tabs>
          <w:tab w:val="left" w:pos="8004"/>
        </w:tabs>
        <w:jc w:val="center"/>
        <w:rPr>
          <w:rFonts w:ascii="Times New Roman" w:hAnsi="Times New Roman" w:cs="Times New Roman"/>
          <w:b/>
          <w:bCs/>
          <w:sz w:val="24"/>
          <w:szCs w:val="24"/>
        </w:rPr>
      </w:pPr>
    </w:p>
    <w:sectPr w:rsidR="000E49AE" w:rsidSect="007D24E9">
      <w:headerReference w:type="default" r:id="rId8"/>
      <w:footerReference w:type="even" r:id="rId9"/>
      <w:footerReference w:type="default" r:id="rId10"/>
      <w:footerReference w:type="first" r:id="rId11"/>
      <w:pgSz w:w="11906" w:h="16838"/>
      <w:pgMar w:top="992" w:right="107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98CC2" w14:textId="77777777" w:rsidR="00FF4876" w:rsidRDefault="00FF4876" w:rsidP="00361662">
      <w:pPr>
        <w:spacing w:after="0" w:line="240" w:lineRule="auto"/>
      </w:pPr>
      <w:r>
        <w:separator/>
      </w:r>
    </w:p>
  </w:endnote>
  <w:endnote w:type="continuationSeparator" w:id="0">
    <w:p w14:paraId="37F641D4" w14:textId="77777777" w:rsidR="00FF4876" w:rsidRDefault="00FF4876"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B455" w14:textId="1C617B4F" w:rsidR="003462C7" w:rsidRDefault="00903ADB">
    <w:pPr>
      <w:pStyle w:val="Porat"/>
    </w:pPr>
    <w:r>
      <w:rPr>
        <w:noProof/>
      </w:rPr>
      <mc:AlternateContent>
        <mc:Choice Requires="wps">
          <w:drawing>
            <wp:anchor distT="0" distB="0" distL="0" distR="0" simplePos="0" relativeHeight="251659264" behindDoc="0" locked="0" layoutInCell="1" allowOverlap="1" wp14:anchorId="62C43521" wp14:editId="23794005">
              <wp:simplePos x="635" y="635"/>
              <wp:positionH relativeFrom="page">
                <wp:align>left</wp:align>
              </wp:positionH>
              <wp:positionV relativeFrom="page">
                <wp:align>bottom</wp:align>
              </wp:positionV>
              <wp:extent cx="4829175" cy="357505"/>
              <wp:effectExtent l="0" t="0" r="9525" b="0"/>
              <wp:wrapNone/>
              <wp:docPr id="553142322"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6D4541D" w14:textId="1AAB9688"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C43521"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06D4541D" w14:textId="1AAB9688"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79C4" w14:textId="0E3DA1E0" w:rsidR="003462C7" w:rsidRDefault="00903ADB">
    <w:pPr>
      <w:pStyle w:val="Porat"/>
    </w:pPr>
    <w:r>
      <w:rPr>
        <w:noProof/>
      </w:rPr>
      <mc:AlternateContent>
        <mc:Choice Requires="wps">
          <w:drawing>
            <wp:anchor distT="0" distB="0" distL="0" distR="0" simplePos="0" relativeHeight="251660288" behindDoc="0" locked="0" layoutInCell="1" allowOverlap="1" wp14:anchorId="6D77CEE3" wp14:editId="4C3AD0BC">
              <wp:simplePos x="1080770" y="10161905"/>
              <wp:positionH relativeFrom="page">
                <wp:align>left</wp:align>
              </wp:positionH>
              <wp:positionV relativeFrom="page">
                <wp:align>bottom</wp:align>
              </wp:positionV>
              <wp:extent cx="4829175" cy="357505"/>
              <wp:effectExtent l="0" t="0" r="9525" b="0"/>
              <wp:wrapNone/>
              <wp:docPr id="29790776"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0A7BAC04" w14:textId="4582D824"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77CEE3"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0A7BAC04" w14:textId="4582D824"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D0B8" w14:textId="20E67A65" w:rsidR="003462C7" w:rsidRDefault="00903ADB">
    <w:pPr>
      <w:pStyle w:val="Porat"/>
    </w:pPr>
    <w:r>
      <w:rPr>
        <w:noProof/>
      </w:rPr>
      <mc:AlternateContent>
        <mc:Choice Requires="wps">
          <w:drawing>
            <wp:anchor distT="0" distB="0" distL="0" distR="0" simplePos="0" relativeHeight="251658240" behindDoc="0" locked="0" layoutInCell="1" allowOverlap="1" wp14:anchorId="44F23D99" wp14:editId="1CDCE9A4">
              <wp:simplePos x="1082040" y="10165080"/>
              <wp:positionH relativeFrom="page">
                <wp:align>left</wp:align>
              </wp:positionH>
              <wp:positionV relativeFrom="page">
                <wp:align>bottom</wp:align>
              </wp:positionV>
              <wp:extent cx="4829175" cy="357505"/>
              <wp:effectExtent l="0" t="0" r="9525" b="0"/>
              <wp:wrapNone/>
              <wp:docPr id="834651810"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15D225E" w14:textId="2CFC366F"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F23D99"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415D225E" w14:textId="2CFC366F" w:rsidR="00903ADB" w:rsidRPr="00903ADB" w:rsidRDefault="00903ADB" w:rsidP="00903ADB">
                    <w:pPr>
                      <w:spacing w:after="0"/>
                      <w:rPr>
                        <w:rFonts w:ascii="Aptos" w:eastAsia="Aptos" w:hAnsi="Aptos" w:cs="Aptos"/>
                        <w:noProof/>
                        <w:color w:val="000000"/>
                        <w:sz w:val="20"/>
                        <w:szCs w:val="20"/>
                      </w:rPr>
                    </w:pPr>
                    <w:r w:rsidRPr="00903ADB">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785C" w14:textId="77777777" w:rsidR="00FF4876" w:rsidRDefault="00FF4876" w:rsidP="00361662">
      <w:pPr>
        <w:spacing w:after="0" w:line="240" w:lineRule="auto"/>
      </w:pPr>
      <w:r>
        <w:separator/>
      </w:r>
    </w:p>
  </w:footnote>
  <w:footnote w:type="continuationSeparator" w:id="0">
    <w:p w14:paraId="1CE3E651" w14:textId="77777777" w:rsidR="00FF4876" w:rsidRDefault="00FF4876"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298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16BA2"/>
    <w:rsid w:val="0002665C"/>
    <w:rsid w:val="00030712"/>
    <w:rsid w:val="00031E69"/>
    <w:rsid w:val="00036550"/>
    <w:rsid w:val="00037124"/>
    <w:rsid w:val="00043804"/>
    <w:rsid w:val="00056EAA"/>
    <w:rsid w:val="00060858"/>
    <w:rsid w:val="00067D69"/>
    <w:rsid w:val="000723E8"/>
    <w:rsid w:val="00075EA7"/>
    <w:rsid w:val="00077EB2"/>
    <w:rsid w:val="000917E7"/>
    <w:rsid w:val="000943C5"/>
    <w:rsid w:val="00095189"/>
    <w:rsid w:val="000B1D3E"/>
    <w:rsid w:val="000B4A74"/>
    <w:rsid w:val="000B7738"/>
    <w:rsid w:val="000C66E5"/>
    <w:rsid w:val="000E49AE"/>
    <w:rsid w:val="000E5009"/>
    <w:rsid w:val="0010002E"/>
    <w:rsid w:val="001057C8"/>
    <w:rsid w:val="00106A1C"/>
    <w:rsid w:val="0011426C"/>
    <w:rsid w:val="00130F02"/>
    <w:rsid w:val="00133CC3"/>
    <w:rsid w:val="00134934"/>
    <w:rsid w:val="001425A1"/>
    <w:rsid w:val="00167D5D"/>
    <w:rsid w:val="00175928"/>
    <w:rsid w:val="00176AE8"/>
    <w:rsid w:val="001824AB"/>
    <w:rsid w:val="00193BC4"/>
    <w:rsid w:val="001A2F00"/>
    <w:rsid w:val="001B1448"/>
    <w:rsid w:val="001B672F"/>
    <w:rsid w:val="001C4F80"/>
    <w:rsid w:val="001C6A1A"/>
    <w:rsid w:val="001C7624"/>
    <w:rsid w:val="001D6C49"/>
    <w:rsid w:val="001E4BAC"/>
    <w:rsid w:val="00201BDA"/>
    <w:rsid w:val="00202101"/>
    <w:rsid w:val="00225D7E"/>
    <w:rsid w:val="00233114"/>
    <w:rsid w:val="00241F5A"/>
    <w:rsid w:val="00246BC0"/>
    <w:rsid w:val="00260BAC"/>
    <w:rsid w:val="0027175E"/>
    <w:rsid w:val="002867D5"/>
    <w:rsid w:val="00287CBD"/>
    <w:rsid w:val="0029283D"/>
    <w:rsid w:val="00292C42"/>
    <w:rsid w:val="00294D18"/>
    <w:rsid w:val="00295ADA"/>
    <w:rsid w:val="002A47E2"/>
    <w:rsid w:val="002B7CDF"/>
    <w:rsid w:val="002E04CE"/>
    <w:rsid w:val="003003BD"/>
    <w:rsid w:val="00304196"/>
    <w:rsid w:val="00312850"/>
    <w:rsid w:val="00324725"/>
    <w:rsid w:val="00330D85"/>
    <w:rsid w:val="003462C7"/>
    <w:rsid w:val="00350701"/>
    <w:rsid w:val="003604C7"/>
    <w:rsid w:val="00361662"/>
    <w:rsid w:val="0037416A"/>
    <w:rsid w:val="0037787F"/>
    <w:rsid w:val="00387D66"/>
    <w:rsid w:val="0039028C"/>
    <w:rsid w:val="00397058"/>
    <w:rsid w:val="003A6AAF"/>
    <w:rsid w:val="003B6163"/>
    <w:rsid w:val="003C2549"/>
    <w:rsid w:val="003C596B"/>
    <w:rsid w:val="003D05DD"/>
    <w:rsid w:val="003E16E3"/>
    <w:rsid w:val="003F4910"/>
    <w:rsid w:val="004018A6"/>
    <w:rsid w:val="00403D56"/>
    <w:rsid w:val="00404FCC"/>
    <w:rsid w:val="00442DDE"/>
    <w:rsid w:val="00445EB8"/>
    <w:rsid w:val="00446811"/>
    <w:rsid w:val="004726A6"/>
    <w:rsid w:val="00473EB7"/>
    <w:rsid w:val="0047724A"/>
    <w:rsid w:val="004825A5"/>
    <w:rsid w:val="00485C22"/>
    <w:rsid w:val="00493D8D"/>
    <w:rsid w:val="00497FB7"/>
    <w:rsid w:val="004A376D"/>
    <w:rsid w:val="004A4B9B"/>
    <w:rsid w:val="004E346E"/>
    <w:rsid w:val="004E57F8"/>
    <w:rsid w:val="004E60AD"/>
    <w:rsid w:val="0051771A"/>
    <w:rsid w:val="00535403"/>
    <w:rsid w:val="005432D6"/>
    <w:rsid w:val="0055306E"/>
    <w:rsid w:val="00557A3E"/>
    <w:rsid w:val="00561C88"/>
    <w:rsid w:val="00580349"/>
    <w:rsid w:val="005A27C9"/>
    <w:rsid w:val="005A6687"/>
    <w:rsid w:val="005A76E1"/>
    <w:rsid w:val="005B6877"/>
    <w:rsid w:val="005D2208"/>
    <w:rsid w:val="005D6045"/>
    <w:rsid w:val="005D7E99"/>
    <w:rsid w:val="005E2A25"/>
    <w:rsid w:val="005F5F5F"/>
    <w:rsid w:val="00603A4A"/>
    <w:rsid w:val="00614763"/>
    <w:rsid w:val="00614819"/>
    <w:rsid w:val="0061651F"/>
    <w:rsid w:val="00623DF7"/>
    <w:rsid w:val="0064650A"/>
    <w:rsid w:val="006510AE"/>
    <w:rsid w:val="00656DBC"/>
    <w:rsid w:val="00661226"/>
    <w:rsid w:val="006715F3"/>
    <w:rsid w:val="00673A76"/>
    <w:rsid w:val="00676CD5"/>
    <w:rsid w:val="006A52D2"/>
    <w:rsid w:val="006A5A31"/>
    <w:rsid w:val="006A5CF1"/>
    <w:rsid w:val="006A66E0"/>
    <w:rsid w:val="006C5D2D"/>
    <w:rsid w:val="006D2394"/>
    <w:rsid w:val="006D3200"/>
    <w:rsid w:val="0072082A"/>
    <w:rsid w:val="00722A05"/>
    <w:rsid w:val="00722B09"/>
    <w:rsid w:val="007314DA"/>
    <w:rsid w:val="0074033C"/>
    <w:rsid w:val="0075324D"/>
    <w:rsid w:val="00754053"/>
    <w:rsid w:val="007667AA"/>
    <w:rsid w:val="00770132"/>
    <w:rsid w:val="007873C8"/>
    <w:rsid w:val="00793C36"/>
    <w:rsid w:val="007C2236"/>
    <w:rsid w:val="007D08A0"/>
    <w:rsid w:val="007D24E9"/>
    <w:rsid w:val="007F2391"/>
    <w:rsid w:val="007F58AA"/>
    <w:rsid w:val="008072F3"/>
    <w:rsid w:val="00824AFD"/>
    <w:rsid w:val="0082589D"/>
    <w:rsid w:val="00837CB2"/>
    <w:rsid w:val="00840B9C"/>
    <w:rsid w:val="00851572"/>
    <w:rsid w:val="0085596E"/>
    <w:rsid w:val="0086189A"/>
    <w:rsid w:val="00873BDA"/>
    <w:rsid w:val="00882289"/>
    <w:rsid w:val="008A343F"/>
    <w:rsid w:val="008A5CE6"/>
    <w:rsid w:val="008A68F0"/>
    <w:rsid w:val="008C294B"/>
    <w:rsid w:val="008C4B6F"/>
    <w:rsid w:val="008D46A9"/>
    <w:rsid w:val="008D5C55"/>
    <w:rsid w:val="008D7D73"/>
    <w:rsid w:val="008E31BC"/>
    <w:rsid w:val="008E73EA"/>
    <w:rsid w:val="008F1554"/>
    <w:rsid w:val="008F60F5"/>
    <w:rsid w:val="00903ADB"/>
    <w:rsid w:val="009142E0"/>
    <w:rsid w:val="00923289"/>
    <w:rsid w:val="00936B3A"/>
    <w:rsid w:val="00941B40"/>
    <w:rsid w:val="0094798C"/>
    <w:rsid w:val="0095139D"/>
    <w:rsid w:val="009530AB"/>
    <w:rsid w:val="0096302C"/>
    <w:rsid w:val="009749E3"/>
    <w:rsid w:val="0098181C"/>
    <w:rsid w:val="00986D1D"/>
    <w:rsid w:val="009A1079"/>
    <w:rsid w:val="009B1412"/>
    <w:rsid w:val="009D047E"/>
    <w:rsid w:val="009D0C01"/>
    <w:rsid w:val="009D0EAD"/>
    <w:rsid w:val="009D3CEB"/>
    <w:rsid w:val="009E262B"/>
    <w:rsid w:val="009E3E31"/>
    <w:rsid w:val="009E6E95"/>
    <w:rsid w:val="009E7976"/>
    <w:rsid w:val="009F56F2"/>
    <w:rsid w:val="00A200F2"/>
    <w:rsid w:val="00A24B27"/>
    <w:rsid w:val="00A24BFC"/>
    <w:rsid w:val="00A31277"/>
    <w:rsid w:val="00A321E2"/>
    <w:rsid w:val="00A32FB5"/>
    <w:rsid w:val="00A33E6B"/>
    <w:rsid w:val="00A63FC0"/>
    <w:rsid w:val="00A67052"/>
    <w:rsid w:val="00A7394B"/>
    <w:rsid w:val="00A7515D"/>
    <w:rsid w:val="00A867F7"/>
    <w:rsid w:val="00A8706C"/>
    <w:rsid w:val="00A94220"/>
    <w:rsid w:val="00A94903"/>
    <w:rsid w:val="00AC1F51"/>
    <w:rsid w:val="00AD0F8C"/>
    <w:rsid w:val="00AE40BE"/>
    <w:rsid w:val="00AF702E"/>
    <w:rsid w:val="00B15E68"/>
    <w:rsid w:val="00B41DF5"/>
    <w:rsid w:val="00B46AFA"/>
    <w:rsid w:val="00B50537"/>
    <w:rsid w:val="00B66C95"/>
    <w:rsid w:val="00B8591E"/>
    <w:rsid w:val="00B90E50"/>
    <w:rsid w:val="00BC71BC"/>
    <w:rsid w:val="00C0246F"/>
    <w:rsid w:val="00C046EB"/>
    <w:rsid w:val="00C05DC7"/>
    <w:rsid w:val="00C11808"/>
    <w:rsid w:val="00C30D25"/>
    <w:rsid w:val="00C3732F"/>
    <w:rsid w:val="00C4501A"/>
    <w:rsid w:val="00C67215"/>
    <w:rsid w:val="00C72FFA"/>
    <w:rsid w:val="00C839B1"/>
    <w:rsid w:val="00C94B74"/>
    <w:rsid w:val="00CA5DD4"/>
    <w:rsid w:val="00CB5C6F"/>
    <w:rsid w:val="00CB7D40"/>
    <w:rsid w:val="00CD5333"/>
    <w:rsid w:val="00CD59C3"/>
    <w:rsid w:val="00CF2054"/>
    <w:rsid w:val="00CF5368"/>
    <w:rsid w:val="00CF61AE"/>
    <w:rsid w:val="00D21B68"/>
    <w:rsid w:val="00D301A9"/>
    <w:rsid w:val="00D40D4E"/>
    <w:rsid w:val="00D42E1D"/>
    <w:rsid w:val="00D53F53"/>
    <w:rsid w:val="00D6023A"/>
    <w:rsid w:val="00D840CC"/>
    <w:rsid w:val="00DA1D91"/>
    <w:rsid w:val="00DB7898"/>
    <w:rsid w:val="00DC6E13"/>
    <w:rsid w:val="00DE03D1"/>
    <w:rsid w:val="00DE42A2"/>
    <w:rsid w:val="00DF46F2"/>
    <w:rsid w:val="00E02AF3"/>
    <w:rsid w:val="00E03DE3"/>
    <w:rsid w:val="00E1002F"/>
    <w:rsid w:val="00E301A6"/>
    <w:rsid w:val="00E35D21"/>
    <w:rsid w:val="00E5112C"/>
    <w:rsid w:val="00E54B51"/>
    <w:rsid w:val="00E72328"/>
    <w:rsid w:val="00E7291D"/>
    <w:rsid w:val="00E7361B"/>
    <w:rsid w:val="00E75A78"/>
    <w:rsid w:val="00E75CA3"/>
    <w:rsid w:val="00E75D08"/>
    <w:rsid w:val="00EA53BD"/>
    <w:rsid w:val="00EB1A39"/>
    <w:rsid w:val="00ED157C"/>
    <w:rsid w:val="00ED23E7"/>
    <w:rsid w:val="00EE03C1"/>
    <w:rsid w:val="00EE366F"/>
    <w:rsid w:val="00F00FEF"/>
    <w:rsid w:val="00F01B8E"/>
    <w:rsid w:val="00F02B89"/>
    <w:rsid w:val="00F1078D"/>
    <w:rsid w:val="00F161A7"/>
    <w:rsid w:val="00F342CA"/>
    <w:rsid w:val="00F3641B"/>
    <w:rsid w:val="00F52FEC"/>
    <w:rsid w:val="00F8077F"/>
    <w:rsid w:val="00F84E87"/>
    <w:rsid w:val="00F96CE2"/>
    <w:rsid w:val="00FA7EA0"/>
    <w:rsid w:val="00FB0799"/>
    <w:rsid w:val="00FB2C22"/>
    <w:rsid w:val="00FB2FFD"/>
    <w:rsid w:val="00FC5F85"/>
    <w:rsid w:val="00FE5E03"/>
    <w:rsid w:val="00FF11B4"/>
    <w:rsid w:val="00FF4205"/>
    <w:rsid w:val="00FF4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0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E30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10164</Words>
  <Characters>5794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4</cp:revision>
  <dcterms:created xsi:type="dcterms:W3CDTF">2026-01-27T10:44:00Z</dcterms:created>
  <dcterms:modified xsi:type="dcterms:W3CDTF">2026-01-28T11:52:00Z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e7807a98fcef9eea05162e3b57ac01d1e786a81727ac575c5a7761a48acb1dff</vt:lpwstr>
  </property>
  <property fmtid="{D5CDD505-2E9C-101B-9397-08002B2CF9AE}" pid="3" name="ClassificationContentMarkingFooterShapeIds">
    <vt:lpwstr>31bfc6a2,20f84832,1c69238</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