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8"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982"/>
        <w:gridCol w:w="3681"/>
      </w:tblGrid>
      <w:tr w:rsidR="0002665C" w14:paraId="5489A9D9" w14:textId="77777777" w:rsidTr="00B047D7">
        <w:trPr>
          <w:trHeight w:val="1266"/>
        </w:trPr>
        <w:tc>
          <w:tcPr>
            <w:tcW w:w="3115"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982"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681" w:type="dxa"/>
          </w:tcPr>
          <w:p w14:paraId="67B071AE" w14:textId="77777777" w:rsidR="00754ED5" w:rsidRDefault="00754ED5" w:rsidP="0002665C">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r w:rsidRPr="001B1448">
              <w:rPr>
                <w:rFonts w:ascii="Times New Roman" w:eastAsia="Times New Roman" w:hAnsi="Times New Roman" w:cs="Times New Roman"/>
                <w:sz w:val="24"/>
                <w:szCs w:val="24"/>
              </w:rPr>
              <w:t xml:space="preserve"> </w:t>
            </w:r>
            <w:r w:rsidR="0002665C" w:rsidRPr="001B1448">
              <w:rPr>
                <w:rFonts w:ascii="Times New Roman" w:eastAsia="Times New Roman" w:hAnsi="Times New Roman" w:cs="Times New Roman"/>
                <w:sz w:val="24"/>
                <w:szCs w:val="24"/>
              </w:rPr>
              <w:t xml:space="preserve"> </w:t>
            </w:r>
          </w:p>
          <w:p w14:paraId="0BF51740" w14:textId="4AAD45BA" w:rsidR="0002665C" w:rsidRDefault="0002665C" w:rsidP="0002665C">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00A63564" w:rsidRPr="00A63564">
              <w:rPr>
                <w:rFonts w:ascii="Times New Roman" w:eastAsia="Times New Roman" w:hAnsi="Times New Roman" w:cs="Times New Roman"/>
                <w:sz w:val="24"/>
                <w:szCs w:val="24"/>
              </w:rPr>
              <w:t>202</w:t>
            </w:r>
            <w:r w:rsidR="00754ED5">
              <w:rPr>
                <w:rFonts w:ascii="Times New Roman" w:eastAsia="Times New Roman" w:hAnsi="Times New Roman" w:cs="Times New Roman"/>
                <w:sz w:val="24"/>
                <w:szCs w:val="24"/>
              </w:rPr>
              <w:t>6</w:t>
            </w:r>
            <w:r w:rsidR="00A63564" w:rsidRPr="00A63564">
              <w:rPr>
                <w:rFonts w:ascii="Times New Roman" w:eastAsia="Times New Roman" w:hAnsi="Times New Roman" w:cs="Times New Roman"/>
                <w:sz w:val="24"/>
                <w:szCs w:val="24"/>
              </w:rPr>
              <w:t xml:space="preserve"> m. </w:t>
            </w:r>
            <w:r w:rsidR="00754ED5">
              <w:rPr>
                <w:rFonts w:ascii="Times New Roman" w:eastAsia="Times New Roman" w:hAnsi="Times New Roman" w:cs="Times New Roman"/>
                <w:sz w:val="24"/>
                <w:szCs w:val="24"/>
              </w:rPr>
              <w:t xml:space="preserve">          </w:t>
            </w:r>
            <w:r w:rsidR="00A63564" w:rsidRPr="00A63564">
              <w:rPr>
                <w:rFonts w:ascii="Times New Roman" w:eastAsia="Times New Roman" w:hAnsi="Times New Roman" w:cs="Times New Roman"/>
                <w:sz w:val="24"/>
                <w:szCs w:val="24"/>
              </w:rPr>
              <w:t xml:space="preserve"> d. įsakymu Nr. V1- </w:t>
            </w:r>
          </w:p>
        </w:tc>
      </w:tr>
    </w:tbl>
    <w:p w14:paraId="35B17258" w14:textId="77777777" w:rsidR="001B1448" w:rsidRDefault="001B1448" w:rsidP="00C72FFA">
      <w:pPr>
        <w:tabs>
          <w:tab w:val="left" w:pos="284"/>
        </w:tabs>
        <w:spacing w:after="0" w:line="240" w:lineRule="auto"/>
        <w:rPr>
          <w:rFonts w:ascii="Times New Roman" w:eastAsia="Times New Roman" w:hAnsi="Times New Roman" w:cs="Times New Roman"/>
          <w:b/>
          <w:sz w:val="24"/>
          <w:szCs w:val="24"/>
        </w:rPr>
      </w:pPr>
    </w:p>
    <w:p w14:paraId="72D8AFC3" w14:textId="0FCF9C88" w:rsidR="00754ED5" w:rsidRPr="00DB7EBE" w:rsidRDefault="00754ED5" w:rsidP="00754ED5">
      <w:pPr>
        <w:tabs>
          <w:tab w:val="left" w:pos="284"/>
        </w:tabs>
        <w:spacing w:after="0" w:line="240" w:lineRule="auto"/>
        <w:jc w:val="center"/>
        <w:rPr>
          <w:rFonts w:ascii="Times New Roman" w:eastAsia="Times New Roman" w:hAnsi="Times New Roman" w:cs="Times New Roman"/>
          <w:b/>
          <w:bCs/>
          <w:sz w:val="24"/>
          <w:szCs w:val="28"/>
        </w:rPr>
      </w:pPr>
      <w:r>
        <w:rPr>
          <w:rFonts w:ascii="Times New Roman" w:eastAsia="Times New Roman" w:hAnsi="Times New Roman" w:cs="Times New Roman"/>
          <w:b/>
          <w:sz w:val="24"/>
          <w:szCs w:val="24"/>
        </w:rPr>
        <w:t>(Klausimyno kreipiantis dėl</w:t>
      </w:r>
      <w:r w:rsidRPr="0037416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grupinio gyvenimo namų s</w:t>
      </w:r>
      <w:r>
        <w:rPr>
          <w:rFonts w:ascii="Times New Roman" w:eastAsia="Times New Roman" w:hAnsi="Times New Roman" w:cs="Times New Roman"/>
          <w:b/>
          <w:sz w:val="24"/>
          <w:szCs w:val="24"/>
        </w:rPr>
        <w:t>enyvo amžiaus</w:t>
      </w:r>
      <w:r>
        <w:rPr>
          <w:rFonts w:ascii="Times New Roman" w:eastAsia="Times New Roman" w:hAnsi="Times New Roman" w:cs="Times New Roman"/>
          <w:b/>
          <w:sz w:val="24"/>
          <w:szCs w:val="24"/>
        </w:rPr>
        <w:t xml:space="preserve"> asmenims licencijos institucinė socialinė globa (ilgalaikė, trumpalaikė) suaugusiems asmenims su negalia, senyvo amžiaus asmenims licencijos</w:t>
      </w:r>
      <w:r w:rsidRPr="00DB7EBE">
        <w:rPr>
          <w:rFonts w:ascii="Times New Roman" w:eastAsia="Times New Roman" w:hAnsi="Times New Roman" w:cs="Times New Roman"/>
          <w:sz w:val="24"/>
          <w:szCs w:val="24"/>
        </w:rPr>
        <w:t xml:space="preserve"> </w:t>
      </w:r>
      <w:r w:rsidRPr="00DB7EBE">
        <w:rPr>
          <w:rFonts w:ascii="Times New Roman" w:eastAsia="Times New Roman" w:hAnsi="Times New Roman" w:cs="Times New Roman"/>
          <w:b/>
          <w:bCs/>
          <w:sz w:val="24"/>
          <w:szCs w:val="24"/>
        </w:rPr>
        <w:t>SGL-4.1.(</w:t>
      </w:r>
      <w:r>
        <w:rPr>
          <w:rFonts w:ascii="Times New Roman" w:eastAsia="Times New Roman" w:hAnsi="Times New Roman" w:cs="Times New Roman"/>
          <w:b/>
          <w:bCs/>
          <w:sz w:val="24"/>
          <w:szCs w:val="24"/>
        </w:rPr>
        <w:t>2</w:t>
      </w:r>
      <w:r w:rsidRPr="00DB7EBE">
        <w:rPr>
          <w:rFonts w:ascii="Times New Roman" w:eastAsia="Times New Roman" w:hAnsi="Times New Roman" w:cs="Times New Roman"/>
          <w:b/>
          <w:bCs/>
          <w:sz w:val="24"/>
          <w:szCs w:val="24"/>
        </w:rPr>
        <w:t>) forma)</w:t>
      </w:r>
    </w:p>
    <w:p w14:paraId="4DAF629A" w14:textId="4851398F" w:rsidR="00C30D25" w:rsidRPr="00C30D25" w:rsidRDefault="00C30D25" w:rsidP="00C30D25">
      <w:pPr>
        <w:tabs>
          <w:tab w:val="left" w:pos="284"/>
        </w:tabs>
        <w:spacing w:after="0" w:line="240" w:lineRule="auto"/>
        <w:jc w:val="center"/>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C30D25">
      <w:pPr>
        <w:spacing w:after="0" w:line="276" w:lineRule="auto"/>
        <w:ind w:left="720"/>
        <w:jc w:val="center"/>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2710C66D" w14:textId="39A6D0E9" w:rsidR="00233114" w:rsidRDefault="00077EB2"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Grupinio gyvenimo</w:t>
            </w:r>
            <w:r w:rsidR="00233114" w:rsidRPr="001E4BAC">
              <w:rPr>
                <w:rFonts w:ascii="Times New Roman" w:hAnsi="Times New Roman" w:cs="Times New Roman"/>
                <w:bCs/>
                <w:sz w:val="24"/>
                <w:szCs w:val="24"/>
              </w:rPr>
              <w:t xml:space="preserve"> namų adresas,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F68F4A7" w14:textId="77777777" w:rsidR="00233114" w:rsidRDefault="00233114" w:rsidP="00233114">
            <w:pPr>
              <w:spacing w:line="276" w:lineRule="auto"/>
              <w:rPr>
                <w:rFonts w:ascii="Times New Roman" w:hAnsi="Times New Roman" w:cs="Times New Roman"/>
                <w:bCs/>
                <w:sz w:val="24"/>
                <w:szCs w:val="24"/>
              </w:rPr>
            </w:pPr>
          </w:p>
          <w:p w14:paraId="32066B76" w14:textId="79B07C97" w:rsidR="00233114" w:rsidRPr="0055306E" w:rsidRDefault="00233114" w:rsidP="00233114">
            <w:pPr>
              <w:spacing w:line="276" w:lineRule="auto"/>
              <w:rPr>
                <w:rFonts w:ascii="Times New Roman" w:eastAsia="Times New Roman" w:hAnsi="Times New Roman" w:cs="Times New Roman"/>
                <w:bCs/>
                <w:caps/>
              </w:rPr>
            </w:pPr>
            <w:r w:rsidRPr="0055306E">
              <w:rPr>
                <w:rFonts w:ascii="Times New Roman" w:hAnsi="Times New Roman" w:cs="Times New Roman"/>
                <w:b/>
                <w:bCs/>
                <w:i/>
                <w:u w:val="single"/>
              </w:rPr>
              <w:t>Svarbu:</w:t>
            </w:r>
            <w:r w:rsidRPr="0055306E">
              <w:rPr>
                <w:rFonts w:ascii="Times New Roman" w:hAnsi="Times New Roman" w:cs="Times New Roman"/>
                <w:i/>
              </w:rPr>
              <w:t xml:space="preserve"> jeigu paslaugos planuojamos teikti tik tam tikroje pastato dalyje, pvz. – tik </w:t>
            </w:r>
            <w:r w:rsidR="00840B9C" w:rsidRPr="0055306E">
              <w:rPr>
                <w:rFonts w:ascii="Times New Roman" w:hAnsi="Times New Roman" w:cs="Times New Roman"/>
                <w:i/>
              </w:rPr>
              <w:t>pastato</w:t>
            </w:r>
            <w:r w:rsidRPr="0055306E">
              <w:rPr>
                <w:rFonts w:ascii="Times New Roman" w:hAnsi="Times New Roman" w:cs="Times New Roman"/>
                <w:i/>
              </w:rPr>
              <w:t xml:space="preserve"> antrame aukšte – aukštą  arba pastato dalies identifikacinį numerį būtina nurodyti įrašant šį </w:t>
            </w:r>
            <w:r w:rsidRPr="00EA6EE4">
              <w:rPr>
                <w:rFonts w:ascii="Times New Roman" w:hAnsi="Times New Roman" w:cs="Times New Roman"/>
                <w:i/>
              </w:rPr>
              <w:t xml:space="preserve">prie adreso, taip pat pildant paraišką </w:t>
            </w:r>
            <w:proofErr w:type="spellStart"/>
            <w:r w:rsidRPr="00EA6EE4">
              <w:rPr>
                <w:rFonts w:ascii="Times New Roman" w:hAnsi="Times New Roman" w:cs="Times New Roman"/>
                <w:i/>
              </w:rPr>
              <w:t>SGLEP</w:t>
            </w:r>
            <w:proofErr w:type="spellEnd"/>
            <w:r w:rsidRPr="00EA6EE4">
              <w:rPr>
                <w:rFonts w:ascii="Times New Roman" w:hAnsi="Times New Roman" w:cs="Times New Roman"/>
                <w:i/>
              </w:rPr>
              <w:t xml:space="preserve"> (papildomos adreso informacijos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57B276F6" w14:textId="748A9295" w:rsidR="0082589D" w:rsidRDefault="0082589D" w:rsidP="00C30D25">
      <w:pPr>
        <w:spacing w:after="0" w:line="276" w:lineRule="auto"/>
        <w:ind w:left="720"/>
        <w:jc w:val="center"/>
        <w:rPr>
          <w:rFonts w:ascii="Times New Roman" w:eastAsia="Times New Roman" w:hAnsi="Times New Roman" w:cs="Times New Roman"/>
          <w:b/>
          <w:caps/>
          <w:sz w:val="24"/>
          <w:szCs w:val="24"/>
        </w:rPr>
      </w:pPr>
    </w:p>
    <w:p w14:paraId="03264875" w14:textId="77777777" w:rsidR="0082589D" w:rsidRPr="00C30D25" w:rsidRDefault="0082589D" w:rsidP="00C30D25">
      <w:pPr>
        <w:spacing w:after="0" w:line="276" w:lineRule="auto"/>
        <w:ind w:left="720"/>
        <w:jc w:val="center"/>
        <w:rPr>
          <w:rFonts w:ascii="Times New Roman" w:eastAsia="Times New Roman" w:hAnsi="Times New Roman" w:cs="Times New Roman"/>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3F50F007" w14:textId="3295F528" w:rsidR="00C05DC7" w:rsidRDefault="005C74AB" w:rsidP="00F02B89">
      <w:pPr>
        <w:spacing w:after="0"/>
        <w:jc w:val="center"/>
        <w:rPr>
          <w:rFonts w:ascii="Times New Roman" w:hAnsi="Times New Roman" w:cs="Times New Roman"/>
          <w:b/>
          <w:bCs/>
          <w:sz w:val="24"/>
          <w:szCs w:val="24"/>
        </w:rPr>
      </w:pPr>
      <w:r w:rsidRPr="005C74AB">
        <w:rPr>
          <w:rFonts w:ascii="Times New Roman" w:hAnsi="Times New Roman" w:cs="Times New Roman"/>
          <w:b/>
          <w:bCs/>
          <w:sz w:val="24"/>
          <w:szCs w:val="24"/>
        </w:rPr>
        <w:t>INFORMACIJA APIE PASLAUGŲ GAVĖJŲ GRUPES IR SKAIČIŲ</w:t>
      </w:r>
    </w:p>
    <w:p w14:paraId="486FCC97" w14:textId="77777777" w:rsidR="00077EB2" w:rsidRPr="00F02B89" w:rsidRDefault="00077EB2" w:rsidP="00F02B89">
      <w:pPr>
        <w:spacing w:after="0"/>
        <w:jc w:val="center"/>
        <w:rPr>
          <w:b/>
          <w:bCs/>
          <w:sz w:val="24"/>
          <w:szCs w:val="24"/>
        </w:rPr>
      </w:pPr>
    </w:p>
    <w:p w14:paraId="72D52C68" w14:textId="094E0BD7" w:rsidR="00FE328E" w:rsidRPr="001E3100" w:rsidRDefault="0085596E" w:rsidP="001E3100">
      <w:pPr>
        <w:shd w:val="clear" w:color="auto" w:fill="FFFFFF"/>
        <w:spacing w:after="0" w:line="240" w:lineRule="auto"/>
        <w:rPr>
          <w:rFonts w:ascii="Times New Roman" w:eastAsia="Times New Roman" w:hAnsi="Times New Roman" w:cs="Times New Roman"/>
          <w:b/>
          <w:bCs/>
          <w:color w:val="333333"/>
          <w:sz w:val="24"/>
          <w:szCs w:val="24"/>
          <w:lang w:eastAsia="lt-LT"/>
        </w:rPr>
      </w:pPr>
      <w:r w:rsidRPr="009E3FE1">
        <w:rPr>
          <w:rFonts w:ascii="Times New Roman" w:eastAsia="Times New Roman" w:hAnsi="Times New Roman" w:cs="Times New Roman"/>
          <w:b/>
          <w:bCs/>
          <w:color w:val="333333"/>
          <w:sz w:val="24"/>
          <w:szCs w:val="24"/>
          <w:lang w:eastAsia="lt-LT"/>
        </w:rPr>
        <w:t>2.1.</w:t>
      </w:r>
      <w:r w:rsidRPr="00882289">
        <w:rPr>
          <w:rFonts w:ascii="Times New Roman" w:eastAsia="Times New Roman" w:hAnsi="Times New Roman" w:cs="Times New Roman"/>
          <w:b/>
          <w:bCs/>
          <w:color w:val="333333"/>
          <w:sz w:val="24"/>
          <w:szCs w:val="24"/>
          <w:lang w:eastAsia="lt-LT"/>
        </w:rPr>
        <w:t> </w:t>
      </w:r>
      <w:r w:rsidR="005C74AB" w:rsidRPr="005C74AB">
        <w:rPr>
          <w:rFonts w:ascii="Times New Roman" w:eastAsia="Times New Roman" w:hAnsi="Times New Roman" w:cs="Times New Roman"/>
          <w:b/>
          <w:bCs/>
          <w:color w:val="333333"/>
          <w:sz w:val="24"/>
          <w:szCs w:val="24"/>
          <w:lang w:eastAsia="lt-LT"/>
        </w:rPr>
        <w:t>Informacija apie planuojamą asmenų skaičių ir grupes grupinio gyvenimo namuose</w:t>
      </w:r>
    </w:p>
    <w:tbl>
      <w:tblPr>
        <w:tblStyle w:val="Lentelstinklelis"/>
        <w:tblW w:w="0" w:type="auto"/>
        <w:tblLook w:val="04A0" w:firstRow="1" w:lastRow="0" w:firstColumn="1" w:lastColumn="0" w:noHBand="0" w:noVBand="1"/>
      </w:tblPr>
      <w:tblGrid>
        <w:gridCol w:w="3796"/>
        <w:gridCol w:w="5413"/>
      </w:tblGrid>
      <w:tr w:rsidR="00ED615F" w14:paraId="0C03A105" w14:textId="77777777" w:rsidTr="00F52A67">
        <w:trPr>
          <w:trHeight w:val="828"/>
        </w:trPr>
        <w:tc>
          <w:tcPr>
            <w:tcW w:w="3796" w:type="dxa"/>
          </w:tcPr>
          <w:p w14:paraId="771588D7" w14:textId="77777777" w:rsidR="00ED615F" w:rsidRPr="00956378" w:rsidRDefault="00ED615F" w:rsidP="00F41941">
            <w:pPr>
              <w:rPr>
                <w:rFonts w:ascii="Times New Roman" w:hAnsi="Times New Roman" w:cs="Times New Roman"/>
                <w:sz w:val="24"/>
                <w:szCs w:val="24"/>
              </w:rPr>
            </w:pPr>
            <w:r w:rsidRPr="00956378">
              <w:rPr>
                <w:rFonts w:ascii="Times New Roman" w:hAnsi="Times New Roman" w:cs="Times New Roman"/>
                <w:sz w:val="24"/>
                <w:szCs w:val="24"/>
              </w:rPr>
              <w:t>Pažymėkite paslaugų gavėjų grupes, kurioms planuojama teikti socialinės globos paslaugas</w:t>
            </w:r>
          </w:p>
        </w:tc>
        <w:tc>
          <w:tcPr>
            <w:tcW w:w="5413" w:type="dxa"/>
          </w:tcPr>
          <w:p w14:paraId="15924B72" w14:textId="1C2DB94B" w:rsidR="00ED615F" w:rsidRPr="00956378" w:rsidRDefault="00ED615F" w:rsidP="00F41941">
            <w:pPr>
              <w:rPr>
                <w:rFonts w:ascii="Times New Roman" w:hAnsi="Times New Roman" w:cs="Times New Roman"/>
                <w:sz w:val="24"/>
                <w:szCs w:val="24"/>
              </w:rPr>
            </w:pPr>
          </w:p>
          <w:p w14:paraId="102F9213" w14:textId="28651288" w:rsidR="00ED615F" w:rsidRPr="00956378" w:rsidRDefault="00ED615F" w:rsidP="00F41941">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956378">
              <w:rPr>
                <w:rFonts w:ascii="Times New Roman" w:hAnsi="Times New Roman" w:cs="Times New Roman"/>
                <w:sz w:val="24"/>
                <w:szCs w:val="24"/>
              </w:rPr>
              <w:t xml:space="preserve">senyvo amžiaus asmenys </w:t>
            </w:r>
          </w:p>
        </w:tc>
      </w:tr>
      <w:tr w:rsidR="00FE328E" w14:paraId="32B41A16" w14:textId="77777777" w:rsidTr="00FE328E">
        <w:tc>
          <w:tcPr>
            <w:tcW w:w="3796" w:type="dxa"/>
          </w:tcPr>
          <w:p w14:paraId="229AA84B" w14:textId="3E7C5DBC" w:rsidR="00FE328E" w:rsidRPr="00227524" w:rsidRDefault="00FE328E" w:rsidP="00F41941">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r w:rsidR="002127C4">
              <w:rPr>
                <w:rFonts w:ascii="Times New Roman" w:hAnsi="Times New Roman" w:cs="Times New Roman"/>
                <w:sz w:val="24"/>
                <w:szCs w:val="24"/>
              </w:rPr>
              <w:t xml:space="preserve"> (grupinio gyvenimo namuose gali gyventi iki 10 asmenų)</w:t>
            </w:r>
          </w:p>
        </w:tc>
        <w:tc>
          <w:tcPr>
            <w:tcW w:w="5413" w:type="dxa"/>
          </w:tcPr>
          <w:p w14:paraId="2236FDD2" w14:textId="77777777" w:rsidR="00FE328E" w:rsidRDefault="00FE328E" w:rsidP="00F41941">
            <w:pPr>
              <w:rPr>
                <w:rFonts w:ascii="Times New Roman" w:eastAsia="Times New Roman" w:hAnsi="Times New Roman" w:cs="Times New Roman"/>
                <w:sz w:val="24"/>
                <w:szCs w:val="24"/>
                <w:lang w:eastAsia="lt-LT"/>
              </w:rPr>
            </w:pPr>
          </w:p>
        </w:tc>
      </w:tr>
      <w:tr w:rsidR="00FE328E" w14:paraId="4CAB51B9" w14:textId="77777777" w:rsidTr="00FE328E">
        <w:tc>
          <w:tcPr>
            <w:tcW w:w="3796" w:type="dxa"/>
          </w:tcPr>
          <w:p w14:paraId="0FD94EC4" w14:textId="5BA82276" w:rsidR="00FE328E" w:rsidRPr="00FE328E" w:rsidRDefault="00FE328E" w:rsidP="00FE328E">
            <w:pPr>
              <w:rPr>
                <w:rFonts w:ascii="Times New Roman" w:hAnsi="Times New Roman" w:cs="Times New Roman"/>
                <w:sz w:val="24"/>
                <w:szCs w:val="24"/>
              </w:rPr>
            </w:pPr>
            <w:r w:rsidRPr="00FE328E">
              <w:rPr>
                <w:rFonts w:ascii="Times New Roman" w:hAnsi="Times New Roman" w:cs="Times New Roman"/>
                <w:sz w:val="24"/>
                <w:szCs w:val="24"/>
              </w:rPr>
              <w:t>Ar paslaugos bus teikiamos asmenims turintiems judėjimo negalią /sutrikimus</w:t>
            </w:r>
          </w:p>
        </w:tc>
        <w:tc>
          <w:tcPr>
            <w:tcW w:w="5413" w:type="dxa"/>
          </w:tcPr>
          <w:p w14:paraId="6A690B59" w14:textId="77777777" w:rsidR="007F34AE" w:rsidRDefault="007F34AE" w:rsidP="007F34A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1EAF786B" w14:textId="5AE5432D" w:rsidR="00FE328E" w:rsidRDefault="007F34AE" w:rsidP="007F34A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bl>
    <w:p w14:paraId="42598BB1" w14:textId="77777777" w:rsidR="00FE328E" w:rsidRDefault="00FE328E" w:rsidP="00FE328E">
      <w:pPr>
        <w:spacing w:after="0"/>
        <w:jc w:val="center"/>
        <w:rPr>
          <w:rFonts w:ascii="Times New Roman" w:hAnsi="Times New Roman" w:cs="Times New Roman"/>
          <w:b/>
          <w:bCs/>
          <w:sz w:val="24"/>
          <w:szCs w:val="24"/>
        </w:rPr>
      </w:pPr>
    </w:p>
    <w:p w14:paraId="77BB876A" w14:textId="02F7FABA" w:rsidR="0085596E" w:rsidRDefault="0085596E">
      <w:pPr>
        <w:rPr>
          <w:rFonts w:ascii="Times New Roman" w:hAnsi="Times New Roman" w:cs="Times New Roman"/>
          <w:sz w:val="24"/>
          <w:szCs w:val="24"/>
        </w:rPr>
      </w:pPr>
    </w:p>
    <w:p w14:paraId="7E5A6412" w14:textId="77777777" w:rsidR="00077EB2" w:rsidRPr="00882289" w:rsidRDefault="00077EB2">
      <w:pPr>
        <w:rPr>
          <w:rFonts w:ascii="Times New Roman" w:hAnsi="Times New Roman" w:cs="Times New Roman"/>
          <w:sz w:val="24"/>
          <w:szCs w:val="24"/>
        </w:rPr>
      </w:pPr>
    </w:p>
    <w:p w14:paraId="60E45128" w14:textId="6D1469AE" w:rsidR="00EA53BD"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III SKYRIUS</w:t>
      </w:r>
    </w:p>
    <w:p w14:paraId="34031F7D" w14:textId="77777777" w:rsidR="007F34AE" w:rsidRDefault="007F34AE" w:rsidP="00F02B89">
      <w:pPr>
        <w:spacing w:after="0"/>
        <w:jc w:val="center"/>
        <w:rPr>
          <w:rFonts w:ascii="Times New Roman" w:hAnsi="Times New Roman" w:cs="Times New Roman"/>
          <w:b/>
          <w:bCs/>
          <w:sz w:val="24"/>
          <w:szCs w:val="24"/>
        </w:rPr>
      </w:pPr>
    </w:p>
    <w:p w14:paraId="3676E2DE"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r w:rsidRPr="00CF61AE">
        <w:rPr>
          <w:rFonts w:ascii="Times New Roman" w:hAnsi="Times New Roman" w:cs="Times New Roman"/>
          <w:b/>
          <w:bCs/>
          <w:sz w:val="24"/>
          <w:szCs w:val="24"/>
        </w:rPr>
        <w:t xml:space="preserve">INFORMACIJA APIE </w:t>
      </w:r>
      <w:r>
        <w:rPr>
          <w:rFonts w:ascii="Times New Roman" w:hAnsi="Times New Roman" w:cs="Times New Roman"/>
          <w:b/>
          <w:bCs/>
          <w:sz w:val="24"/>
          <w:szCs w:val="24"/>
        </w:rPr>
        <w:t>ĮSTAIGOS VADOVĄ</w:t>
      </w:r>
    </w:p>
    <w:p w14:paraId="09EA2B61"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778EDBB6" w14:textId="77777777" w:rsidR="007F34AE" w:rsidRPr="00882289" w:rsidRDefault="007F34AE" w:rsidP="007F34AE">
      <w:pPr>
        <w:shd w:val="clear" w:color="auto" w:fill="FFFFFF"/>
        <w:spacing w:after="0" w:line="240" w:lineRule="auto"/>
        <w:rPr>
          <w:rFonts w:ascii="Times New Roman" w:eastAsia="Times New Roman" w:hAnsi="Times New Roman" w:cs="Times New Roman"/>
          <w:color w:val="333333"/>
          <w:sz w:val="24"/>
          <w:szCs w:val="24"/>
          <w:lang w:eastAsia="lt-LT"/>
        </w:rPr>
      </w:pPr>
      <w:bookmarkStart w:id="0" w:name="_Hlk170975885"/>
      <w:r>
        <w:rPr>
          <w:rFonts w:ascii="Times New Roman" w:eastAsia="Times New Roman" w:hAnsi="Times New Roman" w:cs="Times New Roman"/>
          <w:b/>
          <w:bCs/>
          <w:color w:val="333333"/>
          <w:sz w:val="24"/>
          <w:szCs w:val="24"/>
          <w:lang w:eastAsia="lt-LT"/>
        </w:rPr>
        <w:t>3</w:t>
      </w:r>
      <w:r w:rsidRPr="00882289">
        <w:rPr>
          <w:rFonts w:ascii="Times New Roman" w:eastAsia="Times New Roman" w:hAnsi="Times New Roman" w:cs="Times New Roman"/>
          <w:b/>
          <w:bCs/>
          <w:color w:val="333333"/>
          <w:sz w:val="24"/>
          <w:szCs w:val="24"/>
          <w:lang w:eastAsia="lt-LT"/>
        </w:rPr>
        <w:t xml:space="preserve">.1. Informacija apie </w:t>
      </w:r>
      <w:r>
        <w:rPr>
          <w:rFonts w:ascii="Times New Roman" w:eastAsia="Times New Roman" w:hAnsi="Times New Roman" w:cs="Times New Roman"/>
          <w:b/>
          <w:bCs/>
          <w:color w:val="333333"/>
          <w:sz w:val="24"/>
          <w:szCs w:val="24"/>
          <w:lang w:eastAsia="lt-LT"/>
        </w:rPr>
        <w:t>socialinės globos įstaigos vadovo atitiktį nustatytiems reikalavimams</w:t>
      </w:r>
    </w:p>
    <w:tbl>
      <w:tblPr>
        <w:tblStyle w:val="Lentelstinklelis"/>
        <w:tblW w:w="0" w:type="auto"/>
        <w:tblLook w:val="04A0" w:firstRow="1" w:lastRow="0" w:firstColumn="1" w:lastColumn="0" w:noHBand="0" w:noVBand="1"/>
      </w:tblPr>
      <w:tblGrid>
        <w:gridCol w:w="5806"/>
        <w:gridCol w:w="3538"/>
      </w:tblGrid>
      <w:tr w:rsidR="007F34AE" w14:paraId="49F261E7" w14:textId="77777777" w:rsidTr="00ED615F">
        <w:tc>
          <w:tcPr>
            <w:tcW w:w="5806" w:type="dxa"/>
            <w:tcBorders>
              <w:top w:val="single" w:sz="4" w:space="0" w:color="auto"/>
              <w:left w:val="single" w:sz="4" w:space="0" w:color="auto"/>
              <w:bottom w:val="single" w:sz="4" w:space="0" w:color="auto"/>
              <w:right w:val="single" w:sz="4" w:space="0" w:color="auto"/>
            </w:tcBorders>
            <w:hideMark/>
          </w:tcPr>
          <w:p w14:paraId="2DBE2AB5"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 vadovas turi aukštąjį (universitetinį / neuniversitetinį) išsilavinimą </w:t>
            </w:r>
            <w:r>
              <w:rPr>
                <w:rFonts w:ascii="Times New Roman" w:eastAsia="Times New Roman" w:hAnsi="Times New Roman" w:cs="Times New Roman"/>
                <w:i/>
                <w:iCs/>
                <w:lang w:eastAsia="lt-LT"/>
              </w:rPr>
              <w:t>(Socialinių paslaugų įstatymo 22 str. 8 dalis</w:t>
            </w:r>
            <w:r>
              <w:rPr>
                <w:rFonts w:ascii="Times New Roman" w:eastAsia="Times New Roman" w:hAnsi="Times New Roman" w:cs="Times New Roman"/>
                <w:sz w:val="24"/>
                <w:szCs w:val="24"/>
                <w:lang w:eastAsia="lt-LT"/>
              </w:rPr>
              <w:t xml:space="preserve">)                                                            </w:t>
            </w:r>
          </w:p>
        </w:tc>
        <w:tc>
          <w:tcPr>
            <w:tcW w:w="3538" w:type="dxa"/>
            <w:tcBorders>
              <w:top w:val="single" w:sz="4" w:space="0" w:color="auto"/>
              <w:left w:val="single" w:sz="4" w:space="0" w:color="auto"/>
              <w:bottom w:val="single" w:sz="4" w:space="0" w:color="auto"/>
              <w:right w:val="single" w:sz="4" w:space="0" w:color="auto"/>
            </w:tcBorders>
            <w:hideMark/>
          </w:tcPr>
          <w:p w14:paraId="73793DEA"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0D4923E3" w14:textId="77777777" w:rsidR="007F34AE" w:rsidRDefault="007F34AE" w:rsidP="00F41941">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r w:rsidR="007F34AE" w14:paraId="690A632E" w14:textId="77777777" w:rsidTr="00ED615F">
        <w:tc>
          <w:tcPr>
            <w:tcW w:w="5806" w:type="dxa"/>
            <w:tcBorders>
              <w:top w:val="single" w:sz="4" w:space="0" w:color="auto"/>
              <w:left w:val="single" w:sz="4" w:space="0" w:color="auto"/>
              <w:bottom w:val="single" w:sz="4" w:space="0" w:color="auto"/>
              <w:right w:val="single" w:sz="4" w:space="0" w:color="auto"/>
            </w:tcBorders>
          </w:tcPr>
          <w:p w14:paraId="68089C1E" w14:textId="614C5D18" w:rsidR="007F34AE" w:rsidRDefault="00ED615F" w:rsidP="00F41941">
            <w:pPr>
              <w:rPr>
                <w:rFonts w:ascii="Times New Roman" w:eastAsia="Times New Roman" w:hAnsi="Times New Roman" w:cs="Times New Roman"/>
                <w:sz w:val="24"/>
                <w:szCs w:val="24"/>
                <w:lang w:eastAsia="lt-LT"/>
              </w:rPr>
            </w:pPr>
            <w:r w:rsidRPr="00ED615F">
              <w:rPr>
                <w:rFonts w:ascii="Times New Roman" w:eastAsia="Times New Roman" w:hAnsi="Times New Roman" w:cs="Times New Roman"/>
                <w:sz w:val="24"/>
                <w:szCs w:val="24"/>
                <w:lang w:eastAsia="lt-LT"/>
              </w:rPr>
              <w:t>Įstaigos vadovas yra nepriekaištingos reputacijos ir atitinka Lietuvos Respublikos valstybės tarnybos įstatyme įstaigų vadovų nepriekaištingai reputacijai nustatytus reikalavimus</w:t>
            </w:r>
            <w:r w:rsidRPr="00ED615F">
              <w:rPr>
                <w:rFonts w:ascii="Times New Roman" w:eastAsia="Times New Roman" w:hAnsi="Times New Roman" w:cs="Times New Roman"/>
                <w:i/>
                <w:iCs/>
                <w:lang w:eastAsia="lt-LT"/>
              </w:rPr>
              <w:t xml:space="preserve"> </w:t>
            </w:r>
            <w:r w:rsidR="007F34AE">
              <w:rPr>
                <w:rFonts w:ascii="Times New Roman" w:eastAsia="Times New Roman" w:hAnsi="Times New Roman" w:cs="Times New Roman"/>
                <w:i/>
                <w:iCs/>
                <w:lang w:eastAsia="lt-LT"/>
              </w:rPr>
              <w:t xml:space="preserve">(Socialinių paslaugų įstatymo 22 str. 9 dalis) </w:t>
            </w:r>
            <w:r w:rsidR="007F34AE">
              <w:rPr>
                <w:rFonts w:ascii="Times New Roman" w:eastAsia="Times New Roman" w:hAnsi="Times New Roman" w:cs="Times New Roman"/>
                <w:i/>
                <w:iCs/>
                <w:lang w:eastAsia="lt-LT"/>
              </w:rPr>
              <w:tab/>
            </w:r>
            <w:r w:rsidR="007F34AE">
              <w:rPr>
                <w:rFonts w:ascii="Times New Roman" w:eastAsia="Times New Roman" w:hAnsi="Times New Roman" w:cs="Times New Roman"/>
                <w:i/>
                <w:iCs/>
                <w:lang w:eastAsia="lt-LT"/>
              </w:rPr>
              <w:tab/>
              <w:t xml:space="preserve">                     </w:t>
            </w:r>
          </w:p>
          <w:p w14:paraId="2D5A2B1A" w14:textId="77777777" w:rsidR="007F34AE" w:rsidRDefault="007F34AE" w:rsidP="00F41941">
            <w:pPr>
              <w:rPr>
                <w:rFonts w:ascii="Times New Roman" w:eastAsia="Times New Roman" w:hAnsi="Times New Roman" w:cs="Times New Roman"/>
                <w:color w:val="333333"/>
                <w:sz w:val="24"/>
                <w:szCs w:val="24"/>
                <w:lang w:eastAsia="lt-LT"/>
              </w:rPr>
            </w:pPr>
          </w:p>
        </w:tc>
        <w:tc>
          <w:tcPr>
            <w:tcW w:w="3538" w:type="dxa"/>
            <w:tcBorders>
              <w:top w:val="single" w:sz="4" w:space="0" w:color="auto"/>
              <w:left w:val="single" w:sz="4" w:space="0" w:color="auto"/>
              <w:bottom w:val="single" w:sz="4" w:space="0" w:color="auto"/>
              <w:right w:val="single" w:sz="4" w:space="0" w:color="auto"/>
            </w:tcBorders>
            <w:hideMark/>
          </w:tcPr>
          <w:p w14:paraId="7734561D"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2DD8964A" w14:textId="77777777" w:rsidR="007F34AE" w:rsidRDefault="007F34AE" w:rsidP="00F41941">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bookmarkEnd w:id="0"/>
    </w:tbl>
    <w:p w14:paraId="699C9116" w14:textId="77777777" w:rsidR="007F34AE" w:rsidRDefault="007F34AE" w:rsidP="00F02B89">
      <w:pPr>
        <w:spacing w:after="0"/>
        <w:jc w:val="center"/>
        <w:rPr>
          <w:rFonts w:ascii="Times New Roman" w:hAnsi="Times New Roman" w:cs="Times New Roman"/>
          <w:b/>
          <w:bCs/>
          <w:sz w:val="24"/>
          <w:szCs w:val="24"/>
        </w:rPr>
      </w:pPr>
    </w:p>
    <w:p w14:paraId="43272E73" w14:textId="77777777" w:rsidR="00E54B51" w:rsidRPr="00F02B89" w:rsidRDefault="00E54B51" w:rsidP="00F02B89">
      <w:pPr>
        <w:spacing w:after="0"/>
        <w:jc w:val="center"/>
        <w:rPr>
          <w:rFonts w:ascii="Times New Roman" w:hAnsi="Times New Roman" w:cs="Times New Roman"/>
          <w:b/>
          <w:bCs/>
          <w:sz w:val="24"/>
          <w:szCs w:val="24"/>
        </w:rPr>
      </w:pPr>
    </w:p>
    <w:p w14:paraId="3E939E2B" w14:textId="5DD1B6BD" w:rsidR="00EA53BD" w:rsidRPr="00EA53BD" w:rsidRDefault="00EA53BD" w:rsidP="00EA53BD">
      <w:pPr>
        <w:jc w:val="center"/>
        <w:rPr>
          <w:rFonts w:ascii="Times New Roman" w:hAnsi="Times New Roman" w:cs="Times New Roman"/>
          <w:b/>
          <w:bCs/>
          <w:sz w:val="24"/>
          <w:szCs w:val="24"/>
        </w:rPr>
      </w:pPr>
      <w:r w:rsidRPr="00EA53BD">
        <w:rPr>
          <w:rFonts w:ascii="Times New Roman" w:hAnsi="Times New Roman" w:cs="Times New Roman"/>
          <w:b/>
          <w:bCs/>
          <w:sz w:val="24"/>
          <w:szCs w:val="24"/>
        </w:rPr>
        <w:t>IV SKYRIUS</w:t>
      </w:r>
    </w:p>
    <w:p w14:paraId="0F4A7FAA" w14:textId="59307992" w:rsidR="007F34AE" w:rsidRDefault="007F34AE" w:rsidP="007F34AE">
      <w:pPr>
        <w:shd w:val="clear" w:color="auto" w:fill="FFFFFF"/>
        <w:spacing w:after="0" w:line="240" w:lineRule="auto"/>
        <w:jc w:val="center"/>
        <w:rPr>
          <w:rFonts w:ascii="Times New Roman" w:hAnsi="Times New Roman" w:cs="Times New Roman"/>
          <w:b/>
          <w:bCs/>
          <w:sz w:val="24"/>
          <w:szCs w:val="24"/>
        </w:rPr>
      </w:pPr>
      <w:r w:rsidRPr="007F34AE">
        <w:rPr>
          <w:rFonts w:ascii="Times New Roman" w:hAnsi="Times New Roman" w:cs="Times New Roman"/>
          <w:b/>
          <w:bCs/>
          <w:sz w:val="24"/>
          <w:szCs w:val="24"/>
        </w:rPr>
        <w:t xml:space="preserve">INFORMACIJA APIE </w:t>
      </w:r>
      <w:r>
        <w:rPr>
          <w:rFonts w:ascii="Times New Roman" w:hAnsi="Times New Roman" w:cs="Times New Roman"/>
          <w:b/>
          <w:bCs/>
          <w:sz w:val="24"/>
          <w:szCs w:val="24"/>
        </w:rPr>
        <w:t>PATALPAS</w:t>
      </w:r>
    </w:p>
    <w:p w14:paraId="38D9F93C"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3DD5BA14" w14:textId="3A03C0DC" w:rsidR="007F34AE" w:rsidRDefault="007F34AE" w:rsidP="007F34AE">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Pr="007F34AE">
        <w:rPr>
          <w:rFonts w:ascii="Times New Roman" w:hAnsi="Times New Roman" w:cs="Times New Roman"/>
          <w:b/>
          <w:bCs/>
          <w:sz w:val="24"/>
          <w:szCs w:val="24"/>
        </w:rPr>
        <w:t>Informacija apie patalpų paskirtį ir plotą</w:t>
      </w:r>
    </w:p>
    <w:tbl>
      <w:tblPr>
        <w:tblStyle w:val="Lentelstinklelis"/>
        <w:tblW w:w="0" w:type="auto"/>
        <w:tblLook w:val="04A0" w:firstRow="1" w:lastRow="0" w:firstColumn="1" w:lastColumn="0" w:noHBand="0" w:noVBand="1"/>
      </w:tblPr>
      <w:tblGrid>
        <w:gridCol w:w="846"/>
        <w:gridCol w:w="4394"/>
        <w:gridCol w:w="1985"/>
        <w:gridCol w:w="2119"/>
      </w:tblGrid>
      <w:tr w:rsidR="00AF074C" w14:paraId="5D37E048" w14:textId="77777777" w:rsidTr="00AF074C">
        <w:tc>
          <w:tcPr>
            <w:tcW w:w="846" w:type="dxa"/>
          </w:tcPr>
          <w:p w14:paraId="5C728C1A" w14:textId="47DDFEEF"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Eil. Nr.</w:t>
            </w:r>
          </w:p>
        </w:tc>
        <w:tc>
          <w:tcPr>
            <w:tcW w:w="4394" w:type="dxa"/>
          </w:tcPr>
          <w:p w14:paraId="31759CDC" w14:textId="39B10F76"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Kriterijus</w:t>
            </w:r>
          </w:p>
        </w:tc>
        <w:tc>
          <w:tcPr>
            <w:tcW w:w="1985" w:type="dxa"/>
          </w:tcPr>
          <w:p w14:paraId="080F6E7B" w14:textId="61A03770"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Atsakymas</w:t>
            </w:r>
          </w:p>
        </w:tc>
        <w:tc>
          <w:tcPr>
            <w:tcW w:w="2119" w:type="dxa"/>
          </w:tcPr>
          <w:p w14:paraId="530E0DE5" w14:textId="370DBA34"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Pastaba / priežastis</w:t>
            </w:r>
          </w:p>
        </w:tc>
      </w:tr>
      <w:tr w:rsidR="00AF074C" w14:paraId="1706DF18" w14:textId="77777777" w:rsidTr="00AF074C">
        <w:tc>
          <w:tcPr>
            <w:tcW w:w="846" w:type="dxa"/>
          </w:tcPr>
          <w:p w14:paraId="43A41F0B" w14:textId="1A1E9D93"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1.</w:t>
            </w:r>
          </w:p>
        </w:tc>
        <w:tc>
          <w:tcPr>
            <w:tcW w:w="4394" w:type="dxa"/>
          </w:tcPr>
          <w:p w14:paraId="0A47D0A0" w14:textId="6FB40A7F"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Patalpų paskirtis</w:t>
            </w:r>
          </w:p>
        </w:tc>
        <w:tc>
          <w:tcPr>
            <w:tcW w:w="1985" w:type="dxa"/>
          </w:tcPr>
          <w:p w14:paraId="001B459F" w14:textId="77777777" w:rsidR="00AF074C" w:rsidRDefault="00AF074C" w:rsidP="007F34AE">
            <w:pPr>
              <w:rPr>
                <w:rFonts w:ascii="Times New Roman" w:hAnsi="Times New Roman" w:cs="Times New Roman"/>
                <w:b/>
                <w:bCs/>
                <w:sz w:val="24"/>
                <w:szCs w:val="24"/>
              </w:rPr>
            </w:pPr>
          </w:p>
        </w:tc>
        <w:tc>
          <w:tcPr>
            <w:tcW w:w="2119" w:type="dxa"/>
          </w:tcPr>
          <w:p w14:paraId="314AA0C8" w14:textId="77777777" w:rsidR="00AF074C" w:rsidRDefault="00AF074C" w:rsidP="007F34AE">
            <w:pPr>
              <w:rPr>
                <w:rFonts w:ascii="Times New Roman" w:hAnsi="Times New Roman" w:cs="Times New Roman"/>
                <w:b/>
                <w:bCs/>
                <w:sz w:val="24"/>
                <w:szCs w:val="24"/>
              </w:rPr>
            </w:pPr>
          </w:p>
        </w:tc>
      </w:tr>
      <w:tr w:rsidR="00AF074C" w14:paraId="6FEA6270" w14:textId="77777777" w:rsidTr="00AF074C">
        <w:tc>
          <w:tcPr>
            <w:tcW w:w="846" w:type="dxa"/>
          </w:tcPr>
          <w:p w14:paraId="7DA953B0" w14:textId="61C40D95"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2.</w:t>
            </w:r>
          </w:p>
        </w:tc>
        <w:tc>
          <w:tcPr>
            <w:tcW w:w="4394" w:type="dxa"/>
          </w:tcPr>
          <w:p w14:paraId="63FC7B13" w14:textId="1E23468E"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Ar grupinio gyvenimo namuose viename pastate (kotedže ar atskiruose butuose, gyvenamajame vienbučiame, dvibučiame ar daugiabučiame name) atskiroje teritorijoje gyvens ne daugiau kaip 10 asmenų?</w:t>
            </w:r>
          </w:p>
        </w:tc>
        <w:tc>
          <w:tcPr>
            <w:tcW w:w="1985" w:type="dxa"/>
          </w:tcPr>
          <w:p w14:paraId="1F93986D" w14:textId="77777777" w:rsidR="00AF074C" w:rsidRDefault="00AF074C" w:rsidP="00AF074C">
            <w:pPr>
              <w:tabs>
                <w:tab w:val="left" w:pos="8004"/>
              </w:tabs>
              <w:rPr>
                <w:rFonts w:ascii="Times New Roman" w:eastAsia="Times New Roman" w:hAnsi="Times New Roman" w:cs="Times New Roman"/>
                <w:color w:val="333333"/>
                <w:sz w:val="24"/>
                <w:szCs w:val="24"/>
                <w:lang w:eastAsia="lt-LT"/>
              </w:rPr>
            </w:pPr>
            <w:r w:rsidRPr="00D42E1D">
              <w:rPr>
                <w:rFonts w:ascii="Times New Roman" w:eastAsia="Times New Roman" w:hAnsi="Times New Roman" w:cs="Times New Roman"/>
                <w:color w:val="333333"/>
                <w:sz w:val="24"/>
                <w:szCs w:val="24"/>
                <w:lang w:eastAsia="lt-LT"/>
              </w:rPr>
              <w:sym w:font="Wingdings 2" w:char="F02A"/>
            </w:r>
            <w:r w:rsidRPr="00D42E1D">
              <w:rPr>
                <w:rFonts w:ascii="Times New Roman" w:eastAsia="Times New Roman" w:hAnsi="Times New Roman" w:cs="Times New Roman"/>
                <w:color w:val="333333"/>
                <w:sz w:val="24"/>
                <w:szCs w:val="24"/>
                <w:lang w:eastAsia="lt-LT"/>
              </w:rPr>
              <w:t xml:space="preserve"> Taip</w:t>
            </w:r>
          </w:p>
          <w:p w14:paraId="7C4B4112" w14:textId="77777777" w:rsidR="00AF074C" w:rsidRPr="00D42E1D" w:rsidRDefault="00AF074C" w:rsidP="00AF074C">
            <w:pPr>
              <w:tabs>
                <w:tab w:val="left" w:pos="8004"/>
              </w:tabs>
              <w:rPr>
                <w:rFonts w:ascii="Times New Roman" w:eastAsia="Times New Roman" w:hAnsi="Times New Roman" w:cs="Times New Roman"/>
                <w:color w:val="333333"/>
                <w:sz w:val="24"/>
                <w:szCs w:val="24"/>
                <w:lang w:eastAsia="lt-LT"/>
              </w:rPr>
            </w:pPr>
          </w:p>
          <w:p w14:paraId="680A76B8" w14:textId="6E0C4792" w:rsidR="00AF074C" w:rsidRDefault="00AF074C" w:rsidP="00AF074C">
            <w:pPr>
              <w:rPr>
                <w:rFonts w:ascii="Times New Roman" w:hAnsi="Times New Roman" w:cs="Times New Roman"/>
                <w:b/>
                <w:bCs/>
                <w:sz w:val="24"/>
                <w:szCs w:val="24"/>
              </w:rPr>
            </w:pPr>
            <w:r w:rsidRPr="00D42E1D">
              <w:rPr>
                <w:rFonts w:ascii="Times New Roman" w:eastAsia="Times New Roman" w:hAnsi="Times New Roman" w:cs="Times New Roman"/>
                <w:color w:val="333333"/>
                <w:sz w:val="24"/>
                <w:szCs w:val="24"/>
                <w:lang w:eastAsia="lt-LT"/>
              </w:rPr>
              <w:sym w:font="Wingdings 2" w:char="F02A"/>
            </w:r>
            <w:r>
              <w:rPr>
                <w:rFonts w:ascii="Times New Roman" w:eastAsia="Times New Roman" w:hAnsi="Times New Roman" w:cs="Times New Roman"/>
                <w:color w:val="333333"/>
                <w:sz w:val="24"/>
                <w:szCs w:val="24"/>
                <w:lang w:eastAsia="lt-LT"/>
              </w:rPr>
              <w:t xml:space="preserve"> Ne</w:t>
            </w:r>
          </w:p>
        </w:tc>
        <w:tc>
          <w:tcPr>
            <w:tcW w:w="2119" w:type="dxa"/>
          </w:tcPr>
          <w:p w14:paraId="7479637B" w14:textId="77777777" w:rsidR="00AF074C" w:rsidRDefault="00AF074C" w:rsidP="007F34AE">
            <w:pPr>
              <w:rPr>
                <w:rFonts w:ascii="Times New Roman" w:hAnsi="Times New Roman" w:cs="Times New Roman"/>
                <w:b/>
                <w:bCs/>
                <w:sz w:val="24"/>
                <w:szCs w:val="24"/>
              </w:rPr>
            </w:pPr>
          </w:p>
        </w:tc>
      </w:tr>
      <w:tr w:rsidR="00293852" w14:paraId="07061E09" w14:textId="77777777" w:rsidTr="00AF074C">
        <w:tc>
          <w:tcPr>
            <w:tcW w:w="846" w:type="dxa"/>
          </w:tcPr>
          <w:p w14:paraId="0DCF4D2A" w14:textId="679DF6AE"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3.</w:t>
            </w:r>
          </w:p>
        </w:tc>
        <w:tc>
          <w:tcPr>
            <w:tcW w:w="4394" w:type="dxa"/>
          </w:tcPr>
          <w:p w14:paraId="64CFFC14" w14:textId="0EA8BDA2"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Kuriai bendruomenei, sudarytai teritoriniu pagrindu, priklausys steigiamos šeimynos būstas </w:t>
            </w:r>
            <w:r>
              <w:rPr>
                <w:rFonts w:ascii="Times New Roman" w:hAnsi="Times New Roman" w:cs="Times New Roman"/>
                <w:sz w:val="24"/>
                <w:szCs w:val="24"/>
              </w:rPr>
              <w:t>(pasirinkite vieną, labiausiai tinkantį variantą)</w:t>
            </w:r>
          </w:p>
        </w:tc>
        <w:tc>
          <w:tcPr>
            <w:tcW w:w="1985" w:type="dxa"/>
          </w:tcPr>
          <w:p w14:paraId="0EA973AE"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Daugiabučio bendruomenei (kai steigiama daugiabutyje)</w:t>
            </w:r>
          </w:p>
          <w:p w14:paraId="15C79E2C" w14:textId="77777777" w:rsidR="00293852" w:rsidRDefault="00293852" w:rsidP="00293852">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Privačių namų kvartalo bendruomenei (kai steigiama vienbučiame ar dvibučiame name)</w:t>
            </w:r>
          </w:p>
          <w:p w14:paraId="260BCE29" w14:textId="77777777" w:rsidR="00293852" w:rsidRDefault="00293852" w:rsidP="00293852">
            <w:pPr>
              <w:rPr>
                <w:rFonts w:ascii="Times New Roman" w:eastAsia="Times New Roman" w:hAnsi="Times New Roman" w:cs="Times New Roman"/>
                <w:color w:val="333333"/>
                <w:sz w:val="24"/>
                <w:szCs w:val="24"/>
                <w:lang w:eastAsia="lt-LT"/>
              </w:rPr>
            </w:pPr>
          </w:p>
          <w:p w14:paraId="2DF0BC02" w14:textId="77777777" w:rsidR="00293852" w:rsidRDefault="00293852" w:rsidP="00293852">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1D6C49">
              <w:rPr>
                <w:rFonts w:ascii="Times New Roman" w:eastAsia="Times New Roman" w:hAnsi="Times New Roman" w:cs="Times New Roman"/>
                <w:color w:val="333333"/>
                <w:sz w:val="24"/>
                <w:szCs w:val="24"/>
                <w:lang w:eastAsia="lt-LT"/>
              </w:rPr>
              <w:t>Kaimo / miestelio bendruomenei (kai steigiama kaimiškoje vietovėje)</w:t>
            </w:r>
          </w:p>
          <w:p w14:paraId="1A067178" w14:textId="7A7FA9FE" w:rsidR="00293852" w:rsidRDefault="00293852" w:rsidP="00293852">
            <w:pPr>
              <w:rPr>
                <w:rFonts w:ascii="Times New Roman" w:hAnsi="Times New Roman" w:cs="Times New Roman"/>
                <w:b/>
                <w:bCs/>
                <w:sz w:val="24"/>
                <w:szCs w:val="24"/>
              </w:rPr>
            </w:pPr>
          </w:p>
        </w:tc>
        <w:tc>
          <w:tcPr>
            <w:tcW w:w="2119" w:type="dxa"/>
          </w:tcPr>
          <w:p w14:paraId="043BD925" w14:textId="77777777" w:rsidR="00293852" w:rsidRDefault="00293852" w:rsidP="00293852">
            <w:pPr>
              <w:rPr>
                <w:rFonts w:ascii="Times New Roman" w:hAnsi="Times New Roman" w:cs="Times New Roman"/>
                <w:b/>
                <w:bCs/>
                <w:sz w:val="24"/>
                <w:szCs w:val="24"/>
              </w:rPr>
            </w:pPr>
          </w:p>
        </w:tc>
      </w:tr>
      <w:tr w:rsidR="00293852" w14:paraId="374721CE" w14:textId="77777777" w:rsidTr="00AF074C">
        <w:tc>
          <w:tcPr>
            <w:tcW w:w="846" w:type="dxa"/>
          </w:tcPr>
          <w:p w14:paraId="10BAFE96" w14:textId="46383E89"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4.</w:t>
            </w:r>
          </w:p>
        </w:tc>
        <w:tc>
          <w:tcPr>
            <w:tcW w:w="4394" w:type="dxa"/>
          </w:tcPr>
          <w:p w14:paraId="70C5869F" w14:textId="7279E090"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Patvirtinu, kad nurodytos bendruomenės didžioji dalis gyventojų nėra susiję su socialinių paslaugų teikimu</w:t>
            </w:r>
          </w:p>
        </w:tc>
        <w:tc>
          <w:tcPr>
            <w:tcW w:w="1985" w:type="dxa"/>
          </w:tcPr>
          <w:p w14:paraId="11B40091"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CA8290" w14:textId="418677AB" w:rsidR="00293852" w:rsidRDefault="00293852" w:rsidP="00293852">
            <w:pPr>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119" w:type="dxa"/>
          </w:tcPr>
          <w:p w14:paraId="47FFB171" w14:textId="77777777" w:rsidR="00293852" w:rsidRDefault="00293852" w:rsidP="00293852">
            <w:pPr>
              <w:rPr>
                <w:rFonts w:ascii="Times New Roman" w:hAnsi="Times New Roman" w:cs="Times New Roman"/>
                <w:b/>
                <w:bCs/>
                <w:sz w:val="24"/>
                <w:szCs w:val="24"/>
              </w:rPr>
            </w:pPr>
          </w:p>
        </w:tc>
      </w:tr>
      <w:tr w:rsidR="00293852" w14:paraId="7ABD1713" w14:textId="77777777" w:rsidTr="00AF074C">
        <w:tc>
          <w:tcPr>
            <w:tcW w:w="846" w:type="dxa"/>
          </w:tcPr>
          <w:p w14:paraId="3EE8A8F0" w14:textId="56BE24A4"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5.</w:t>
            </w:r>
          </w:p>
        </w:tc>
        <w:tc>
          <w:tcPr>
            <w:tcW w:w="4394" w:type="dxa"/>
          </w:tcPr>
          <w:p w14:paraId="7EA5D580" w14:textId="2EBB5C9C"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 xml:space="preserve">Patvirtinu, kad nurodytoje bendruomenėje nėra gyventojų ar socialinių paslaugų gavėjų sankaupos pagal vieną požymį (likę </w:t>
            </w:r>
            <w:r w:rsidRPr="001D6C49">
              <w:rPr>
                <w:rFonts w:ascii="Times New Roman" w:hAnsi="Times New Roman" w:cs="Times New Roman"/>
                <w:sz w:val="24"/>
                <w:szCs w:val="24"/>
              </w:rPr>
              <w:lastRenderedPageBreak/>
              <w:t>be tėvų globos vaikai, asmenys su negalia ir pan.)</w:t>
            </w:r>
          </w:p>
        </w:tc>
        <w:tc>
          <w:tcPr>
            <w:tcW w:w="1985" w:type="dxa"/>
          </w:tcPr>
          <w:p w14:paraId="7F90C566"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lastRenderedPageBreak/>
              <w:sym w:font="Wingdings 2" w:char="F02A"/>
            </w:r>
            <w:r w:rsidRPr="0094798C">
              <w:rPr>
                <w:rFonts w:ascii="Times New Roman" w:eastAsia="Times New Roman" w:hAnsi="Times New Roman" w:cs="Times New Roman"/>
                <w:color w:val="333333"/>
                <w:sz w:val="24"/>
                <w:szCs w:val="24"/>
                <w:lang w:eastAsia="lt-LT"/>
              </w:rPr>
              <w:t xml:space="preserve"> Taip</w:t>
            </w:r>
          </w:p>
          <w:p w14:paraId="3AFC994B" w14:textId="6FF1C43A" w:rsidR="00293852" w:rsidRDefault="00293852" w:rsidP="00293852">
            <w:pPr>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119" w:type="dxa"/>
          </w:tcPr>
          <w:p w14:paraId="0791AD96" w14:textId="77777777" w:rsidR="00293852" w:rsidRDefault="00293852" w:rsidP="00293852">
            <w:pPr>
              <w:rPr>
                <w:rFonts w:ascii="Times New Roman" w:hAnsi="Times New Roman" w:cs="Times New Roman"/>
                <w:b/>
                <w:bCs/>
                <w:sz w:val="24"/>
                <w:szCs w:val="24"/>
              </w:rPr>
            </w:pPr>
          </w:p>
        </w:tc>
      </w:tr>
    </w:tbl>
    <w:p w14:paraId="0499187D"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2B77BD06" w14:textId="69024631" w:rsidR="007F34AE" w:rsidRDefault="00AF074C" w:rsidP="00AF074C">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Pr="00AF074C">
        <w:rPr>
          <w:rFonts w:ascii="Times New Roman" w:hAnsi="Times New Roman" w:cs="Times New Roman"/>
          <w:b/>
          <w:bCs/>
          <w:sz w:val="24"/>
          <w:szCs w:val="24"/>
        </w:rPr>
        <w:t>Informacija apie gyvenamuosius (miegamuosius) kambarius</w:t>
      </w:r>
    </w:p>
    <w:tbl>
      <w:tblPr>
        <w:tblStyle w:val="Lentelstinklelis"/>
        <w:tblW w:w="9067" w:type="dxa"/>
        <w:tblLayout w:type="fixed"/>
        <w:tblLook w:val="04A0" w:firstRow="1" w:lastRow="0" w:firstColumn="1" w:lastColumn="0" w:noHBand="0" w:noVBand="1"/>
      </w:tblPr>
      <w:tblGrid>
        <w:gridCol w:w="570"/>
        <w:gridCol w:w="1268"/>
        <w:gridCol w:w="1276"/>
        <w:gridCol w:w="1276"/>
        <w:gridCol w:w="1417"/>
        <w:gridCol w:w="1559"/>
        <w:gridCol w:w="1701"/>
      </w:tblGrid>
      <w:tr w:rsidR="00425151" w14:paraId="60E224B0" w14:textId="77777777" w:rsidTr="005840A6">
        <w:tc>
          <w:tcPr>
            <w:tcW w:w="570" w:type="dxa"/>
          </w:tcPr>
          <w:p w14:paraId="67527313" w14:textId="0B3736A6" w:rsidR="00425151" w:rsidRDefault="00425151" w:rsidP="00067D69">
            <w:pPr>
              <w:tabs>
                <w:tab w:val="left" w:pos="8004"/>
              </w:tabs>
              <w:rPr>
                <w:rFonts w:ascii="Times New Roman" w:hAnsi="Times New Roman" w:cs="Times New Roman"/>
                <w:b/>
                <w:bCs/>
                <w:sz w:val="24"/>
                <w:szCs w:val="24"/>
              </w:rPr>
            </w:pPr>
            <w:r>
              <w:rPr>
                <w:rFonts w:ascii="Times New Roman" w:hAnsi="Times New Roman" w:cs="Times New Roman"/>
                <w:b/>
                <w:bCs/>
                <w:sz w:val="24"/>
                <w:szCs w:val="24"/>
              </w:rPr>
              <w:t xml:space="preserve">Eil. Nr. </w:t>
            </w:r>
          </w:p>
        </w:tc>
        <w:tc>
          <w:tcPr>
            <w:tcW w:w="1268" w:type="dxa"/>
          </w:tcPr>
          <w:p w14:paraId="13561862" w14:textId="4166FD69" w:rsidR="00425151" w:rsidRPr="005840A6" w:rsidRDefault="005840A6" w:rsidP="00067D69">
            <w:pPr>
              <w:tabs>
                <w:tab w:val="left" w:pos="8004"/>
              </w:tabs>
              <w:rPr>
                <w:rFonts w:ascii="Times New Roman" w:hAnsi="Times New Roman" w:cs="Times New Roman"/>
                <w:b/>
                <w:bCs/>
              </w:rPr>
            </w:pPr>
            <w:r w:rsidRPr="005840A6">
              <w:rPr>
                <w:rFonts w:ascii="Times New Roman" w:eastAsia="Times New Roman" w:hAnsi="Times New Roman" w:cs="Times New Roman"/>
                <w:b/>
                <w:bCs/>
                <w:lang w:eastAsia="lt-LT"/>
              </w:rPr>
              <w:t>Kambario</w:t>
            </w:r>
            <w:r w:rsidR="00425151" w:rsidRPr="005840A6">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ž</w:t>
            </w:r>
            <w:r w:rsidR="00425151" w:rsidRPr="005840A6">
              <w:rPr>
                <w:rFonts w:ascii="Times New Roman" w:eastAsia="Times New Roman" w:hAnsi="Times New Roman" w:cs="Times New Roman"/>
                <w:b/>
                <w:bCs/>
                <w:lang w:eastAsia="lt-LT"/>
              </w:rPr>
              <w:t>ymėjimas plane</w:t>
            </w:r>
          </w:p>
        </w:tc>
        <w:tc>
          <w:tcPr>
            <w:tcW w:w="1276" w:type="dxa"/>
          </w:tcPr>
          <w:p w14:paraId="566B8832" w14:textId="77777777" w:rsidR="00425151" w:rsidRPr="005840A6" w:rsidRDefault="00425151" w:rsidP="00067D69">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Aukštas</w:t>
            </w:r>
          </w:p>
          <w:p w14:paraId="68F227D0" w14:textId="544FEDCE" w:rsidR="00425151" w:rsidRDefault="00425151" w:rsidP="00067D69">
            <w:pPr>
              <w:tabs>
                <w:tab w:val="left" w:pos="8004"/>
              </w:tabs>
              <w:rPr>
                <w:rFonts w:ascii="Times New Roman" w:hAnsi="Times New Roman" w:cs="Times New Roman"/>
                <w:b/>
                <w:bCs/>
                <w:sz w:val="24"/>
                <w:szCs w:val="24"/>
              </w:rPr>
            </w:pPr>
            <w:r w:rsidRPr="00C67215">
              <w:rPr>
                <w:rFonts w:ascii="Times New Roman" w:eastAsia="Times New Roman" w:hAnsi="Times New Roman" w:cs="Times New Roman"/>
                <w:i/>
                <w:iCs/>
                <w:color w:val="333333"/>
                <w:lang w:eastAsia="lt-LT"/>
              </w:rPr>
              <w:t>(Gyvena</w:t>
            </w:r>
            <w:r w:rsidR="00AF074C">
              <w:rPr>
                <w:rFonts w:ascii="Times New Roman" w:eastAsia="Times New Roman" w:hAnsi="Times New Roman" w:cs="Times New Roman"/>
                <w:i/>
                <w:iCs/>
                <w:color w:val="333333"/>
                <w:lang w:eastAsia="lt-LT"/>
              </w:rPr>
              <w:t>masis</w:t>
            </w:r>
            <w:r w:rsidRPr="00C67215">
              <w:rPr>
                <w:rFonts w:ascii="Times New Roman" w:eastAsia="Times New Roman" w:hAnsi="Times New Roman" w:cs="Times New Roman"/>
                <w:i/>
                <w:iCs/>
                <w:color w:val="333333"/>
                <w:lang w:eastAsia="lt-LT"/>
              </w:rPr>
              <w:t xml:space="preserve"> (miegam</w:t>
            </w:r>
            <w:r w:rsidR="00AF074C">
              <w:rPr>
                <w:rFonts w:ascii="Times New Roman" w:eastAsia="Times New Roman" w:hAnsi="Times New Roman" w:cs="Times New Roman"/>
                <w:i/>
                <w:iCs/>
                <w:color w:val="333333"/>
                <w:lang w:eastAsia="lt-LT"/>
              </w:rPr>
              <w:t>asis</w:t>
            </w:r>
            <w:r w:rsidRPr="00C67215">
              <w:rPr>
                <w:rFonts w:ascii="Times New Roman" w:eastAsia="Times New Roman" w:hAnsi="Times New Roman" w:cs="Times New Roman"/>
                <w:i/>
                <w:iCs/>
                <w:color w:val="333333"/>
                <w:lang w:eastAsia="lt-LT"/>
              </w:rPr>
              <w:t>) kambar</w:t>
            </w:r>
            <w:r w:rsidR="00AF074C">
              <w:rPr>
                <w:rFonts w:ascii="Times New Roman" w:eastAsia="Times New Roman" w:hAnsi="Times New Roman" w:cs="Times New Roman"/>
                <w:i/>
                <w:iCs/>
                <w:color w:val="333333"/>
                <w:lang w:eastAsia="lt-LT"/>
              </w:rPr>
              <w:t>ys negali būti įrengtas rūsyje, pusrūsyje (cokoliniame aukšte)</w:t>
            </w:r>
            <w:r w:rsidRPr="00C67215">
              <w:rPr>
                <w:rFonts w:ascii="Times New Roman" w:eastAsia="Times New Roman" w:hAnsi="Times New Roman" w:cs="Times New Roman"/>
                <w:i/>
                <w:iCs/>
                <w:color w:val="333333"/>
                <w:lang w:eastAsia="lt-LT"/>
              </w:rPr>
              <w:t xml:space="preserve"> </w:t>
            </w:r>
          </w:p>
        </w:tc>
        <w:tc>
          <w:tcPr>
            <w:tcW w:w="1276" w:type="dxa"/>
          </w:tcPr>
          <w:p w14:paraId="5BA94C85" w14:textId="08E96582" w:rsidR="005840A6" w:rsidRDefault="005840A6" w:rsidP="00067D69">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Kambario plotas kv. m.</w:t>
            </w:r>
            <w:r w:rsidRPr="008846D8">
              <w:rPr>
                <w:rFonts w:ascii="Times New Roman" w:eastAsia="Times New Roman" w:hAnsi="Times New Roman" w:cs="Times New Roman"/>
                <w:b/>
                <w:bCs/>
                <w:sz w:val="24"/>
                <w:szCs w:val="24"/>
                <w:lang w:eastAsia="lt-LT"/>
              </w:rPr>
              <w:t> </w:t>
            </w:r>
            <w:r w:rsidRPr="00F96CE2">
              <w:rPr>
                <w:rFonts w:ascii="Times New Roman" w:hAnsi="Times New Roman" w:cs="Times New Roman"/>
                <w:bCs/>
                <w:i/>
                <w:iCs/>
                <w:sz w:val="20"/>
              </w:rPr>
              <w:t>(</w:t>
            </w:r>
            <w:r>
              <w:rPr>
                <w:rFonts w:ascii="Times New Roman" w:hAnsi="Times New Roman" w:cs="Times New Roman"/>
                <w:bCs/>
                <w:i/>
                <w:iCs/>
                <w:sz w:val="20"/>
              </w:rPr>
              <w:t>vienam paslaugų gavėjui turi būti ne mažiau kaip 5</w:t>
            </w:r>
            <w:r w:rsidRPr="00F96CE2">
              <w:rPr>
                <w:rFonts w:ascii="Times New Roman" w:hAnsi="Times New Roman" w:cs="Times New Roman"/>
                <w:bCs/>
                <w:i/>
                <w:iCs/>
                <w:sz w:val="20"/>
              </w:rPr>
              <w:t xml:space="preserve"> m²)</w:t>
            </w:r>
          </w:p>
          <w:p w14:paraId="2CEE49F4" w14:textId="000269D2" w:rsidR="005840A6" w:rsidRPr="005840A6" w:rsidRDefault="005840A6" w:rsidP="00067D69">
            <w:pPr>
              <w:tabs>
                <w:tab w:val="left" w:pos="8004"/>
              </w:tabs>
              <w:rPr>
                <w:rFonts w:ascii="Times New Roman" w:eastAsia="Times New Roman" w:hAnsi="Times New Roman" w:cs="Times New Roman"/>
                <w:i/>
                <w:iCs/>
                <w:sz w:val="20"/>
                <w:szCs w:val="20"/>
                <w:lang w:eastAsia="lt-LT"/>
              </w:rPr>
            </w:pPr>
          </w:p>
        </w:tc>
        <w:tc>
          <w:tcPr>
            <w:tcW w:w="1417" w:type="dxa"/>
          </w:tcPr>
          <w:p w14:paraId="2D3CCB81" w14:textId="77777777" w:rsidR="00AF074C" w:rsidRPr="005840A6" w:rsidRDefault="00AF074C" w:rsidP="00AF074C">
            <w:pPr>
              <w:tabs>
                <w:tab w:val="left" w:pos="8004"/>
              </w:tabs>
              <w:rPr>
                <w:rFonts w:ascii="Times New Roman" w:hAnsi="Times New Roman" w:cs="Times New Roman"/>
                <w:b/>
                <w:bCs/>
              </w:rPr>
            </w:pPr>
            <w:r w:rsidRPr="005840A6">
              <w:rPr>
                <w:rFonts w:ascii="Times New Roman" w:hAnsi="Times New Roman" w:cs="Times New Roman"/>
                <w:b/>
                <w:bCs/>
              </w:rPr>
              <w:t>Planuojamas paslaugų gavėjų skaičius kambaryje</w:t>
            </w:r>
          </w:p>
          <w:p w14:paraId="4C97E4FD" w14:textId="58397F36" w:rsidR="00425151" w:rsidRDefault="00AF074C" w:rsidP="00AF074C">
            <w:pPr>
              <w:tabs>
                <w:tab w:val="left" w:pos="8004"/>
              </w:tabs>
              <w:rPr>
                <w:rFonts w:ascii="Times New Roman" w:hAnsi="Times New Roman" w:cs="Times New Roman"/>
                <w:b/>
                <w:bCs/>
                <w:sz w:val="24"/>
                <w:szCs w:val="24"/>
              </w:rPr>
            </w:pPr>
            <w:r w:rsidRPr="00F96CE2">
              <w:rPr>
                <w:rFonts w:ascii="Times New Roman" w:eastAsia="Times New Roman" w:hAnsi="Times New Roman" w:cs="Times New Roman"/>
                <w:i/>
                <w:iCs/>
                <w:sz w:val="20"/>
                <w:szCs w:val="20"/>
                <w:lang w:eastAsia="lt-LT"/>
              </w:rPr>
              <w:t xml:space="preserve"> (</w:t>
            </w:r>
            <w:r>
              <w:rPr>
                <w:rFonts w:ascii="Times New Roman" w:eastAsia="Times New Roman" w:hAnsi="Times New Roman" w:cs="Times New Roman"/>
                <w:i/>
                <w:iCs/>
                <w:sz w:val="20"/>
                <w:szCs w:val="20"/>
                <w:lang w:eastAsia="lt-LT"/>
              </w:rPr>
              <w:t>viename gyvenamajame miegamajame kambaryje gyvena ne daugiau 2 kaip asmenys</w:t>
            </w:r>
            <w:r w:rsidRPr="00F96CE2">
              <w:rPr>
                <w:rFonts w:ascii="Times New Roman" w:eastAsia="Times New Roman" w:hAnsi="Times New Roman" w:cs="Times New Roman"/>
                <w:sz w:val="20"/>
                <w:szCs w:val="20"/>
                <w:lang w:eastAsia="lt-LT"/>
              </w:rPr>
              <w:t>)</w:t>
            </w:r>
          </w:p>
        </w:tc>
        <w:tc>
          <w:tcPr>
            <w:tcW w:w="1559" w:type="dxa"/>
          </w:tcPr>
          <w:p w14:paraId="4E66EDF1" w14:textId="77777777" w:rsidR="00AF074C" w:rsidRPr="005840A6" w:rsidRDefault="00AF074C" w:rsidP="00AF074C">
            <w:pPr>
              <w:tabs>
                <w:tab w:val="left" w:pos="8004"/>
              </w:tabs>
              <w:rPr>
                <w:rFonts w:ascii="Times New Roman" w:eastAsia="Times New Roman" w:hAnsi="Times New Roman" w:cs="Times New Roman"/>
                <w:i/>
                <w:iCs/>
                <w:lang w:eastAsia="lt-LT"/>
              </w:rPr>
            </w:pPr>
            <w:r w:rsidRPr="005840A6">
              <w:rPr>
                <w:rFonts w:ascii="Times New Roman" w:eastAsia="Times New Roman" w:hAnsi="Times New Roman" w:cs="Times New Roman"/>
                <w:b/>
                <w:bCs/>
                <w:lang w:eastAsia="lt-LT"/>
              </w:rPr>
              <w:t>Apgyvendintų paslaugų gavėjų skaičius kambaryje</w:t>
            </w:r>
            <w:r w:rsidRPr="005840A6">
              <w:rPr>
                <w:rFonts w:ascii="Times New Roman" w:eastAsia="Times New Roman" w:hAnsi="Times New Roman" w:cs="Times New Roman"/>
                <w:i/>
                <w:iCs/>
                <w:lang w:eastAsia="lt-LT"/>
              </w:rPr>
              <w:t xml:space="preserve"> </w:t>
            </w:r>
          </w:p>
          <w:p w14:paraId="7A38A575" w14:textId="713BD176" w:rsidR="00425151" w:rsidRDefault="00AF074C" w:rsidP="00AF074C">
            <w:pPr>
              <w:tabs>
                <w:tab w:val="left" w:pos="8004"/>
              </w:tabs>
              <w:rPr>
                <w:rFonts w:ascii="Times New Roman" w:hAnsi="Times New Roman" w:cs="Times New Roman"/>
                <w:b/>
                <w:bCs/>
                <w:sz w:val="24"/>
                <w:szCs w:val="24"/>
              </w:rPr>
            </w:pPr>
            <w:r w:rsidRPr="00F96CE2">
              <w:rPr>
                <w:rFonts w:ascii="Times New Roman" w:eastAsia="Times New Roman" w:hAnsi="Times New Roman" w:cs="Times New Roman"/>
                <w:i/>
                <w:iCs/>
                <w:sz w:val="20"/>
                <w:szCs w:val="20"/>
                <w:lang w:eastAsia="lt-LT"/>
              </w:rPr>
              <w:t>(</w:t>
            </w:r>
            <w:r>
              <w:rPr>
                <w:rFonts w:ascii="Times New Roman" w:eastAsia="Times New Roman" w:hAnsi="Times New Roman" w:cs="Times New Roman"/>
                <w:i/>
                <w:iCs/>
                <w:sz w:val="20"/>
                <w:szCs w:val="20"/>
                <w:lang w:eastAsia="lt-LT"/>
              </w:rPr>
              <w:t>viename gyvenamajame miegamajame kambaryje gyvena ne daugiau 2 kaip asmenys</w:t>
            </w:r>
            <w:r w:rsidRPr="00F96CE2">
              <w:rPr>
                <w:rFonts w:ascii="Times New Roman" w:eastAsia="Times New Roman" w:hAnsi="Times New Roman" w:cs="Times New Roman"/>
                <w:sz w:val="20"/>
                <w:szCs w:val="20"/>
                <w:lang w:eastAsia="lt-LT"/>
              </w:rPr>
              <w:t>)</w:t>
            </w:r>
          </w:p>
        </w:tc>
        <w:tc>
          <w:tcPr>
            <w:tcW w:w="1701" w:type="dxa"/>
          </w:tcPr>
          <w:p w14:paraId="0DD0F33F" w14:textId="667916A7" w:rsidR="00AF074C" w:rsidRPr="005840A6" w:rsidRDefault="00AF074C" w:rsidP="00AF074C">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Gaisro aptikimo sistema (+/-)</w:t>
            </w:r>
          </w:p>
          <w:p w14:paraId="6A307AC1" w14:textId="24106F09" w:rsidR="00425151" w:rsidRDefault="00AF074C" w:rsidP="00AF074C">
            <w:pPr>
              <w:tabs>
                <w:tab w:val="left" w:pos="8004"/>
              </w:tabs>
              <w:rPr>
                <w:rFonts w:ascii="Times New Roman" w:hAnsi="Times New Roman" w:cs="Times New Roman"/>
                <w:b/>
                <w:bCs/>
                <w:sz w:val="24"/>
                <w:szCs w:val="24"/>
              </w:rPr>
            </w:pPr>
            <w:r w:rsidRPr="005C4B50">
              <w:rPr>
                <w:rFonts w:ascii="Times New Roman" w:eastAsia="Times New Roman" w:hAnsi="Times New Roman" w:cs="Times New Roman"/>
                <w:i/>
                <w:iCs/>
                <w:sz w:val="20"/>
                <w:szCs w:val="20"/>
                <w:lang w:eastAsia="lt-LT"/>
              </w:rPr>
              <w:t>(Jei kambaryje yra įrengta gaisro aptikimo sistema –  žymėkite "+", jei kambaryje nėra gaisro aptikimo sistemos – žymėkite „-“)</w:t>
            </w:r>
          </w:p>
        </w:tc>
      </w:tr>
      <w:tr w:rsidR="00425151" w14:paraId="5D346F73" w14:textId="77777777" w:rsidTr="005840A6">
        <w:tc>
          <w:tcPr>
            <w:tcW w:w="570" w:type="dxa"/>
          </w:tcPr>
          <w:p w14:paraId="5EA66753" w14:textId="2CCFD24B" w:rsidR="00425151" w:rsidRPr="005E2A25" w:rsidRDefault="00425151"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1</w:t>
            </w:r>
            <w:r>
              <w:rPr>
                <w:rFonts w:ascii="Times New Roman" w:hAnsi="Times New Roman" w:cs="Times New Roman"/>
                <w:sz w:val="24"/>
                <w:szCs w:val="24"/>
              </w:rPr>
              <w:t>.</w:t>
            </w:r>
          </w:p>
        </w:tc>
        <w:tc>
          <w:tcPr>
            <w:tcW w:w="1268" w:type="dxa"/>
          </w:tcPr>
          <w:p w14:paraId="3C1795D6"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6FDC0DA1"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6803BFFD"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2E93954"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78494559"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DF64EA9" w14:textId="77777777" w:rsidR="00425151" w:rsidRDefault="00425151" w:rsidP="004A376D">
            <w:pPr>
              <w:tabs>
                <w:tab w:val="left" w:pos="8004"/>
              </w:tabs>
              <w:rPr>
                <w:rFonts w:ascii="Times New Roman" w:hAnsi="Times New Roman" w:cs="Times New Roman"/>
                <w:b/>
                <w:bCs/>
                <w:sz w:val="24"/>
                <w:szCs w:val="24"/>
              </w:rPr>
            </w:pPr>
          </w:p>
        </w:tc>
      </w:tr>
      <w:tr w:rsidR="00425151" w14:paraId="3EDDA0DA" w14:textId="77777777" w:rsidTr="005840A6">
        <w:tc>
          <w:tcPr>
            <w:tcW w:w="570" w:type="dxa"/>
          </w:tcPr>
          <w:p w14:paraId="3FA4889C" w14:textId="108A82FD" w:rsidR="00425151" w:rsidRPr="005E2A25" w:rsidRDefault="00425151"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2</w:t>
            </w:r>
            <w:r>
              <w:rPr>
                <w:rFonts w:ascii="Times New Roman" w:hAnsi="Times New Roman" w:cs="Times New Roman"/>
                <w:sz w:val="24"/>
                <w:szCs w:val="24"/>
              </w:rPr>
              <w:t>.</w:t>
            </w:r>
          </w:p>
        </w:tc>
        <w:tc>
          <w:tcPr>
            <w:tcW w:w="1268" w:type="dxa"/>
          </w:tcPr>
          <w:p w14:paraId="427BF63E"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28A27D45"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7CAC843F"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015A7055"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059421B5"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1EDDD268" w14:textId="77777777" w:rsidR="00425151" w:rsidRDefault="00425151" w:rsidP="004A376D">
            <w:pPr>
              <w:tabs>
                <w:tab w:val="left" w:pos="8004"/>
              </w:tabs>
              <w:rPr>
                <w:rFonts w:ascii="Times New Roman" w:hAnsi="Times New Roman" w:cs="Times New Roman"/>
                <w:b/>
                <w:bCs/>
                <w:sz w:val="24"/>
                <w:szCs w:val="24"/>
              </w:rPr>
            </w:pPr>
          </w:p>
        </w:tc>
      </w:tr>
      <w:tr w:rsidR="00425151" w14:paraId="3F12E5DD" w14:textId="77777777" w:rsidTr="005840A6">
        <w:tc>
          <w:tcPr>
            <w:tcW w:w="570" w:type="dxa"/>
          </w:tcPr>
          <w:p w14:paraId="5770A72B" w14:textId="703085D0"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3.</w:t>
            </w:r>
          </w:p>
        </w:tc>
        <w:tc>
          <w:tcPr>
            <w:tcW w:w="1268" w:type="dxa"/>
          </w:tcPr>
          <w:p w14:paraId="3CAA1FE4"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6596359C"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4E937BF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0B07617D"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3533B913"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1C4FDE61" w14:textId="77777777" w:rsidR="00425151" w:rsidRDefault="00425151" w:rsidP="004A376D">
            <w:pPr>
              <w:tabs>
                <w:tab w:val="left" w:pos="8004"/>
              </w:tabs>
              <w:rPr>
                <w:rFonts w:ascii="Times New Roman" w:hAnsi="Times New Roman" w:cs="Times New Roman"/>
                <w:b/>
                <w:bCs/>
                <w:sz w:val="24"/>
                <w:szCs w:val="24"/>
              </w:rPr>
            </w:pPr>
          </w:p>
        </w:tc>
      </w:tr>
      <w:tr w:rsidR="00425151" w14:paraId="1925FBBE" w14:textId="77777777" w:rsidTr="005840A6">
        <w:tc>
          <w:tcPr>
            <w:tcW w:w="570" w:type="dxa"/>
          </w:tcPr>
          <w:p w14:paraId="530912B8" w14:textId="5AC91B7E"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4.</w:t>
            </w:r>
          </w:p>
        </w:tc>
        <w:tc>
          <w:tcPr>
            <w:tcW w:w="1268" w:type="dxa"/>
          </w:tcPr>
          <w:p w14:paraId="4E04C9B1"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28BA5C9A"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107F367F"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B5A629A"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55859E30"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0212752D" w14:textId="77777777" w:rsidR="00425151" w:rsidRDefault="00425151" w:rsidP="004A376D">
            <w:pPr>
              <w:tabs>
                <w:tab w:val="left" w:pos="8004"/>
              </w:tabs>
              <w:rPr>
                <w:rFonts w:ascii="Times New Roman" w:hAnsi="Times New Roman" w:cs="Times New Roman"/>
                <w:b/>
                <w:bCs/>
                <w:sz w:val="24"/>
                <w:szCs w:val="24"/>
              </w:rPr>
            </w:pPr>
          </w:p>
        </w:tc>
      </w:tr>
      <w:tr w:rsidR="00425151" w14:paraId="35225969" w14:textId="77777777" w:rsidTr="005840A6">
        <w:tc>
          <w:tcPr>
            <w:tcW w:w="570" w:type="dxa"/>
          </w:tcPr>
          <w:p w14:paraId="61376AEF" w14:textId="0AFE59D6"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5.</w:t>
            </w:r>
          </w:p>
        </w:tc>
        <w:tc>
          <w:tcPr>
            <w:tcW w:w="1268" w:type="dxa"/>
          </w:tcPr>
          <w:p w14:paraId="0D749227"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4C178B4E"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3E47FE7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6AF9C783"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0B67D3D8"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936C4A3" w14:textId="77777777" w:rsidR="00425151" w:rsidRDefault="00425151" w:rsidP="004A376D">
            <w:pPr>
              <w:tabs>
                <w:tab w:val="left" w:pos="8004"/>
              </w:tabs>
              <w:rPr>
                <w:rFonts w:ascii="Times New Roman" w:hAnsi="Times New Roman" w:cs="Times New Roman"/>
                <w:b/>
                <w:bCs/>
                <w:sz w:val="24"/>
                <w:szCs w:val="24"/>
              </w:rPr>
            </w:pPr>
          </w:p>
        </w:tc>
      </w:tr>
      <w:tr w:rsidR="00425151" w14:paraId="393F5568" w14:textId="77777777" w:rsidTr="005840A6">
        <w:tc>
          <w:tcPr>
            <w:tcW w:w="570" w:type="dxa"/>
          </w:tcPr>
          <w:p w14:paraId="01CCF3D4" w14:textId="448059B5"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6.</w:t>
            </w:r>
          </w:p>
        </w:tc>
        <w:tc>
          <w:tcPr>
            <w:tcW w:w="1268" w:type="dxa"/>
          </w:tcPr>
          <w:p w14:paraId="1BADE7D6"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79A3C173"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1A41484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557E63B2"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6CC37B54"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25F334A" w14:textId="77777777" w:rsidR="00425151" w:rsidRDefault="00425151" w:rsidP="004A376D">
            <w:pPr>
              <w:tabs>
                <w:tab w:val="left" w:pos="8004"/>
              </w:tabs>
              <w:rPr>
                <w:rFonts w:ascii="Times New Roman" w:hAnsi="Times New Roman" w:cs="Times New Roman"/>
                <w:b/>
                <w:bCs/>
                <w:sz w:val="24"/>
                <w:szCs w:val="24"/>
              </w:rPr>
            </w:pPr>
          </w:p>
        </w:tc>
      </w:tr>
      <w:tr w:rsidR="00425151" w14:paraId="5149A7A3" w14:textId="77777777" w:rsidTr="005840A6">
        <w:tc>
          <w:tcPr>
            <w:tcW w:w="570" w:type="dxa"/>
          </w:tcPr>
          <w:p w14:paraId="4DBC411C" w14:textId="5078C73D"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7.</w:t>
            </w:r>
          </w:p>
        </w:tc>
        <w:tc>
          <w:tcPr>
            <w:tcW w:w="1268" w:type="dxa"/>
          </w:tcPr>
          <w:p w14:paraId="7CE69D58"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362F2CBC"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4AD3F433"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404C2271"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43D221B1"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6F635891" w14:textId="77777777" w:rsidR="00425151" w:rsidRDefault="00425151" w:rsidP="004A376D">
            <w:pPr>
              <w:tabs>
                <w:tab w:val="left" w:pos="8004"/>
              </w:tabs>
              <w:rPr>
                <w:rFonts w:ascii="Times New Roman" w:hAnsi="Times New Roman" w:cs="Times New Roman"/>
                <w:b/>
                <w:bCs/>
                <w:sz w:val="24"/>
                <w:szCs w:val="24"/>
              </w:rPr>
            </w:pPr>
          </w:p>
        </w:tc>
      </w:tr>
      <w:tr w:rsidR="00425151" w14:paraId="212336C7" w14:textId="77777777" w:rsidTr="005840A6">
        <w:tc>
          <w:tcPr>
            <w:tcW w:w="570" w:type="dxa"/>
          </w:tcPr>
          <w:p w14:paraId="04A71A10" w14:textId="1F45B68B"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8.</w:t>
            </w:r>
          </w:p>
        </w:tc>
        <w:tc>
          <w:tcPr>
            <w:tcW w:w="1268" w:type="dxa"/>
          </w:tcPr>
          <w:p w14:paraId="177EB544"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72FCB390"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63818E8D"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C469F25"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3C544C2C"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08FB0609" w14:textId="77777777" w:rsidR="00425151" w:rsidRDefault="00425151" w:rsidP="004A376D">
            <w:pPr>
              <w:tabs>
                <w:tab w:val="left" w:pos="8004"/>
              </w:tabs>
              <w:rPr>
                <w:rFonts w:ascii="Times New Roman" w:hAnsi="Times New Roman" w:cs="Times New Roman"/>
                <w:b/>
                <w:bCs/>
                <w:sz w:val="24"/>
                <w:szCs w:val="24"/>
              </w:rPr>
            </w:pPr>
          </w:p>
        </w:tc>
      </w:tr>
      <w:tr w:rsidR="00425151" w14:paraId="744466A3" w14:textId="77777777" w:rsidTr="005840A6">
        <w:tc>
          <w:tcPr>
            <w:tcW w:w="570" w:type="dxa"/>
          </w:tcPr>
          <w:p w14:paraId="36B839D0" w14:textId="75B4419A"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9.</w:t>
            </w:r>
          </w:p>
        </w:tc>
        <w:tc>
          <w:tcPr>
            <w:tcW w:w="1268" w:type="dxa"/>
          </w:tcPr>
          <w:p w14:paraId="02F38EB2"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54B60307" w14:textId="77777777" w:rsidR="00425151" w:rsidRDefault="00425151" w:rsidP="00F96CE2">
            <w:pPr>
              <w:tabs>
                <w:tab w:val="left" w:pos="8004"/>
              </w:tabs>
              <w:rPr>
                <w:rFonts w:ascii="Times New Roman" w:hAnsi="Times New Roman" w:cs="Times New Roman"/>
                <w:b/>
                <w:bCs/>
                <w:sz w:val="24"/>
                <w:szCs w:val="24"/>
              </w:rPr>
            </w:pPr>
          </w:p>
        </w:tc>
        <w:tc>
          <w:tcPr>
            <w:tcW w:w="1276" w:type="dxa"/>
          </w:tcPr>
          <w:p w14:paraId="659EFE82" w14:textId="77777777" w:rsidR="00425151" w:rsidRDefault="00425151" w:rsidP="00F96CE2">
            <w:pPr>
              <w:tabs>
                <w:tab w:val="left" w:pos="8004"/>
              </w:tabs>
              <w:rPr>
                <w:rFonts w:ascii="Times New Roman" w:hAnsi="Times New Roman" w:cs="Times New Roman"/>
                <w:b/>
                <w:bCs/>
                <w:sz w:val="24"/>
                <w:szCs w:val="24"/>
              </w:rPr>
            </w:pPr>
          </w:p>
        </w:tc>
        <w:tc>
          <w:tcPr>
            <w:tcW w:w="1417" w:type="dxa"/>
          </w:tcPr>
          <w:p w14:paraId="1F969F57" w14:textId="77777777" w:rsidR="00425151" w:rsidRDefault="00425151" w:rsidP="00F96CE2">
            <w:pPr>
              <w:tabs>
                <w:tab w:val="left" w:pos="8004"/>
              </w:tabs>
              <w:rPr>
                <w:rFonts w:ascii="Times New Roman" w:hAnsi="Times New Roman" w:cs="Times New Roman"/>
                <w:b/>
                <w:bCs/>
                <w:sz w:val="24"/>
                <w:szCs w:val="24"/>
              </w:rPr>
            </w:pPr>
          </w:p>
        </w:tc>
        <w:tc>
          <w:tcPr>
            <w:tcW w:w="1559" w:type="dxa"/>
          </w:tcPr>
          <w:p w14:paraId="706B8579" w14:textId="77777777" w:rsidR="00425151" w:rsidRDefault="00425151" w:rsidP="00F96CE2">
            <w:pPr>
              <w:tabs>
                <w:tab w:val="left" w:pos="8004"/>
              </w:tabs>
              <w:rPr>
                <w:rFonts w:ascii="Times New Roman" w:hAnsi="Times New Roman" w:cs="Times New Roman"/>
                <w:b/>
                <w:bCs/>
                <w:sz w:val="24"/>
                <w:szCs w:val="24"/>
              </w:rPr>
            </w:pPr>
          </w:p>
        </w:tc>
        <w:tc>
          <w:tcPr>
            <w:tcW w:w="1701" w:type="dxa"/>
          </w:tcPr>
          <w:p w14:paraId="67EC6DFD" w14:textId="77777777" w:rsidR="00425151" w:rsidRDefault="00425151" w:rsidP="00F96CE2">
            <w:pPr>
              <w:tabs>
                <w:tab w:val="left" w:pos="8004"/>
              </w:tabs>
              <w:rPr>
                <w:rFonts w:ascii="Times New Roman" w:hAnsi="Times New Roman" w:cs="Times New Roman"/>
                <w:b/>
                <w:bCs/>
                <w:sz w:val="24"/>
                <w:szCs w:val="24"/>
              </w:rPr>
            </w:pPr>
          </w:p>
        </w:tc>
      </w:tr>
      <w:tr w:rsidR="00425151" w14:paraId="2B258B45" w14:textId="77777777" w:rsidTr="005840A6">
        <w:tc>
          <w:tcPr>
            <w:tcW w:w="570" w:type="dxa"/>
          </w:tcPr>
          <w:p w14:paraId="655B272E" w14:textId="62B5DB8B"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10.</w:t>
            </w:r>
          </w:p>
        </w:tc>
        <w:tc>
          <w:tcPr>
            <w:tcW w:w="1268" w:type="dxa"/>
          </w:tcPr>
          <w:p w14:paraId="5A45E7BA"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46D7B9FD" w14:textId="77777777" w:rsidR="00425151" w:rsidRDefault="00425151" w:rsidP="00F96CE2">
            <w:pPr>
              <w:tabs>
                <w:tab w:val="left" w:pos="8004"/>
              </w:tabs>
              <w:rPr>
                <w:rFonts w:ascii="Times New Roman" w:hAnsi="Times New Roman" w:cs="Times New Roman"/>
                <w:b/>
                <w:bCs/>
                <w:sz w:val="24"/>
                <w:szCs w:val="24"/>
              </w:rPr>
            </w:pPr>
          </w:p>
        </w:tc>
        <w:tc>
          <w:tcPr>
            <w:tcW w:w="1276" w:type="dxa"/>
          </w:tcPr>
          <w:p w14:paraId="5D06FC92" w14:textId="77777777" w:rsidR="00425151" w:rsidRDefault="00425151" w:rsidP="00F96CE2">
            <w:pPr>
              <w:tabs>
                <w:tab w:val="left" w:pos="8004"/>
              </w:tabs>
              <w:rPr>
                <w:rFonts w:ascii="Times New Roman" w:hAnsi="Times New Roman" w:cs="Times New Roman"/>
                <w:b/>
                <w:bCs/>
                <w:sz w:val="24"/>
                <w:szCs w:val="24"/>
              </w:rPr>
            </w:pPr>
          </w:p>
        </w:tc>
        <w:tc>
          <w:tcPr>
            <w:tcW w:w="1417" w:type="dxa"/>
          </w:tcPr>
          <w:p w14:paraId="701448D3" w14:textId="77777777" w:rsidR="00425151" w:rsidRDefault="00425151" w:rsidP="00F96CE2">
            <w:pPr>
              <w:tabs>
                <w:tab w:val="left" w:pos="8004"/>
              </w:tabs>
              <w:rPr>
                <w:rFonts w:ascii="Times New Roman" w:hAnsi="Times New Roman" w:cs="Times New Roman"/>
                <w:b/>
                <w:bCs/>
                <w:sz w:val="24"/>
                <w:szCs w:val="24"/>
              </w:rPr>
            </w:pPr>
          </w:p>
        </w:tc>
        <w:tc>
          <w:tcPr>
            <w:tcW w:w="1559" w:type="dxa"/>
          </w:tcPr>
          <w:p w14:paraId="553AB40C" w14:textId="77777777" w:rsidR="00425151" w:rsidRDefault="00425151" w:rsidP="00F96CE2">
            <w:pPr>
              <w:tabs>
                <w:tab w:val="left" w:pos="8004"/>
              </w:tabs>
              <w:rPr>
                <w:rFonts w:ascii="Times New Roman" w:hAnsi="Times New Roman" w:cs="Times New Roman"/>
                <w:b/>
                <w:bCs/>
                <w:sz w:val="24"/>
                <w:szCs w:val="24"/>
              </w:rPr>
            </w:pPr>
          </w:p>
        </w:tc>
        <w:tc>
          <w:tcPr>
            <w:tcW w:w="1701" w:type="dxa"/>
          </w:tcPr>
          <w:p w14:paraId="481A11B1" w14:textId="77777777" w:rsidR="00425151" w:rsidRDefault="00425151" w:rsidP="00F96CE2">
            <w:pPr>
              <w:tabs>
                <w:tab w:val="left" w:pos="8004"/>
              </w:tabs>
              <w:rPr>
                <w:rFonts w:ascii="Times New Roman" w:hAnsi="Times New Roman" w:cs="Times New Roman"/>
                <w:b/>
                <w:bCs/>
                <w:sz w:val="24"/>
                <w:szCs w:val="24"/>
              </w:rPr>
            </w:pPr>
          </w:p>
        </w:tc>
      </w:tr>
    </w:tbl>
    <w:p w14:paraId="31B0CC8F" w14:textId="77777777" w:rsidR="00D40D4E" w:rsidRDefault="00D40D4E"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p>
    <w:p w14:paraId="61E6DFE3" w14:textId="06AA9F6E" w:rsidR="005840A6" w:rsidRDefault="00412EB0"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882289" w:rsidRPr="00882289">
        <w:rPr>
          <w:rFonts w:ascii="Times New Roman" w:eastAsia="Times New Roman" w:hAnsi="Times New Roman" w:cs="Times New Roman"/>
          <w:b/>
          <w:bCs/>
          <w:color w:val="333333"/>
          <w:sz w:val="24"/>
          <w:szCs w:val="24"/>
          <w:lang w:eastAsia="lt-LT"/>
        </w:rPr>
        <w:t>.</w:t>
      </w:r>
      <w:r>
        <w:rPr>
          <w:rFonts w:ascii="Times New Roman" w:eastAsia="Times New Roman" w:hAnsi="Times New Roman" w:cs="Times New Roman"/>
          <w:b/>
          <w:bCs/>
          <w:color w:val="333333"/>
          <w:sz w:val="24"/>
          <w:szCs w:val="24"/>
          <w:lang w:eastAsia="lt-LT"/>
        </w:rPr>
        <w:t>3</w:t>
      </w:r>
      <w:r w:rsidR="00882289" w:rsidRPr="00882289">
        <w:rPr>
          <w:rFonts w:ascii="Times New Roman" w:eastAsia="Times New Roman" w:hAnsi="Times New Roman" w:cs="Times New Roman"/>
          <w:b/>
          <w:bCs/>
          <w:color w:val="333333"/>
          <w:sz w:val="24"/>
          <w:szCs w:val="24"/>
          <w:lang w:eastAsia="lt-LT"/>
        </w:rPr>
        <w:t>.</w:t>
      </w:r>
      <w:r>
        <w:rPr>
          <w:rFonts w:ascii="Times New Roman" w:eastAsia="Times New Roman" w:hAnsi="Times New Roman" w:cs="Times New Roman"/>
          <w:b/>
          <w:bCs/>
          <w:color w:val="333333"/>
          <w:sz w:val="24"/>
          <w:szCs w:val="24"/>
          <w:lang w:eastAsia="lt-LT"/>
        </w:rPr>
        <w:t xml:space="preserve"> </w:t>
      </w:r>
      <w:r w:rsidRPr="00412EB0">
        <w:rPr>
          <w:rFonts w:ascii="Times New Roman" w:eastAsia="Times New Roman" w:hAnsi="Times New Roman" w:cs="Times New Roman"/>
          <w:b/>
          <w:bCs/>
          <w:color w:val="333333"/>
          <w:sz w:val="24"/>
          <w:szCs w:val="24"/>
          <w:lang w:eastAsia="lt-LT"/>
        </w:rPr>
        <w:t>Informacija apie gyvenamųjų (miegamųjų) kambarių pritaikymą</w:t>
      </w:r>
    </w:p>
    <w:p w14:paraId="59545250" w14:textId="335CFB88" w:rsidR="002E3C54" w:rsidRPr="002E3C54" w:rsidRDefault="002E3C54" w:rsidP="00030712">
      <w:pPr>
        <w:shd w:val="clear" w:color="auto" w:fill="FFFFFF"/>
        <w:spacing w:after="0" w:line="240" w:lineRule="auto"/>
        <w:rPr>
          <w:rFonts w:ascii="Times New Roman" w:eastAsia="Times New Roman" w:hAnsi="Times New Roman" w:cs="Times New Roman"/>
          <w:i/>
          <w:iCs/>
          <w:color w:val="333333"/>
          <w:sz w:val="24"/>
          <w:szCs w:val="24"/>
          <w:lang w:eastAsia="lt-LT"/>
        </w:rPr>
      </w:pPr>
      <w:r w:rsidRPr="002E3C54">
        <w:rPr>
          <w:rFonts w:ascii="Times New Roman" w:eastAsia="Times New Roman" w:hAnsi="Times New Roman" w:cs="Times New Roman"/>
          <w:i/>
          <w:iCs/>
          <w:color w:val="333333"/>
          <w:sz w:val="24"/>
          <w:szCs w:val="24"/>
          <w:lang w:eastAsia="lt-LT"/>
        </w:rPr>
        <w:t>(Patvirtinkite arba paneikite žemiau esančius teiginius)</w:t>
      </w:r>
    </w:p>
    <w:p w14:paraId="1FC63072" w14:textId="77777777" w:rsidR="00412EB0" w:rsidRPr="005840A6" w:rsidRDefault="00412EB0" w:rsidP="00030712">
      <w:pPr>
        <w:shd w:val="clear" w:color="auto" w:fill="FFFFFF"/>
        <w:spacing w:after="0" w:line="240" w:lineRule="auto"/>
        <w:rPr>
          <w:rFonts w:ascii="Times New Roman" w:eastAsia="Times New Roman" w:hAnsi="Times New Roman" w:cs="Times New Roman"/>
          <w:color w:val="333333"/>
          <w:sz w:val="20"/>
          <w:szCs w:val="20"/>
          <w:lang w:eastAsia="lt-LT"/>
        </w:rPr>
      </w:pPr>
    </w:p>
    <w:tbl>
      <w:tblPr>
        <w:tblStyle w:val="Lentelstinklelis"/>
        <w:tblW w:w="9351" w:type="dxa"/>
        <w:tblLook w:val="04A0" w:firstRow="1" w:lastRow="0" w:firstColumn="1" w:lastColumn="0" w:noHBand="0" w:noVBand="1"/>
      </w:tblPr>
      <w:tblGrid>
        <w:gridCol w:w="570"/>
        <w:gridCol w:w="4954"/>
        <w:gridCol w:w="1839"/>
        <w:gridCol w:w="1988"/>
      </w:tblGrid>
      <w:tr w:rsidR="005A27C9" w14:paraId="6C2C2A4C" w14:textId="77777777" w:rsidTr="000617B6">
        <w:tc>
          <w:tcPr>
            <w:tcW w:w="570" w:type="dxa"/>
          </w:tcPr>
          <w:p w14:paraId="1D51A402" w14:textId="33CFCDB6" w:rsidR="005A27C9" w:rsidRPr="001C6A1A" w:rsidRDefault="005A27C9" w:rsidP="00882289">
            <w:pPr>
              <w:spacing w:after="150"/>
              <w:rPr>
                <w:rFonts w:ascii="Times New Roman" w:eastAsia="Times New Roman" w:hAnsi="Times New Roman" w:cs="Times New Roman"/>
                <w:b/>
                <w:bCs/>
                <w:sz w:val="24"/>
                <w:szCs w:val="24"/>
                <w:lang w:eastAsia="lt-LT"/>
              </w:rPr>
            </w:pPr>
            <w:bookmarkStart w:id="1" w:name="_Hlk97675708"/>
            <w:r>
              <w:rPr>
                <w:rFonts w:ascii="Times New Roman" w:hAnsi="Times New Roman" w:cs="Times New Roman"/>
                <w:b/>
                <w:bCs/>
                <w:sz w:val="24"/>
                <w:szCs w:val="24"/>
              </w:rPr>
              <w:t>Eil. Nr.</w:t>
            </w:r>
          </w:p>
        </w:tc>
        <w:tc>
          <w:tcPr>
            <w:tcW w:w="4954" w:type="dxa"/>
          </w:tcPr>
          <w:p w14:paraId="418ECEB0" w14:textId="609A5F94" w:rsidR="005A27C9" w:rsidRPr="001C6A1A" w:rsidRDefault="005A27C9" w:rsidP="00882289">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E9BFFE5" w14:textId="56B1ADAD" w:rsidR="005A27C9" w:rsidRPr="001C6A1A" w:rsidRDefault="005A27C9" w:rsidP="0094798C">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61B4B261" w14:textId="4EE5BAD5" w:rsidR="005A27C9" w:rsidRPr="00B50537" w:rsidRDefault="005A27C9" w:rsidP="005840A6">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2E3C54">
              <w:rPr>
                <w:rFonts w:ascii="Times New Roman" w:eastAsia="Times New Roman" w:hAnsi="Times New Roman" w:cs="Times New Roman"/>
                <w:b/>
                <w:bCs/>
                <w:color w:val="333333"/>
                <w:sz w:val="24"/>
                <w:szCs w:val="24"/>
                <w:lang w:eastAsia="lt-LT"/>
              </w:rPr>
              <w:t xml:space="preserve"> / priežastis</w:t>
            </w:r>
          </w:p>
        </w:tc>
      </w:tr>
      <w:tr w:rsidR="005A27C9" w14:paraId="798A6F72" w14:textId="77777777" w:rsidTr="000617B6">
        <w:tc>
          <w:tcPr>
            <w:tcW w:w="570" w:type="dxa"/>
          </w:tcPr>
          <w:p w14:paraId="4E880654" w14:textId="239D403B"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49D3BCCC" w14:textId="3C4917A1"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Gyvenamieji (miegamieji) kambariai yra nepereinami</w:t>
            </w:r>
          </w:p>
        </w:tc>
        <w:tc>
          <w:tcPr>
            <w:tcW w:w="1839" w:type="dxa"/>
          </w:tcPr>
          <w:p w14:paraId="7BCEC9D6" w14:textId="4D6226DF"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721BE2" w14:textId="472204E3"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AFEBC4B" w14:textId="03F7A49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269EEC5C" w14:textId="77777777" w:rsidTr="000617B6">
        <w:tc>
          <w:tcPr>
            <w:tcW w:w="570" w:type="dxa"/>
          </w:tcPr>
          <w:p w14:paraId="69C5A5C6" w14:textId="67D2F8BC"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4EE25F53" w14:textId="7BB759F8"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Gyvenamuosiuose (miegamuosiuose) kambariuose kiekvienam paslaugų gavėjui yra skirta atskira lova</w:t>
            </w:r>
          </w:p>
        </w:tc>
        <w:tc>
          <w:tcPr>
            <w:tcW w:w="1839" w:type="dxa"/>
          </w:tcPr>
          <w:p w14:paraId="62D34AF9" w14:textId="2041062C"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B6465BF" w14:textId="5EF0116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D6FD72E" w14:textId="4679029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47463F" w14:textId="77777777" w:rsidTr="000617B6">
        <w:tc>
          <w:tcPr>
            <w:tcW w:w="570" w:type="dxa"/>
          </w:tcPr>
          <w:p w14:paraId="5D70C9B9" w14:textId="60F310A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39DE476F" w14:textId="0606C6AF"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Gyvenamuosiuose (miegamuosiuose) kambariuose kiekvienam paslaugų gavėjui yra numatyti baldai asmeniniams daiktams, drabužiams ar avalynei laikyti (spinta, spintelė, komoda ir pan.)</w:t>
            </w:r>
          </w:p>
        </w:tc>
        <w:tc>
          <w:tcPr>
            <w:tcW w:w="1839" w:type="dxa"/>
          </w:tcPr>
          <w:p w14:paraId="36D46EA1"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60E1B0C" w14:textId="0EA4EF48"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F674824" w14:textId="16A72A4A"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23DC9" w14:textId="77777777" w:rsidTr="000617B6">
        <w:tc>
          <w:tcPr>
            <w:tcW w:w="570" w:type="dxa"/>
          </w:tcPr>
          <w:p w14:paraId="1AD942E1" w14:textId="223EDEB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415ECF6E" w14:textId="25E26466"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Gyvenamuosiuose (miegamuosiuose) kambariuose ant langų yra pakabintos užuolaidos, ritininės užuolaidos ar kt.</w:t>
            </w:r>
          </w:p>
        </w:tc>
        <w:tc>
          <w:tcPr>
            <w:tcW w:w="1839" w:type="dxa"/>
          </w:tcPr>
          <w:p w14:paraId="687C59FF"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6A1AA8" w14:textId="0595785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D48820E" w14:textId="30E7F9E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6B2AC200" w14:textId="77777777" w:rsidTr="000617B6">
        <w:tc>
          <w:tcPr>
            <w:tcW w:w="570" w:type="dxa"/>
          </w:tcPr>
          <w:p w14:paraId="2C0CC078" w14:textId="114514E2"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007314DA">
              <w:rPr>
                <w:rFonts w:ascii="Times New Roman" w:eastAsia="Times New Roman" w:hAnsi="Times New Roman" w:cs="Times New Roman"/>
                <w:sz w:val="24"/>
                <w:szCs w:val="24"/>
                <w:lang w:eastAsia="lt-LT"/>
              </w:rPr>
              <w:t>.</w:t>
            </w:r>
          </w:p>
        </w:tc>
        <w:tc>
          <w:tcPr>
            <w:tcW w:w="4954" w:type="dxa"/>
          </w:tcPr>
          <w:p w14:paraId="7DF914AB" w14:textId="58B154A6"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Gyvenamieji (miegamieji kambariai) yra įrengti sukuriant aplinką artimą šeimos namų aplinkai</w:t>
            </w:r>
          </w:p>
        </w:tc>
        <w:tc>
          <w:tcPr>
            <w:tcW w:w="1839" w:type="dxa"/>
          </w:tcPr>
          <w:p w14:paraId="52372A67"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96B55C1" w14:textId="2962881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79ADD5B" w14:textId="1685E33D"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0953E26B" w14:textId="77777777" w:rsidTr="000617B6">
        <w:tc>
          <w:tcPr>
            <w:tcW w:w="570" w:type="dxa"/>
          </w:tcPr>
          <w:p w14:paraId="7665C1CF" w14:textId="3803793E" w:rsidR="005A27C9" w:rsidRPr="008846D8" w:rsidRDefault="00445EB8"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17807E11" w14:textId="0592C923"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Patalpos pritaikytos asmenų su judėjimo negalia/sutrikimais poreikiams (nuolydžiai (pandusai), takeliai, turėklai, ranktūriai; patalpos pakankamo ploto, kad būtų galima laisvai judėti vežimėliu, vaikštynėmis ir kt.)</w:t>
            </w:r>
            <w:r w:rsidR="005C0939">
              <w:rPr>
                <w:rFonts w:ascii="Times New Roman" w:eastAsia="Times New Roman" w:hAnsi="Times New Roman" w:cs="Times New Roman"/>
                <w:color w:val="333333"/>
                <w:sz w:val="24"/>
                <w:szCs w:val="24"/>
                <w:lang w:eastAsia="lt-LT"/>
              </w:rPr>
              <w:t xml:space="preserve"> (jei patalpos neatitinka reikalavimo, prašome nurodyti priežastį </w:t>
            </w:r>
            <w:r w:rsidR="005C0939"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78B302F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ED10610" w14:textId="0684A5A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7711C35" w14:textId="7A93452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5D572E" w14:textId="77777777" w:rsidTr="000617B6">
        <w:tc>
          <w:tcPr>
            <w:tcW w:w="570" w:type="dxa"/>
          </w:tcPr>
          <w:p w14:paraId="7BF1B30E" w14:textId="0EB4E924" w:rsidR="005A27C9" w:rsidRPr="008846D8" w:rsidRDefault="00445EB8"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314DA">
              <w:rPr>
                <w:rFonts w:ascii="Times New Roman" w:eastAsia="Times New Roman" w:hAnsi="Times New Roman" w:cs="Times New Roman"/>
                <w:sz w:val="24"/>
                <w:szCs w:val="24"/>
                <w:lang w:eastAsia="lt-LT"/>
              </w:rPr>
              <w:t>.</w:t>
            </w:r>
          </w:p>
        </w:tc>
        <w:tc>
          <w:tcPr>
            <w:tcW w:w="4954" w:type="dxa"/>
          </w:tcPr>
          <w:p w14:paraId="7221C915" w14:textId="2C7D7F99"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Gyvenamųjų (miegamųjų) kambarių durų ir tarpdurio minimalus laisvasis plotas yra ne mažesnis nei 850 mm</w:t>
            </w:r>
            <w:r w:rsidR="005C0939">
              <w:rPr>
                <w:rFonts w:ascii="Times New Roman" w:eastAsia="Times New Roman" w:hAnsi="Times New Roman" w:cs="Times New Roman"/>
                <w:color w:val="333333"/>
                <w:sz w:val="24"/>
                <w:szCs w:val="24"/>
                <w:lang w:eastAsia="lt-LT"/>
              </w:rPr>
              <w:t xml:space="preserve"> </w:t>
            </w:r>
            <w:r w:rsidR="005C0939"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5D86768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B8C97E4" w14:textId="0A7CE8D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52C1CE6" w14:textId="2A9B1BF7" w:rsidR="005A27C9" w:rsidRDefault="005A27C9" w:rsidP="00882289">
            <w:pPr>
              <w:spacing w:after="150"/>
              <w:rPr>
                <w:rFonts w:ascii="Times New Roman" w:eastAsia="Times New Roman" w:hAnsi="Times New Roman" w:cs="Times New Roman"/>
                <w:color w:val="333333"/>
                <w:sz w:val="18"/>
                <w:szCs w:val="18"/>
                <w:lang w:eastAsia="lt-LT"/>
              </w:rPr>
            </w:pPr>
          </w:p>
        </w:tc>
      </w:tr>
      <w:bookmarkEnd w:id="1"/>
    </w:tbl>
    <w:p w14:paraId="35DF259C" w14:textId="24800ED2" w:rsidR="00882289" w:rsidRDefault="00882289" w:rsidP="00882289">
      <w:pPr>
        <w:shd w:val="clear" w:color="auto" w:fill="FFFFFF"/>
        <w:spacing w:after="150" w:line="240" w:lineRule="auto"/>
        <w:rPr>
          <w:rFonts w:ascii="Times New Roman" w:eastAsia="Times New Roman" w:hAnsi="Times New Roman" w:cs="Times New Roman"/>
          <w:color w:val="333333"/>
          <w:sz w:val="18"/>
          <w:szCs w:val="18"/>
          <w:lang w:eastAsia="lt-LT"/>
        </w:rPr>
      </w:pPr>
    </w:p>
    <w:p w14:paraId="75E43299" w14:textId="3D0A95F5" w:rsidR="003003BD" w:rsidRPr="001E3100" w:rsidRDefault="000617B6" w:rsidP="001E3100">
      <w:pPr>
        <w:shd w:val="clear" w:color="auto" w:fill="FFFFFF"/>
        <w:spacing w:after="0" w:line="240"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4</w:t>
      </w:r>
      <w:r w:rsidR="003003BD" w:rsidRPr="00C3732F">
        <w:rPr>
          <w:rFonts w:ascii="Times New Roman" w:eastAsia="Times New Roman" w:hAnsi="Times New Roman" w:cs="Times New Roman"/>
          <w:b/>
          <w:bCs/>
          <w:color w:val="333333"/>
          <w:sz w:val="24"/>
          <w:szCs w:val="24"/>
          <w:lang w:eastAsia="lt-LT"/>
        </w:rPr>
        <w:t>.4. </w:t>
      </w:r>
      <w:r w:rsidR="003003BD" w:rsidRPr="003003BD">
        <w:rPr>
          <w:rFonts w:ascii="Times New Roman" w:eastAsia="Times New Roman" w:hAnsi="Times New Roman" w:cs="Times New Roman"/>
          <w:b/>
          <w:bCs/>
          <w:color w:val="333333"/>
          <w:sz w:val="24"/>
          <w:szCs w:val="24"/>
          <w:lang w:eastAsia="lt-LT"/>
        </w:rPr>
        <w:t xml:space="preserve">Informacija apie higienos patalpas </w:t>
      </w:r>
    </w:p>
    <w:tbl>
      <w:tblPr>
        <w:tblStyle w:val="Lentelstinklelis"/>
        <w:tblW w:w="0" w:type="auto"/>
        <w:tblLook w:val="04A0" w:firstRow="1" w:lastRow="0" w:firstColumn="1" w:lastColumn="0" w:noHBand="0" w:noVBand="1"/>
      </w:tblPr>
      <w:tblGrid>
        <w:gridCol w:w="787"/>
        <w:gridCol w:w="4856"/>
        <w:gridCol w:w="1907"/>
        <w:gridCol w:w="1794"/>
      </w:tblGrid>
      <w:tr w:rsidR="000617B6" w14:paraId="6EAFB8A5" w14:textId="230F35C8" w:rsidTr="000617B6">
        <w:tc>
          <w:tcPr>
            <w:tcW w:w="787" w:type="dxa"/>
          </w:tcPr>
          <w:p w14:paraId="1E7CEFF5" w14:textId="3771A182" w:rsidR="000617B6" w:rsidRPr="000617B6" w:rsidRDefault="000617B6" w:rsidP="005840A6">
            <w:pPr>
              <w:tabs>
                <w:tab w:val="left" w:pos="8004"/>
              </w:tabs>
              <w:rPr>
                <w:rFonts w:ascii="Times New Roman" w:eastAsia="Times New Roman" w:hAnsi="Times New Roman" w:cs="Times New Roman"/>
                <w:b/>
                <w:bCs/>
                <w:sz w:val="24"/>
                <w:szCs w:val="24"/>
                <w:lang w:eastAsia="lt-LT"/>
              </w:rPr>
            </w:pPr>
            <w:r w:rsidRPr="000617B6">
              <w:rPr>
                <w:rFonts w:ascii="Times New Roman" w:eastAsia="Times New Roman" w:hAnsi="Times New Roman" w:cs="Times New Roman"/>
                <w:b/>
                <w:bCs/>
                <w:sz w:val="24"/>
                <w:szCs w:val="24"/>
                <w:lang w:eastAsia="lt-LT"/>
              </w:rPr>
              <w:t>Eil. Nr.</w:t>
            </w:r>
          </w:p>
        </w:tc>
        <w:tc>
          <w:tcPr>
            <w:tcW w:w="4856" w:type="dxa"/>
          </w:tcPr>
          <w:p w14:paraId="3A0E53F5" w14:textId="496B4B89" w:rsidR="000617B6" w:rsidRPr="000617B6" w:rsidRDefault="000617B6" w:rsidP="005840A6">
            <w:pPr>
              <w:tabs>
                <w:tab w:val="left" w:pos="8004"/>
              </w:tabs>
              <w:rPr>
                <w:rFonts w:ascii="Times New Roman" w:eastAsia="Times New Roman" w:hAnsi="Times New Roman" w:cs="Times New Roman"/>
                <w:b/>
                <w:bCs/>
                <w:sz w:val="24"/>
                <w:szCs w:val="24"/>
                <w:lang w:eastAsia="lt-LT"/>
              </w:rPr>
            </w:pPr>
            <w:r w:rsidRPr="000617B6">
              <w:rPr>
                <w:rFonts w:ascii="Times New Roman" w:eastAsia="Times New Roman" w:hAnsi="Times New Roman" w:cs="Times New Roman"/>
                <w:b/>
                <w:bCs/>
                <w:sz w:val="24"/>
                <w:szCs w:val="24"/>
                <w:lang w:eastAsia="lt-LT"/>
              </w:rPr>
              <w:t>Kriterijus</w:t>
            </w:r>
          </w:p>
        </w:tc>
        <w:tc>
          <w:tcPr>
            <w:tcW w:w="1907" w:type="dxa"/>
          </w:tcPr>
          <w:p w14:paraId="52B7C28F" w14:textId="6CEA32E2" w:rsidR="000617B6" w:rsidRDefault="000617B6" w:rsidP="00466618">
            <w:pPr>
              <w:tabs>
                <w:tab w:val="left" w:pos="8004"/>
              </w:tabs>
              <w:rPr>
                <w:rFonts w:ascii="Times New Roman" w:hAnsi="Times New Roman" w:cs="Times New Roman"/>
                <w:b/>
                <w:bCs/>
                <w:sz w:val="24"/>
                <w:szCs w:val="24"/>
              </w:rPr>
            </w:pPr>
            <w:r>
              <w:rPr>
                <w:rFonts w:ascii="Times New Roman" w:hAnsi="Times New Roman" w:cs="Times New Roman"/>
                <w:b/>
                <w:bCs/>
                <w:sz w:val="24"/>
                <w:szCs w:val="24"/>
              </w:rPr>
              <w:t>Atsakymas</w:t>
            </w:r>
          </w:p>
        </w:tc>
        <w:tc>
          <w:tcPr>
            <w:tcW w:w="1794" w:type="dxa"/>
          </w:tcPr>
          <w:p w14:paraId="198F0AA8" w14:textId="20EA094A" w:rsidR="000617B6" w:rsidRDefault="000617B6" w:rsidP="00466618">
            <w:pPr>
              <w:tabs>
                <w:tab w:val="left" w:pos="8004"/>
              </w:tabs>
              <w:rPr>
                <w:rFonts w:ascii="Times New Roman" w:hAnsi="Times New Roman" w:cs="Times New Roman"/>
                <w:b/>
                <w:bCs/>
                <w:sz w:val="24"/>
                <w:szCs w:val="24"/>
              </w:rPr>
            </w:pPr>
            <w:r>
              <w:rPr>
                <w:rFonts w:ascii="Times New Roman" w:hAnsi="Times New Roman" w:cs="Times New Roman"/>
                <w:b/>
                <w:bCs/>
                <w:sz w:val="24"/>
                <w:szCs w:val="24"/>
              </w:rPr>
              <w:t>Pastaba / priežastis</w:t>
            </w:r>
          </w:p>
        </w:tc>
      </w:tr>
      <w:tr w:rsidR="000617B6" w14:paraId="6F4B7090" w14:textId="1F989012" w:rsidTr="000617B6">
        <w:tc>
          <w:tcPr>
            <w:tcW w:w="787" w:type="dxa"/>
          </w:tcPr>
          <w:p w14:paraId="7DE9D901" w14:textId="0D18F4B8" w:rsidR="000617B6" w:rsidRPr="00FD28AB" w:rsidRDefault="000617B6" w:rsidP="005840A6">
            <w:pPr>
              <w:tabs>
                <w:tab w:val="left" w:pos="8004"/>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856" w:type="dxa"/>
          </w:tcPr>
          <w:p w14:paraId="21CF10AD" w14:textId="2D8FBA46" w:rsidR="000617B6" w:rsidRDefault="000617B6" w:rsidP="005840A6">
            <w:pPr>
              <w:tabs>
                <w:tab w:val="left" w:pos="8004"/>
              </w:tabs>
              <w:rPr>
                <w:rFonts w:ascii="Times New Roman" w:eastAsia="Times New Roman" w:hAnsi="Times New Roman" w:cs="Times New Roman"/>
                <w:sz w:val="24"/>
                <w:szCs w:val="24"/>
                <w:lang w:eastAsia="lt-LT"/>
              </w:rPr>
            </w:pPr>
            <w:r w:rsidRPr="00FD28AB">
              <w:rPr>
                <w:rFonts w:ascii="Times New Roman" w:eastAsia="Times New Roman" w:hAnsi="Times New Roman" w:cs="Times New Roman"/>
                <w:sz w:val="24"/>
                <w:szCs w:val="24"/>
                <w:lang w:eastAsia="lt-LT"/>
              </w:rPr>
              <w:t>Tualetų skaičius </w:t>
            </w:r>
          </w:p>
          <w:p w14:paraId="4E762160" w14:textId="2FDF3A5F" w:rsidR="000617B6" w:rsidRPr="00FD28AB" w:rsidRDefault="000617B6" w:rsidP="005840A6">
            <w:pPr>
              <w:tabs>
                <w:tab w:val="left" w:pos="8004"/>
              </w:tabs>
              <w:rPr>
                <w:rFonts w:ascii="Times New Roman" w:hAnsi="Times New Roman" w:cs="Times New Roman"/>
                <w:b/>
                <w:bCs/>
                <w:sz w:val="24"/>
                <w:szCs w:val="24"/>
              </w:rPr>
            </w:pPr>
            <w:r w:rsidRPr="00FD28AB">
              <w:rPr>
                <w:rFonts w:ascii="Times New Roman" w:eastAsia="Times New Roman" w:hAnsi="Times New Roman" w:cs="Times New Roman"/>
                <w:i/>
                <w:iCs/>
                <w:lang w:eastAsia="lt-LT"/>
              </w:rPr>
              <w:t xml:space="preserve">(1 tualetas ne daugiau kaip </w:t>
            </w:r>
            <w:r>
              <w:rPr>
                <w:rFonts w:ascii="Times New Roman" w:eastAsia="Times New Roman" w:hAnsi="Times New Roman" w:cs="Times New Roman"/>
                <w:i/>
                <w:iCs/>
                <w:lang w:eastAsia="lt-LT"/>
              </w:rPr>
              <w:t>4 paslaugų gavėjams</w:t>
            </w:r>
            <w:r w:rsidRPr="00FD28AB">
              <w:rPr>
                <w:rFonts w:ascii="Times New Roman" w:eastAsia="Times New Roman" w:hAnsi="Times New Roman" w:cs="Times New Roman"/>
                <w:i/>
                <w:iCs/>
                <w:lang w:eastAsia="lt-LT"/>
              </w:rPr>
              <w:t>)</w:t>
            </w:r>
          </w:p>
        </w:tc>
        <w:tc>
          <w:tcPr>
            <w:tcW w:w="1907" w:type="dxa"/>
          </w:tcPr>
          <w:p w14:paraId="24EB3B37" w14:textId="77777777" w:rsidR="000617B6" w:rsidRDefault="000617B6" w:rsidP="00466618">
            <w:pPr>
              <w:tabs>
                <w:tab w:val="left" w:pos="8004"/>
              </w:tabs>
              <w:rPr>
                <w:rFonts w:ascii="Times New Roman" w:hAnsi="Times New Roman" w:cs="Times New Roman"/>
                <w:b/>
                <w:bCs/>
                <w:sz w:val="24"/>
                <w:szCs w:val="24"/>
              </w:rPr>
            </w:pPr>
          </w:p>
        </w:tc>
        <w:tc>
          <w:tcPr>
            <w:tcW w:w="1794" w:type="dxa"/>
          </w:tcPr>
          <w:p w14:paraId="3ADBCF7E" w14:textId="77777777" w:rsidR="000617B6" w:rsidRDefault="000617B6" w:rsidP="00466618">
            <w:pPr>
              <w:tabs>
                <w:tab w:val="left" w:pos="8004"/>
              </w:tabs>
              <w:rPr>
                <w:rFonts w:ascii="Times New Roman" w:hAnsi="Times New Roman" w:cs="Times New Roman"/>
                <w:b/>
                <w:bCs/>
                <w:sz w:val="24"/>
                <w:szCs w:val="24"/>
              </w:rPr>
            </w:pPr>
          </w:p>
        </w:tc>
      </w:tr>
      <w:tr w:rsidR="000617B6" w14:paraId="278AC15A" w14:textId="1DB3DD28" w:rsidTr="000617B6">
        <w:tc>
          <w:tcPr>
            <w:tcW w:w="787" w:type="dxa"/>
          </w:tcPr>
          <w:p w14:paraId="4D7FE2DA" w14:textId="3455B7E7" w:rsidR="000617B6" w:rsidRPr="00FD28AB" w:rsidRDefault="000617B6" w:rsidP="005840A6">
            <w:pPr>
              <w:tabs>
                <w:tab w:val="left" w:pos="8004"/>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856" w:type="dxa"/>
          </w:tcPr>
          <w:p w14:paraId="55FD6CE9" w14:textId="0F3709CE" w:rsidR="000617B6" w:rsidRDefault="000617B6" w:rsidP="005840A6">
            <w:pPr>
              <w:tabs>
                <w:tab w:val="left" w:pos="8004"/>
              </w:tabs>
              <w:rPr>
                <w:rFonts w:ascii="Times New Roman" w:eastAsia="Times New Roman" w:hAnsi="Times New Roman" w:cs="Times New Roman"/>
                <w:sz w:val="24"/>
                <w:szCs w:val="24"/>
                <w:lang w:eastAsia="lt-LT"/>
              </w:rPr>
            </w:pPr>
            <w:r w:rsidRPr="00FD28AB">
              <w:rPr>
                <w:rFonts w:ascii="Times New Roman" w:eastAsia="Times New Roman" w:hAnsi="Times New Roman" w:cs="Times New Roman"/>
                <w:sz w:val="24"/>
                <w:szCs w:val="24"/>
                <w:lang w:eastAsia="lt-LT"/>
              </w:rPr>
              <w:t>Dušų (vonių) skaičius </w:t>
            </w:r>
          </w:p>
          <w:p w14:paraId="3C2A3E5F" w14:textId="7D08CF16" w:rsidR="000617B6" w:rsidRPr="00FD28AB" w:rsidRDefault="000617B6" w:rsidP="005840A6">
            <w:pPr>
              <w:tabs>
                <w:tab w:val="left" w:pos="8004"/>
              </w:tabs>
              <w:rPr>
                <w:rFonts w:ascii="Times New Roman" w:hAnsi="Times New Roman" w:cs="Times New Roman"/>
                <w:b/>
                <w:bCs/>
                <w:sz w:val="24"/>
                <w:szCs w:val="24"/>
              </w:rPr>
            </w:pPr>
            <w:r w:rsidRPr="00FD28AB">
              <w:rPr>
                <w:rFonts w:ascii="Times New Roman" w:eastAsia="Times New Roman" w:hAnsi="Times New Roman" w:cs="Times New Roman"/>
                <w:i/>
                <w:iCs/>
                <w:lang w:eastAsia="lt-LT"/>
              </w:rPr>
              <w:t xml:space="preserve">(1 dušo patalpa (vonia) ne daugiau kaip </w:t>
            </w:r>
            <w:r>
              <w:rPr>
                <w:rFonts w:ascii="Times New Roman" w:eastAsia="Times New Roman" w:hAnsi="Times New Roman" w:cs="Times New Roman"/>
                <w:i/>
                <w:iCs/>
                <w:lang w:eastAsia="lt-LT"/>
              </w:rPr>
              <w:t>5 paslaugų gavėjams</w:t>
            </w:r>
            <w:r w:rsidRPr="00FD28AB">
              <w:rPr>
                <w:rFonts w:ascii="Times New Roman" w:eastAsia="Times New Roman" w:hAnsi="Times New Roman" w:cs="Times New Roman"/>
                <w:i/>
                <w:iCs/>
                <w:lang w:eastAsia="lt-LT"/>
              </w:rPr>
              <w:t>)</w:t>
            </w:r>
          </w:p>
        </w:tc>
        <w:tc>
          <w:tcPr>
            <w:tcW w:w="1907" w:type="dxa"/>
          </w:tcPr>
          <w:p w14:paraId="3BA7984E" w14:textId="77777777" w:rsidR="000617B6" w:rsidRDefault="000617B6" w:rsidP="00466618">
            <w:pPr>
              <w:tabs>
                <w:tab w:val="left" w:pos="8004"/>
              </w:tabs>
              <w:rPr>
                <w:rFonts w:ascii="Times New Roman" w:hAnsi="Times New Roman" w:cs="Times New Roman"/>
                <w:b/>
                <w:bCs/>
                <w:sz w:val="24"/>
                <w:szCs w:val="24"/>
              </w:rPr>
            </w:pPr>
          </w:p>
        </w:tc>
        <w:tc>
          <w:tcPr>
            <w:tcW w:w="1794" w:type="dxa"/>
          </w:tcPr>
          <w:p w14:paraId="18380CD8" w14:textId="77777777" w:rsidR="000617B6" w:rsidRDefault="000617B6" w:rsidP="00466618">
            <w:pPr>
              <w:tabs>
                <w:tab w:val="left" w:pos="8004"/>
              </w:tabs>
              <w:rPr>
                <w:rFonts w:ascii="Times New Roman" w:hAnsi="Times New Roman" w:cs="Times New Roman"/>
                <w:b/>
                <w:bCs/>
                <w:sz w:val="24"/>
                <w:szCs w:val="24"/>
              </w:rPr>
            </w:pPr>
          </w:p>
        </w:tc>
      </w:tr>
      <w:tr w:rsidR="000617B6" w14:paraId="07F3AF62" w14:textId="39516E9F" w:rsidTr="000617B6">
        <w:tc>
          <w:tcPr>
            <w:tcW w:w="787" w:type="dxa"/>
          </w:tcPr>
          <w:p w14:paraId="1C365DDA" w14:textId="6BD957EB" w:rsidR="000617B6" w:rsidRPr="008846D8" w:rsidRDefault="000617B6" w:rsidP="0057792B">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856" w:type="dxa"/>
          </w:tcPr>
          <w:p w14:paraId="11286B72" w14:textId="3E2E95D2" w:rsidR="000617B6" w:rsidRDefault="000617B6" w:rsidP="0057792B">
            <w:pPr>
              <w:tabs>
                <w:tab w:val="left" w:pos="8004"/>
              </w:tabs>
              <w:spacing w:after="150"/>
              <w:rPr>
                <w:rFonts w:ascii="Times New Roman" w:hAnsi="Times New Roman" w:cs="Times New Roman"/>
                <w:b/>
                <w:bCs/>
                <w:sz w:val="24"/>
                <w:szCs w:val="24"/>
              </w:rPr>
            </w:pPr>
            <w:r w:rsidRPr="008846D8">
              <w:rPr>
                <w:rFonts w:ascii="Times New Roman" w:eastAsia="Times New Roman" w:hAnsi="Times New Roman" w:cs="Times New Roman"/>
                <w:sz w:val="24"/>
                <w:szCs w:val="24"/>
                <w:lang w:eastAsia="lt-LT"/>
              </w:rPr>
              <w:t>Higienos patalpos yra su rakinamomis durimis (duryse įtaisyti saugūs užraktai, atrakinami iš išorės)</w:t>
            </w:r>
          </w:p>
        </w:tc>
        <w:tc>
          <w:tcPr>
            <w:tcW w:w="1907" w:type="dxa"/>
          </w:tcPr>
          <w:p w14:paraId="56AEAE68" w14:textId="77777777" w:rsidR="000617B6" w:rsidRPr="0094798C" w:rsidRDefault="000617B6"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665BC41" w14:textId="77777777" w:rsidR="000617B6" w:rsidRDefault="000617B6" w:rsidP="00466618">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040D8D6D" w14:textId="77777777" w:rsidR="000617B6" w:rsidRPr="0094798C" w:rsidRDefault="000617B6" w:rsidP="00466618">
            <w:pPr>
              <w:tabs>
                <w:tab w:val="left" w:pos="8004"/>
              </w:tabs>
              <w:rPr>
                <w:rFonts w:ascii="Times New Roman" w:eastAsia="Times New Roman" w:hAnsi="Times New Roman" w:cs="Times New Roman"/>
                <w:color w:val="333333"/>
                <w:sz w:val="24"/>
                <w:szCs w:val="24"/>
                <w:lang w:eastAsia="lt-LT"/>
              </w:rPr>
            </w:pPr>
          </w:p>
        </w:tc>
      </w:tr>
      <w:tr w:rsidR="000617B6" w14:paraId="48CBFAF3" w14:textId="16F742E7" w:rsidTr="000617B6">
        <w:tc>
          <w:tcPr>
            <w:tcW w:w="787" w:type="dxa"/>
          </w:tcPr>
          <w:p w14:paraId="6415D5D5" w14:textId="2DE2580C" w:rsidR="000617B6" w:rsidRPr="008846D8" w:rsidRDefault="000617B6" w:rsidP="0057792B">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856" w:type="dxa"/>
          </w:tcPr>
          <w:p w14:paraId="2A9BE4B2" w14:textId="6CBB2F63" w:rsidR="000617B6" w:rsidRDefault="000617B6" w:rsidP="0057792B">
            <w:pPr>
              <w:tabs>
                <w:tab w:val="left" w:pos="8004"/>
              </w:tabs>
              <w:spacing w:after="150"/>
              <w:rPr>
                <w:rFonts w:ascii="Times New Roman" w:hAnsi="Times New Roman" w:cs="Times New Roman"/>
                <w:b/>
                <w:bCs/>
                <w:sz w:val="24"/>
                <w:szCs w:val="24"/>
              </w:rPr>
            </w:pPr>
            <w:r w:rsidRPr="008846D8">
              <w:rPr>
                <w:rFonts w:ascii="Times New Roman" w:eastAsia="Times New Roman" w:hAnsi="Times New Roman" w:cs="Times New Roman"/>
                <w:sz w:val="24"/>
                <w:szCs w:val="24"/>
                <w:lang w:eastAsia="lt-LT"/>
              </w:rPr>
              <w:t>Higienos patalpose garantuojamas privatumas (vienoje patalpoje įrengta tik viena vonia ir (ar) dušas ir (ar) vienas tualetas)</w:t>
            </w:r>
          </w:p>
        </w:tc>
        <w:tc>
          <w:tcPr>
            <w:tcW w:w="1907" w:type="dxa"/>
          </w:tcPr>
          <w:p w14:paraId="39A14CF1" w14:textId="77777777" w:rsidR="000617B6" w:rsidRPr="0094798C" w:rsidRDefault="000617B6"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C118FF1" w14:textId="77777777" w:rsidR="000617B6" w:rsidRDefault="000617B6" w:rsidP="00466618">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26CE4327" w14:textId="77777777" w:rsidR="000617B6" w:rsidRPr="0094798C" w:rsidRDefault="000617B6" w:rsidP="00466618">
            <w:pPr>
              <w:tabs>
                <w:tab w:val="left" w:pos="8004"/>
              </w:tabs>
              <w:rPr>
                <w:rFonts w:ascii="Times New Roman" w:eastAsia="Times New Roman" w:hAnsi="Times New Roman" w:cs="Times New Roman"/>
                <w:color w:val="333333"/>
                <w:sz w:val="24"/>
                <w:szCs w:val="24"/>
                <w:lang w:eastAsia="lt-LT"/>
              </w:rPr>
            </w:pPr>
          </w:p>
        </w:tc>
      </w:tr>
      <w:tr w:rsidR="00293852" w14:paraId="03D8340F" w14:textId="77777777" w:rsidTr="00293852">
        <w:tc>
          <w:tcPr>
            <w:tcW w:w="787" w:type="dxa"/>
          </w:tcPr>
          <w:p w14:paraId="6D9BDE7C" w14:textId="166A16E0" w:rsidR="00293852" w:rsidRPr="008846D8" w:rsidRDefault="00293852" w:rsidP="00C47247">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856" w:type="dxa"/>
          </w:tcPr>
          <w:p w14:paraId="0FB33C74" w14:textId="7E9B1DC9" w:rsidR="00293852" w:rsidRDefault="00293852" w:rsidP="00C47247">
            <w:pPr>
              <w:tabs>
                <w:tab w:val="left" w:pos="8004"/>
              </w:tabs>
              <w:spacing w:after="150"/>
              <w:rPr>
                <w:rFonts w:ascii="Times New Roman" w:hAnsi="Times New Roman" w:cs="Times New Roman"/>
                <w:b/>
                <w:bCs/>
                <w:sz w:val="24"/>
                <w:szCs w:val="24"/>
              </w:rPr>
            </w:pPr>
            <w:r w:rsidRPr="00293852">
              <w:rPr>
                <w:rFonts w:ascii="Times New Roman" w:eastAsia="Times New Roman" w:hAnsi="Times New Roman" w:cs="Times New Roman"/>
                <w:sz w:val="24"/>
                <w:szCs w:val="24"/>
                <w:lang w:eastAsia="lt-LT"/>
              </w:rPr>
              <w:t>Higienos patalpų erdvės atskirtos sienomis nuo grindų iki lubų</w:t>
            </w:r>
          </w:p>
        </w:tc>
        <w:tc>
          <w:tcPr>
            <w:tcW w:w="1907" w:type="dxa"/>
          </w:tcPr>
          <w:p w14:paraId="6A22D5ED" w14:textId="77777777" w:rsidR="00293852" w:rsidRPr="0094798C" w:rsidRDefault="00293852" w:rsidP="00C4724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575D03E" w14:textId="77777777" w:rsidR="00293852" w:rsidRDefault="00293852" w:rsidP="00C47247">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23C2D0FD" w14:textId="77777777" w:rsidR="00293852" w:rsidRPr="0094798C" w:rsidRDefault="00293852" w:rsidP="00C47247">
            <w:pPr>
              <w:tabs>
                <w:tab w:val="left" w:pos="8004"/>
              </w:tabs>
              <w:rPr>
                <w:rFonts w:ascii="Times New Roman" w:eastAsia="Times New Roman" w:hAnsi="Times New Roman" w:cs="Times New Roman"/>
                <w:color w:val="333333"/>
                <w:sz w:val="24"/>
                <w:szCs w:val="24"/>
                <w:lang w:eastAsia="lt-LT"/>
              </w:rPr>
            </w:pPr>
          </w:p>
        </w:tc>
      </w:tr>
    </w:tbl>
    <w:p w14:paraId="62E287D6" w14:textId="2A7CF7A3" w:rsidR="00E7361B" w:rsidRDefault="00E7361B" w:rsidP="00C3732F">
      <w:pPr>
        <w:shd w:val="clear" w:color="auto" w:fill="FFFFFF"/>
        <w:spacing w:after="150" w:line="240" w:lineRule="auto"/>
        <w:rPr>
          <w:rFonts w:ascii="Times New Roman" w:eastAsia="Times New Roman" w:hAnsi="Times New Roman" w:cs="Times New Roman"/>
          <w:color w:val="333333"/>
          <w:sz w:val="24"/>
          <w:szCs w:val="24"/>
          <w:lang w:eastAsia="lt-LT"/>
        </w:rPr>
      </w:pPr>
    </w:p>
    <w:p w14:paraId="17378954" w14:textId="279DC226" w:rsidR="006510AE" w:rsidRDefault="003A26A5" w:rsidP="005840A6">
      <w:pPr>
        <w:tabs>
          <w:tab w:val="left" w:pos="8004"/>
        </w:tabs>
        <w:spacing w:after="0"/>
        <w:rPr>
          <w:rFonts w:ascii="Times New Roman" w:eastAsia="Times New Roman" w:hAnsi="Times New Roman" w:cs="Times New Roman"/>
          <w:b/>
          <w:bCs/>
          <w:i/>
          <w:iCs/>
          <w:color w:val="333333"/>
          <w:sz w:val="24"/>
          <w:szCs w:val="24"/>
          <w:lang w:eastAsia="lt-LT"/>
        </w:rPr>
      </w:pPr>
      <w:r>
        <w:rPr>
          <w:rFonts w:ascii="Times New Roman" w:eastAsia="Times New Roman" w:hAnsi="Times New Roman" w:cs="Times New Roman"/>
          <w:b/>
          <w:bCs/>
          <w:color w:val="333333"/>
          <w:sz w:val="24"/>
          <w:szCs w:val="24"/>
          <w:lang w:eastAsia="lt-LT"/>
        </w:rPr>
        <w:t>4</w:t>
      </w:r>
      <w:r w:rsidR="006510AE" w:rsidRPr="00350701">
        <w:rPr>
          <w:rFonts w:ascii="Times New Roman" w:eastAsia="Times New Roman" w:hAnsi="Times New Roman" w:cs="Times New Roman"/>
          <w:b/>
          <w:bCs/>
          <w:color w:val="333333"/>
          <w:sz w:val="24"/>
          <w:szCs w:val="24"/>
          <w:lang w:eastAsia="lt-LT"/>
        </w:rPr>
        <w:t>.</w:t>
      </w:r>
      <w:r w:rsidR="008C294B">
        <w:rPr>
          <w:rFonts w:ascii="Times New Roman" w:eastAsia="Times New Roman" w:hAnsi="Times New Roman" w:cs="Times New Roman"/>
          <w:b/>
          <w:bCs/>
          <w:color w:val="333333"/>
          <w:sz w:val="24"/>
          <w:szCs w:val="24"/>
          <w:lang w:eastAsia="lt-LT"/>
        </w:rPr>
        <w:t>5</w:t>
      </w:r>
      <w:r w:rsidR="006510AE" w:rsidRPr="00350701">
        <w:rPr>
          <w:rFonts w:ascii="Times New Roman" w:eastAsia="Times New Roman" w:hAnsi="Times New Roman" w:cs="Times New Roman"/>
          <w:b/>
          <w:bCs/>
          <w:color w:val="333333"/>
          <w:sz w:val="24"/>
          <w:szCs w:val="24"/>
          <w:lang w:eastAsia="lt-LT"/>
        </w:rPr>
        <w:t>. </w:t>
      </w:r>
      <w:r w:rsidR="008A5CE6" w:rsidRPr="008A5CE6">
        <w:rPr>
          <w:rFonts w:ascii="Times New Roman" w:eastAsia="Times New Roman" w:hAnsi="Times New Roman" w:cs="Times New Roman"/>
          <w:b/>
          <w:bCs/>
          <w:color w:val="333333"/>
          <w:sz w:val="24"/>
          <w:szCs w:val="24"/>
          <w:lang w:eastAsia="lt-LT"/>
        </w:rPr>
        <w:t>Informacija apie bendro naudojimo patalpas</w:t>
      </w:r>
      <w:r w:rsidR="009142E0" w:rsidRPr="009142E0">
        <w:rPr>
          <w:rFonts w:ascii="Times New Roman" w:eastAsia="Times New Roman" w:hAnsi="Times New Roman" w:cs="Times New Roman"/>
          <w:b/>
          <w:bCs/>
          <w:color w:val="333333"/>
          <w:sz w:val="24"/>
          <w:szCs w:val="24"/>
          <w:lang w:eastAsia="lt-LT"/>
        </w:rPr>
        <w:tab/>
      </w:r>
      <w:r w:rsidR="009142E0" w:rsidRPr="009142E0">
        <w:rPr>
          <w:rFonts w:ascii="Times New Roman" w:eastAsia="Times New Roman" w:hAnsi="Times New Roman" w:cs="Times New Roman"/>
          <w:b/>
          <w:bCs/>
          <w:color w:val="333333"/>
          <w:sz w:val="24"/>
          <w:szCs w:val="24"/>
          <w:lang w:eastAsia="lt-LT"/>
        </w:rPr>
        <w:tab/>
      </w:r>
      <w:r w:rsidR="009142E0" w:rsidRPr="009142E0">
        <w:rPr>
          <w:rFonts w:ascii="Times New Roman" w:eastAsia="Times New Roman" w:hAnsi="Times New Roman" w:cs="Times New Roman"/>
          <w:b/>
          <w:bCs/>
          <w:i/>
          <w:iCs/>
          <w:color w:val="333333"/>
          <w:sz w:val="24"/>
          <w:szCs w:val="24"/>
          <w:lang w:eastAsia="lt-LT"/>
        </w:rPr>
        <w:t xml:space="preserve"> </w:t>
      </w:r>
    </w:p>
    <w:p w14:paraId="0C2D05BE" w14:textId="0F9D10EE" w:rsidR="005840A6" w:rsidRPr="001E3100" w:rsidRDefault="005840A6" w:rsidP="005840A6">
      <w:pPr>
        <w:tabs>
          <w:tab w:val="left" w:pos="8004"/>
        </w:tabs>
        <w:spacing w:after="0"/>
        <w:rPr>
          <w:rFonts w:ascii="Times New Roman" w:eastAsia="Times New Roman" w:hAnsi="Times New Roman" w:cs="Times New Roman"/>
          <w:i/>
          <w:iCs/>
          <w:color w:val="333333"/>
          <w:sz w:val="24"/>
          <w:szCs w:val="24"/>
          <w:lang w:eastAsia="lt-LT"/>
        </w:rPr>
      </w:pPr>
      <w:r w:rsidRPr="001E3100">
        <w:rPr>
          <w:rFonts w:ascii="Times New Roman" w:hAnsi="Times New Roman" w:cs="Times New Roman"/>
          <w:i/>
          <w:iCs/>
          <w:color w:val="333333"/>
          <w:sz w:val="24"/>
          <w:szCs w:val="24"/>
          <w:shd w:val="clear" w:color="auto" w:fill="FFFFFF"/>
        </w:rPr>
        <w:t>(Patvirtinkite arba paneikite žemiau esančius teiginius)</w:t>
      </w:r>
    </w:p>
    <w:tbl>
      <w:tblPr>
        <w:tblStyle w:val="Lentelstinklelis"/>
        <w:tblW w:w="9351" w:type="dxa"/>
        <w:tblLook w:val="04A0" w:firstRow="1" w:lastRow="0" w:firstColumn="1" w:lastColumn="0" w:noHBand="0" w:noVBand="1"/>
      </w:tblPr>
      <w:tblGrid>
        <w:gridCol w:w="570"/>
        <w:gridCol w:w="4954"/>
        <w:gridCol w:w="1839"/>
        <w:gridCol w:w="1988"/>
      </w:tblGrid>
      <w:tr w:rsidR="000943C5" w14:paraId="5E651095" w14:textId="77777777" w:rsidTr="000617B6">
        <w:tc>
          <w:tcPr>
            <w:tcW w:w="570" w:type="dxa"/>
          </w:tcPr>
          <w:p w14:paraId="4726BA60" w14:textId="77777777" w:rsidR="000943C5" w:rsidRPr="001C6A1A" w:rsidRDefault="000943C5" w:rsidP="00F24F55">
            <w:pPr>
              <w:spacing w:after="150"/>
              <w:rPr>
                <w:rFonts w:ascii="Times New Roman" w:eastAsia="Times New Roman" w:hAnsi="Times New Roman" w:cs="Times New Roman"/>
                <w:b/>
                <w:bCs/>
                <w:sz w:val="24"/>
                <w:szCs w:val="24"/>
                <w:lang w:eastAsia="lt-LT"/>
              </w:rPr>
            </w:pPr>
            <w:bookmarkStart w:id="2" w:name="_Hlk97675985"/>
            <w:r>
              <w:rPr>
                <w:rFonts w:ascii="Times New Roman" w:hAnsi="Times New Roman" w:cs="Times New Roman"/>
                <w:b/>
                <w:bCs/>
                <w:sz w:val="24"/>
                <w:szCs w:val="24"/>
              </w:rPr>
              <w:t>Eil. Nr.</w:t>
            </w:r>
          </w:p>
        </w:tc>
        <w:tc>
          <w:tcPr>
            <w:tcW w:w="4954" w:type="dxa"/>
          </w:tcPr>
          <w:p w14:paraId="33C8C426" w14:textId="77777777" w:rsidR="000943C5" w:rsidRPr="001C6A1A" w:rsidRDefault="000943C5"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3819C663" w14:textId="77777777" w:rsidR="000943C5" w:rsidRPr="001C6A1A" w:rsidRDefault="000943C5"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4FDCA2F9" w14:textId="11AAD9D5" w:rsidR="000943C5" w:rsidRPr="00B50537" w:rsidRDefault="000943C5" w:rsidP="005840A6">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p>
        </w:tc>
      </w:tr>
      <w:tr w:rsidR="000943C5" w14:paraId="1BF54D00" w14:textId="77777777" w:rsidTr="000617B6">
        <w:tc>
          <w:tcPr>
            <w:tcW w:w="570" w:type="dxa"/>
          </w:tcPr>
          <w:p w14:paraId="663A1412" w14:textId="25BDB55E"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5D20DE9D" w14:textId="67F9DBB5" w:rsidR="000943C5" w:rsidRDefault="008A5CE6" w:rsidP="00F24F55">
            <w:pPr>
              <w:spacing w:after="150"/>
              <w:rPr>
                <w:rFonts w:ascii="Times New Roman" w:eastAsia="Times New Roman" w:hAnsi="Times New Roman" w:cs="Times New Roman"/>
                <w:color w:val="333333"/>
                <w:sz w:val="18"/>
                <w:szCs w:val="18"/>
                <w:lang w:eastAsia="lt-LT"/>
              </w:rPr>
            </w:pPr>
            <w:r w:rsidRPr="008A5CE6">
              <w:rPr>
                <w:rFonts w:ascii="Times New Roman" w:eastAsia="Times New Roman" w:hAnsi="Times New Roman" w:cs="Times New Roman"/>
                <w:sz w:val="24"/>
                <w:szCs w:val="24"/>
                <w:lang w:eastAsia="lt-LT"/>
              </w:rPr>
              <w:t>Įrengta gaisro aptikimo sistema (bendro naudojimo ir gyvenamosiose patalpose)</w:t>
            </w:r>
          </w:p>
        </w:tc>
        <w:tc>
          <w:tcPr>
            <w:tcW w:w="1839" w:type="dxa"/>
          </w:tcPr>
          <w:p w14:paraId="51091256"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115D4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09339C06"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5D98E4CA" w14:textId="77777777" w:rsidTr="000617B6">
        <w:tc>
          <w:tcPr>
            <w:tcW w:w="570" w:type="dxa"/>
          </w:tcPr>
          <w:p w14:paraId="2C97C308" w14:textId="674A3AC6"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5521CF10" w14:textId="480CAA7F" w:rsidR="000943C5" w:rsidRPr="009142E0"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Įrengtos patalpos bendrai veiklai (svetainė, laisvalaikio kambarys, valgomasis ar pan.)</w:t>
            </w:r>
          </w:p>
        </w:tc>
        <w:tc>
          <w:tcPr>
            <w:tcW w:w="1839" w:type="dxa"/>
          </w:tcPr>
          <w:p w14:paraId="0D118BC2"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52B3703"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5EA6E5F"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71C40B7B" w14:textId="77777777" w:rsidTr="000617B6">
        <w:tc>
          <w:tcPr>
            <w:tcW w:w="570" w:type="dxa"/>
          </w:tcPr>
          <w:p w14:paraId="4D8DEEA7" w14:textId="5D0D6E38"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7314DA">
              <w:rPr>
                <w:rFonts w:ascii="Times New Roman" w:eastAsia="Times New Roman" w:hAnsi="Times New Roman" w:cs="Times New Roman"/>
                <w:sz w:val="24"/>
                <w:szCs w:val="24"/>
                <w:lang w:eastAsia="lt-LT"/>
              </w:rPr>
              <w:t>.</w:t>
            </w:r>
          </w:p>
        </w:tc>
        <w:tc>
          <w:tcPr>
            <w:tcW w:w="4954" w:type="dxa"/>
          </w:tcPr>
          <w:p w14:paraId="59094B44" w14:textId="0BE686E8" w:rsidR="000943C5" w:rsidRPr="009142E0"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 xml:space="preserve">Įrengtos patalpos bendrai veiklai yra aprūpintos baldais (stalais, kėdėmis, foteliais, minkštasuoliais, spintomis, </w:t>
            </w:r>
            <w:proofErr w:type="spellStart"/>
            <w:r w:rsidRPr="008A5CE6">
              <w:rPr>
                <w:rFonts w:ascii="Times New Roman" w:hAnsi="Times New Roman" w:cs="Times New Roman"/>
                <w:sz w:val="24"/>
                <w:szCs w:val="24"/>
              </w:rPr>
              <w:t>sėdmaišiais</w:t>
            </w:r>
            <w:proofErr w:type="spellEnd"/>
            <w:r w:rsidRPr="008A5CE6">
              <w:rPr>
                <w:rFonts w:ascii="Times New Roman" w:hAnsi="Times New Roman" w:cs="Times New Roman"/>
                <w:sz w:val="24"/>
                <w:szCs w:val="24"/>
              </w:rPr>
              <w:t xml:space="preserve"> ar pan., valgomojo baldais)</w:t>
            </w:r>
          </w:p>
        </w:tc>
        <w:tc>
          <w:tcPr>
            <w:tcW w:w="1839" w:type="dxa"/>
          </w:tcPr>
          <w:p w14:paraId="54995E4C"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AC3675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5607DB9"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11AF053D" w14:textId="77777777" w:rsidTr="000617B6">
        <w:tc>
          <w:tcPr>
            <w:tcW w:w="570" w:type="dxa"/>
          </w:tcPr>
          <w:p w14:paraId="08F94F65" w14:textId="162D25BD"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5F6783C5" w14:textId="54D71248" w:rsidR="000943C5" w:rsidRPr="009E262B"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Patalpose yra įrengta virtuvė (įrengta vieta indams ir įrankiams laikyti, plautuvė, viryklė, gartraukis, šaldytuvas)</w:t>
            </w:r>
          </w:p>
        </w:tc>
        <w:tc>
          <w:tcPr>
            <w:tcW w:w="1839" w:type="dxa"/>
          </w:tcPr>
          <w:p w14:paraId="2137119B"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8AB368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B56F2D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4C013D9" w14:textId="77777777" w:rsidTr="000617B6">
        <w:tc>
          <w:tcPr>
            <w:tcW w:w="570" w:type="dxa"/>
          </w:tcPr>
          <w:p w14:paraId="3AEF5905" w14:textId="47AF667B"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0B36FB3F" w14:textId="5B004653" w:rsidR="000943C5" w:rsidRPr="009E262B" w:rsidRDefault="009142E0" w:rsidP="00F24F55">
            <w:pPr>
              <w:spacing w:after="150"/>
              <w:rPr>
                <w:rFonts w:ascii="Times New Roman" w:eastAsia="Times New Roman" w:hAnsi="Times New Roman" w:cs="Times New Roman"/>
                <w:color w:val="333333"/>
                <w:sz w:val="24"/>
                <w:szCs w:val="24"/>
                <w:lang w:eastAsia="lt-LT"/>
              </w:rPr>
            </w:pPr>
            <w:r w:rsidRPr="009E262B">
              <w:rPr>
                <w:rFonts w:ascii="Times New Roman" w:hAnsi="Times New Roman" w:cs="Times New Roman"/>
                <w:sz w:val="24"/>
                <w:szCs w:val="24"/>
              </w:rPr>
              <w:t>Pritaikyta neįgaliųjų poreikiams (nuolydžiai (pandusai), takeliai, turėklai, ranktūriai; patalpos pakankamo ploto kad būtų galima laisvai judėti vežimėliu, vaikštynėmis ir kt.)</w:t>
            </w:r>
            <w:r w:rsidR="003A26A5">
              <w:rPr>
                <w:rFonts w:ascii="Times New Roman" w:hAnsi="Times New Roman" w:cs="Times New Roman"/>
                <w:sz w:val="24"/>
                <w:szCs w:val="24"/>
              </w:rPr>
              <w:t xml:space="preserve"> </w:t>
            </w:r>
            <w:r w:rsidR="003A26A5"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57515EFA"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7B5746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73FC6F2"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3735EFB" w14:textId="77777777" w:rsidTr="000617B6">
        <w:tc>
          <w:tcPr>
            <w:tcW w:w="570" w:type="dxa"/>
          </w:tcPr>
          <w:p w14:paraId="77C62ED1" w14:textId="7CD6D177"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08FEF09B" w14:textId="0A8B98A5" w:rsidR="000943C5" w:rsidRPr="009E262B" w:rsidRDefault="009142E0" w:rsidP="00F24F55">
            <w:pPr>
              <w:spacing w:after="150"/>
              <w:rPr>
                <w:rFonts w:ascii="Times New Roman" w:eastAsia="Times New Roman" w:hAnsi="Times New Roman" w:cs="Times New Roman"/>
                <w:color w:val="333333"/>
                <w:sz w:val="24"/>
                <w:szCs w:val="24"/>
                <w:lang w:eastAsia="lt-LT"/>
              </w:rPr>
            </w:pPr>
            <w:r w:rsidRPr="009E262B">
              <w:rPr>
                <w:rFonts w:ascii="Times New Roman" w:hAnsi="Times New Roman" w:cs="Times New Roman"/>
                <w:sz w:val="24"/>
                <w:szCs w:val="24"/>
              </w:rPr>
              <w:t>Patalpų durų ir tarpdurio minimalus laisvasis plotas yra ne mažesnis nei 850 mm</w:t>
            </w:r>
            <w:r w:rsidR="003A26A5">
              <w:rPr>
                <w:rFonts w:ascii="Times New Roman" w:hAnsi="Times New Roman" w:cs="Times New Roman"/>
                <w:sz w:val="24"/>
                <w:szCs w:val="24"/>
              </w:rPr>
              <w:t xml:space="preserve"> </w:t>
            </w:r>
            <w:r w:rsidR="003A26A5"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37611458"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25649FD"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361367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bookmarkEnd w:id="2"/>
    </w:tbl>
    <w:p w14:paraId="43110B32" w14:textId="2124993B" w:rsidR="000943C5" w:rsidRDefault="000943C5" w:rsidP="00067D69">
      <w:pPr>
        <w:tabs>
          <w:tab w:val="left" w:pos="8004"/>
        </w:tabs>
        <w:rPr>
          <w:rFonts w:ascii="Times New Roman" w:hAnsi="Times New Roman" w:cs="Times New Roman"/>
          <w:b/>
          <w:bCs/>
          <w:sz w:val="24"/>
          <w:szCs w:val="24"/>
        </w:rPr>
      </w:pPr>
    </w:p>
    <w:p w14:paraId="495C67CC" w14:textId="77777777" w:rsidR="000D65D6" w:rsidRPr="007A484A" w:rsidRDefault="000D65D6" w:rsidP="000D65D6">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 SKYRIUS</w:t>
      </w:r>
    </w:p>
    <w:p w14:paraId="7906D512" w14:textId="77777777" w:rsidR="000D65D6" w:rsidRPr="007A484A" w:rsidRDefault="000D65D6" w:rsidP="000D65D6">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ĮSTAIGOS STEIGIMĄ IR VEIKLĄ</w:t>
      </w:r>
    </w:p>
    <w:p w14:paraId="16291D2F" w14:textId="77777777" w:rsidR="000D65D6" w:rsidRDefault="000D65D6" w:rsidP="000D65D6">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5.1. Informacija apie įstaigos veiklą</w:t>
      </w:r>
    </w:p>
    <w:tbl>
      <w:tblPr>
        <w:tblStyle w:val="Lentelstinklelis"/>
        <w:tblW w:w="9209" w:type="dxa"/>
        <w:tblLook w:val="04A0" w:firstRow="1" w:lastRow="0" w:firstColumn="1" w:lastColumn="0" w:noHBand="0" w:noVBand="1"/>
      </w:tblPr>
      <w:tblGrid>
        <w:gridCol w:w="570"/>
        <w:gridCol w:w="4954"/>
        <w:gridCol w:w="1839"/>
        <w:gridCol w:w="1846"/>
      </w:tblGrid>
      <w:tr w:rsidR="000D65D6" w:rsidRPr="007A484A" w14:paraId="5DFC897B" w14:textId="77777777" w:rsidTr="00F41941">
        <w:tc>
          <w:tcPr>
            <w:tcW w:w="570" w:type="dxa"/>
          </w:tcPr>
          <w:p w14:paraId="4251617A"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4954" w:type="dxa"/>
          </w:tcPr>
          <w:p w14:paraId="47155126"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39" w:type="dxa"/>
          </w:tcPr>
          <w:p w14:paraId="17D6F1C1" w14:textId="77777777" w:rsidR="000D65D6" w:rsidRPr="007A484A" w:rsidRDefault="000D65D6" w:rsidP="00F41941">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846" w:type="dxa"/>
          </w:tcPr>
          <w:p w14:paraId="2C052F83"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Pastaba / priežastis</w:t>
            </w:r>
          </w:p>
        </w:tc>
      </w:tr>
      <w:tr w:rsidR="000D65D6" w:rsidRPr="007A484A" w14:paraId="7902C6CA" w14:textId="77777777" w:rsidTr="00F41941">
        <w:tc>
          <w:tcPr>
            <w:tcW w:w="570" w:type="dxa"/>
          </w:tcPr>
          <w:p w14:paraId="3C332C2B"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4954" w:type="dxa"/>
          </w:tcPr>
          <w:p w14:paraId="12324A76" w14:textId="77777777" w:rsidR="000D65D6" w:rsidRPr="007A484A" w:rsidRDefault="000D65D6" w:rsidP="00F41941">
            <w:pPr>
              <w:spacing w:after="150"/>
              <w:rPr>
                <w:rFonts w:ascii="Times New Roman" w:eastAsia="Times New Roman" w:hAnsi="Times New Roman" w:cs="Times New Roman"/>
                <w:i/>
                <w:iCs/>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pažeidimų?</w:t>
            </w:r>
            <w:r w:rsidRPr="007A484A">
              <w:rPr>
                <w:rFonts w:ascii="Times New Roman" w:eastAsia="Times New Roman" w:hAnsi="Times New Roman" w:cs="Times New Roman"/>
                <w:i/>
                <w:iCs/>
                <w:color w:val="000000" w:themeColor="text1"/>
                <w:lang w:eastAsia="lt-LT"/>
              </w:rPr>
              <w:t xml:space="preserve"> (Socialinių paslaugų įstatymo 30 str. 1 d. 4 p.)</w:t>
            </w:r>
          </w:p>
        </w:tc>
        <w:tc>
          <w:tcPr>
            <w:tcW w:w="1839" w:type="dxa"/>
          </w:tcPr>
          <w:p w14:paraId="2E5F465E"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81B5227"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B2B5903"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r w:rsidR="000D65D6" w:rsidRPr="007A484A" w14:paraId="4780EEF5" w14:textId="77777777" w:rsidTr="00F41941">
        <w:tc>
          <w:tcPr>
            <w:tcW w:w="570" w:type="dxa"/>
          </w:tcPr>
          <w:p w14:paraId="7A913993"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4954" w:type="dxa"/>
          </w:tcPr>
          <w:p w14:paraId="305AC8E5"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bookmarkStart w:id="3" w:name="_Hlk115004978"/>
            <w:r w:rsidRPr="007A484A">
              <w:rPr>
                <w:rFonts w:ascii="Times New Roman" w:eastAsia="Times New Roman" w:hAnsi="Times New Roman" w:cs="Times New Roman"/>
                <w:color w:val="000000" w:themeColor="text1"/>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sidRPr="007A484A">
              <w:rPr>
                <w:rFonts w:ascii="Times New Roman" w:eastAsia="Times New Roman" w:hAnsi="Times New Roman" w:cs="Times New Roman"/>
                <w:i/>
                <w:iCs/>
                <w:color w:val="000000" w:themeColor="text1"/>
                <w:lang w:eastAsia="lt-LT"/>
              </w:rPr>
              <w:t xml:space="preserve"> (Socialinių paslaugų įstatymo 30 str. 1 d. 4 p.)</w:t>
            </w:r>
            <w:bookmarkEnd w:id="3"/>
          </w:p>
        </w:tc>
        <w:tc>
          <w:tcPr>
            <w:tcW w:w="1839" w:type="dxa"/>
          </w:tcPr>
          <w:p w14:paraId="25D9C2D9"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E14C784"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E36CDC5"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r w:rsidR="000D65D6" w:rsidRPr="007A484A" w14:paraId="5CAAAFE5" w14:textId="77777777" w:rsidTr="00F41941">
        <w:tc>
          <w:tcPr>
            <w:tcW w:w="570" w:type="dxa"/>
          </w:tcPr>
          <w:p w14:paraId="385C1887"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4954" w:type="dxa"/>
          </w:tcPr>
          <w:p w14:paraId="4025BF9F"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Ar asmeninės apsaugos priemonių ir kitų priemonių kiekis yra pakankamas nepertraukiamam veiklos vykdymui? </w:t>
            </w:r>
            <w:r w:rsidRPr="007A484A">
              <w:rPr>
                <w:rFonts w:ascii="Times New Roman" w:eastAsia="Times New Roman" w:hAnsi="Times New Roman" w:cs="Times New Roman"/>
                <w:i/>
                <w:iCs/>
                <w:color w:val="000000" w:themeColor="text1"/>
                <w:lang w:eastAsia="lt-LT"/>
              </w:rPr>
              <w:t>(Socialinių paslaugų įstatymo 30 str. 1 d. 3 p.)</w:t>
            </w:r>
          </w:p>
        </w:tc>
        <w:tc>
          <w:tcPr>
            <w:tcW w:w="1839" w:type="dxa"/>
          </w:tcPr>
          <w:p w14:paraId="033502AB"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3B40DAC"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4D7D5820"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bl>
    <w:p w14:paraId="41339EBC" w14:textId="77777777" w:rsidR="000D65D6" w:rsidRPr="007A484A" w:rsidRDefault="000D65D6" w:rsidP="000D65D6">
      <w:pPr>
        <w:tabs>
          <w:tab w:val="left" w:pos="8004"/>
        </w:tabs>
        <w:rPr>
          <w:rFonts w:ascii="Times New Roman" w:hAnsi="Times New Roman" w:cs="Times New Roman"/>
          <w:b/>
          <w:bCs/>
          <w:color w:val="000000" w:themeColor="text1"/>
          <w:sz w:val="24"/>
          <w:szCs w:val="24"/>
        </w:rPr>
      </w:pPr>
    </w:p>
    <w:p w14:paraId="745D6624" w14:textId="77777777" w:rsidR="000D65D6" w:rsidRPr="007A484A" w:rsidRDefault="000D65D6" w:rsidP="001E3100">
      <w:pPr>
        <w:tabs>
          <w:tab w:val="left" w:pos="8004"/>
        </w:tabs>
        <w:spacing w:after="0"/>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5.2. Įstaigos steigimą ir veiklą reglamentuojantys dokumentai</w:t>
      </w:r>
    </w:p>
    <w:p w14:paraId="3E2456BC" w14:textId="77777777" w:rsidR="000D65D6" w:rsidRPr="001E3100" w:rsidRDefault="000D65D6" w:rsidP="001E3100">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lt-LT"/>
        </w:rPr>
      </w:pPr>
      <w:r w:rsidRPr="001E3100">
        <w:rPr>
          <w:rFonts w:ascii="Times New Roman" w:eastAsia="Times New Roman" w:hAnsi="Times New Roman" w:cs="Times New Roman"/>
          <w:i/>
          <w:iCs/>
          <w:color w:val="000000" w:themeColor="text1"/>
          <w:sz w:val="24"/>
          <w:szCs w:val="24"/>
          <w:lang w:eastAsia="lt-LT"/>
        </w:rPr>
        <w:t>(Patvirtinkite arba paneikite žemiau pateiktus teiginius)</w:t>
      </w:r>
    </w:p>
    <w:tbl>
      <w:tblPr>
        <w:tblStyle w:val="Lentelstinklelis"/>
        <w:tblW w:w="0" w:type="auto"/>
        <w:tblLook w:val="04A0" w:firstRow="1" w:lastRow="0" w:firstColumn="1" w:lastColumn="0" w:noHBand="0" w:noVBand="1"/>
      </w:tblPr>
      <w:tblGrid>
        <w:gridCol w:w="570"/>
        <w:gridCol w:w="5235"/>
        <w:gridCol w:w="1843"/>
        <w:gridCol w:w="1696"/>
      </w:tblGrid>
      <w:tr w:rsidR="000D65D6" w:rsidRPr="007A484A" w14:paraId="19C3AA0C" w14:textId="77777777" w:rsidTr="000D65D6">
        <w:tc>
          <w:tcPr>
            <w:tcW w:w="570" w:type="dxa"/>
            <w:tcBorders>
              <w:top w:val="single" w:sz="4" w:space="0" w:color="auto"/>
              <w:left w:val="single" w:sz="4" w:space="0" w:color="auto"/>
              <w:bottom w:val="single" w:sz="4" w:space="0" w:color="auto"/>
              <w:right w:val="single" w:sz="4" w:space="0" w:color="auto"/>
            </w:tcBorders>
          </w:tcPr>
          <w:p w14:paraId="13203441"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hAnsi="Times New Roman" w:cs="Times New Roman"/>
                <w:b/>
                <w:bCs/>
                <w:color w:val="000000" w:themeColor="text1"/>
                <w:sz w:val="24"/>
                <w:szCs w:val="24"/>
              </w:rPr>
              <w:lastRenderedPageBreak/>
              <w:t>Eil. Nr.</w:t>
            </w:r>
          </w:p>
        </w:tc>
        <w:tc>
          <w:tcPr>
            <w:tcW w:w="5235" w:type="dxa"/>
            <w:tcBorders>
              <w:top w:val="single" w:sz="4" w:space="0" w:color="auto"/>
              <w:left w:val="single" w:sz="4" w:space="0" w:color="auto"/>
              <w:bottom w:val="single" w:sz="4" w:space="0" w:color="auto"/>
              <w:right w:val="single" w:sz="4" w:space="0" w:color="auto"/>
            </w:tcBorders>
          </w:tcPr>
          <w:p w14:paraId="55815FCE"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43" w:type="dxa"/>
            <w:tcBorders>
              <w:top w:val="single" w:sz="4" w:space="0" w:color="auto"/>
              <w:left w:val="single" w:sz="4" w:space="0" w:color="auto"/>
              <w:bottom w:val="single" w:sz="4" w:space="0" w:color="auto"/>
              <w:right w:val="single" w:sz="4" w:space="0" w:color="auto"/>
            </w:tcBorders>
          </w:tcPr>
          <w:p w14:paraId="5F453288"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696" w:type="dxa"/>
            <w:tcBorders>
              <w:top w:val="single" w:sz="4" w:space="0" w:color="auto"/>
              <w:left w:val="single" w:sz="4" w:space="0" w:color="auto"/>
              <w:bottom w:val="single" w:sz="4" w:space="0" w:color="auto"/>
              <w:right w:val="single" w:sz="4" w:space="0" w:color="auto"/>
            </w:tcBorders>
          </w:tcPr>
          <w:p w14:paraId="7CB07D4B" w14:textId="77777777" w:rsidR="000D65D6" w:rsidRPr="007A484A" w:rsidRDefault="000D65D6" w:rsidP="00F41941">
            <w:pPr>
              <w:tabs>
                <w:tab w:val="left" w:pos="7392"/>
              </w:tabs>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Pastaba / priežastis</w:t>
            </w:r>
          </w:p>
        </w:tc>
      </w:tr>
      <w:tr w:rsidR="000D65D6" w:rsidRPr="007A484A" w14:paraId="7E696C4A" w14:textId="77777777" w:rsidTr="000D65D6">
        <w:tc>
          <w:tcPr>
            <w:tcW w:w="570" w:type="dxa"/>
            <w:tcBorders>
              <w:top w:val="single" w:sz="4" w:space="0" w:color="auto"/>
              <w:left w:val="single" w:sz="4" w:space="0" w:color="auto"/>
              <w:bottom w:val="single" w:sz="4" w:space="0" w:color="auto"/>
              <w:right w:val="single" w:sz="4" w:space="0" w:color="auto"/>
            </w:tcBorders>
          </w:tcPr>
          <w:p w14:paraId="025F5552"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5" w:type="dxa"/>
            <w:tcBorders>
              <w:top w:val="single" w:sz="4" w:space="0" w:color="auto"/>
              <w:left w:val="single" w:sz="4" w:space="0" w:color="auto"/>
              <w:bottom w:val="single" w:sz="4" w:space="0" w:color="auto"/>
              <w:right w:val="single" w:sz="4" w:space="0" w:color="auto"/>
            </w:tcBorders>
            <w:hideMark/>
          </w:tcPr>
          <w:p w14:paraId="1E58DECB"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yra registruota Juridinių asmenų registre ir turi visus įstaigos steigimą reglamentuojančius dokumentus</w:t>
            </w:r>
          </w:p>
        </w:tc>
        <w:tc>
          <w:tcPr>
            <w:tcW w:w="1843" w:type="dxa"/>
            <w:tcBorders>
              <w:top w:val="single" w:sz="4" w:space="0" w:color="auto"/>
              <w:left w:val="single" w:sz="4" w:space="0" w:color="auto"/>
              <w:bottom w:val="single" w:sz="4" w:space="0" w:color="auto"/>
              <w:right w:val="single" w:sz="4" w:space="0" w:color="auto"/>
            </w:tcBorders>
          </w:tcPr>
          <w:p w14:paraId="5267C779"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25C4080"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58235CA5"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5FA60061"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r w:rsidR="000D65D6" w:rsidRPr="007A484A" w14:paraId="5516D27F" w14:textId="77777777" w:rsidTr="000D65D6">
        <w:tc>
          <w:tcPr>
            <w:tcW w:w="570" w:type="dxa"/>
            <w:tcBorders>
              <w:top w:val="single" w:sz="4" w:space="0" w:color="auto"/>
              <w:left w:val="single" w:sz="4" w:space="0" w:color="auto"/>
              <w:bottom w:val="single" w:sz="4" w:space="0" w:color="auto"/>
              <w:right w:val="single" w:sz="4" w:space="0" w:color="auto"/>
            </w:tcBorders>
          </w:tcPr>
          <w:p w14:paraId="2D6C5808"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5" w:type="dxa"/>
            <w:tcBorders>
              <w:top w:val="single" w:sz="4" w:space="0" w:color="auto"/>
              <w:left w:val="single" w:sz="4" w:space="0" w:color="auto"/>
              <w:bottom w:val="single" w:sz="4" w:space="0" w:color="auto"/>
              <w:right w:val="single" w:sz="4" w:space="0" w:color="auto"/>
            </w:tcBorders>
            <w:hideMark/>
          </w:tcPr>
          <w:p w14:paraId="3079FC34"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įstaigos veiklos nuostatuose (įstatuose) nurodyta, kad įstaigos veiklos sritis yra socialinių paslaugų teikimas</w:t>
            </w:r>
          </w:p>
        </w:tc>
        <w:tc>
          <w:tcPr>
            <w:tcW w:w="1843" w:type="dxa"/>
            <w:tcBorders>
              <w:top w:val="single" w:sz="4" w:space="0" w:color="auto"/>
              <w:left w:val="single" w:sz="4" w:space="0" w:color="auto"/>
              <w:bottom w:val="single" w:sz="4" w:space="0" w:color="auto"/>
              <w:right w:val="single" w:sz="4" w:space="0" w:color="auto"/>
            </w:tcBorders>
          </w:tcPr>
          <w:p w14:paraId="52CD33CD"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549224E"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01B5D438"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379B1F91"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r w:rsidR="000D65D6" w:rsidRPr="007A484A" w14:paraId="3C19C4CE" w14:textId="77777777" w:rsidTr="000D65D6">
        <w:tc>
          <w:tcPr>
            <w:tcW w:w="570" w:type="dxa"/>
            <w:tcBorders>
              <w:top w:val="single" w:sz="4" w:space="0" w:color="auto"/>
              <w:left w:val="single" w:sz="4" w:space="0" w:color="auto"/>
              <w:bottom w:val="single" w:sz="4" w:space="0" w:color="auto"/>
              <w:right w:val="single" w:sz="4" w:space="0" w:color="auto"/>
            </w:tcBorders>
          </w:tcPr>
          <w:p w14:paraId="6796344A"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5" w:type="dxa"/>
            <w:tcBorders>
              <w:top w:val="single" w:sz="4" w:space="0" w:color="auto"/>
              <w:left w:val="single" w:sz="4" w:space="0" w:color="auto"/>
              <w:bottom w:val="single" w:sz="4" w:space="0" w:color="auto"/>
              <w:right w:val="single" w:sz="4" w:space="0" w:color="auto"/>
            </w:tcBorders>
            <w:hideMark/>
          </w:tcPr>
          <w:p w14:paraId="0860F924"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turi nuosavybės teisę patvirtinantį dokumentą (ar kitą teisėtą pagrindą), naudotis socialinei globai teikti skirtomis patalpomis</w:t>
            </w:r>
          </w:p>
        </w:tc>
        <w:tc>
          <w:tcPr>
            <w:tcW w:w="1843" w:type="dxa"/>
            <w:tcBorders>
              <w:top w:val="single" w:sz="4" w:space="0" w:color="auto"/>
              <w:left w:val="single" w:sz="4" w:space="0" w:color="auto"/>
              <w:bottom w:val="single" w:sz="4" w:space="0" w:color="auto"/>
              <w:right w:val="single" w:sz="4" w:space="0" w:color="auto"/>
            </w:tcBorders>
          </w:tcPr>
          <w:p w14:paraId="0B429008"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39C2DFE"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99D2DC1"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4DF14610"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bl>
    <w:p w14:paraId="33A092FA" w14:textId="77777777" w:rsidR="000D65D6" w:rsidRDefault="000D65D6" w:rsidP="000D65D6">
      <w:pPr>
        <w:tabs>
          <w:tab w:val="left" w:pos="8004"/>
        </w:tabs>
        <w:jc w:val="center"/>
        <w:rPr>
          <w:rFonts w:ascii="Times New Roman" w:hAnsi="Times New Roman" w:cs="Times New Roman"/>
          <w:b/>
          <w:bCs/>
          <w:color w:val="000000" w:themeColor="text1"/>
          <w:sz w:val="24"/>
          <w:szCs w:val="24"/>
        </w:rPr>
      </w:pPr>
    </w:p>
    <w:p w14:paraId="73D9DD37" w14:textId="77777777" w:rsidR="000D65D6" w:rsidRDefault="000D65D6" w:rsidP="000D65D6">
      <w:pPr>
        <w:tabs>
          <w:tab w:val="left" w:pos="8004"/>
        </w:tabs>
        <w:jc w:val="center"/>
        <w:rPr>
          <w:rFonts w:ascii="Times New Roman" w:hAnsi="Times New Roman" w:cs="Times New Roman"/>
          <w:b/>
          <w:bCs/>
          <w:color w:val="000000" w:themeColor="text1"/>
          <w:sz w:val="24"/>
          <w:szCs w:val="24"/>
        </w:rPr>
      </w:pPr>
    </w:p>
    <w:p w14:paraId="477584D0" w14:textId="3233448F" w:rsidR="000D65D6" w:rsidRPr="007A484A" w:rsidRDefault="000D65D6" w:rsidP="000D65D6">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VI SKYRIUS</w:t>
      </w:r>
    </w:p>
    <w:p w14:paraId="0274FF53" w14:textId="77777777" w:rsidR="000D65D6" w:rsidRPr="007A484A" w:rsidRDefault="000D65D6" w:rsidP="000D65D6">
      <w:pPr>
        <w:spacing w:after="300" w:line="240" w:lineRule="auto"/>
        <w:jc w:val="center"/>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INFORMACIJA APIE LICENCIJOS TURĖTOJO TEISES IR PAREIGAS</w:t>
      </w:r>
    </w:p>
    <w:p w14:paraId="5D73CBDF" w14:textId="77777777" w:rsidR="000D65D6" w:rsidRPr="007A484A" w:rsidRDefault="000D65D6" w:rsidP="000D65D6">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6.1. Licencijos turėtojo pareigos ir teisės</w:t>
      </w:r>
    </w:p>
    <w:tbl>
      <w:tblPr>
        <w:tblStyle w:val="Lentelstinklelis"/>
        <w:tblW w:w="9351" w:type="dxa"/>
        <w:tblLook w:val="04A0" w:firstRow="1" w:lastRow="0" w:firstColumn="1" w:lastColumn="0" w:noHBand="0" w:noVBand="1"/>
      </w:tblPr>
      <w:tblGrid>
        <w:gridCol w:w="570"/>
        <w:gridCol w:w="5237"/>
        <w:gridCol w:w="3544"/>
      </w:tblGrid>
      <w:tr w:rsidR="001E3100" w:rsidRPr="007A484A" w14:paraId="0A518DC2" w14:textId="77777777" w:rsidTr="001E3100">
        <w:tc>
          <w:tcPr>
            <w:tcW w:w="570" w:type="dxa"/>
          </w:tcPr>
          <w:p w14:paraId="3E61171C" w14:textId="77777777" w:rsidR="001E3100" w:rsidRPr="007A484A" w:rsidRDefault="001E3100"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Pr>
          <w:p w14:paraId="2DC069A3" w14:textId="77777777" w:rsidR="001E3100" w:rsidRPr="007A484A" w:rsidRDefault="001E3100"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3544" w:type="dxa"/>
          </w:tcPr>
          <w:p w14:paraId="49A14B3C" w14:textId="77777777" w:rsidR="001E3100" w:rsidRPr="007A484A" w:rsidRDefault="001E3100" w:rsidP="00F41941">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r>
      <w:tr w:rsidR="001E3100" w:rsidRPr="007A484A" w14:paraId="06F4ADFD" w14:textId="77777777" w:rsidTr="001E3100">
        <w:tc>
          <w:tcPr>
            <w:tcW w:w="570" w:type="dxa"/>
          </w:tcPr>
          <w:p w14:paraId="75B80F0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Pr>
          <w:p w14:paraId="3126AC82"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 (</w:t>
            </w:r>
            <w:r w:rsidRPr="007A484A">
              <w:rPr>
                <w:rFonts w:ascii="Times New Roman" w:eastAsia="Times New Roman" w:hAnsi="Times New Roman" w:cs="Times New Roman"/>
                <w:i/>
                <w:iCs/>
                <w:color w:val="000000" w:themeColor="text1"/>
                <w:sz w:val="24"/>
                <w:szCs w:val="24"/>
                <w:lang w:eastAsia="lt-LT"/>
              </w:rPr>
              <w:t>Socialinių paslaugų įstatymo 32 str. 2 d. 1 p.)</w:t>
            </w:r>
          </w:p>
        </w:tc>
        <w:tc>
          <w:tcPr>
            <w:tcW w:w="3544" w:type="dxa"/>
          </w:tcPr>
          <w:p w14:paraId="33B4CD05"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3A2A11D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p>
        </w:tc>
      </w:tr>
      <w:tr w:rsidR="001E3100" w:rsidRPr="007A484A" w14:paraId="620D8685" w14:textId="77777777" w:rsidTr="001E3100">
        <w:tc>
          <w:tcPr>
            <w:tcW w:w="570" w:type="dxa"/>
          </w:tcPr>
          <w:p w14:paraId="73C366C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7" w:type="dxa"/>
          </w:tcPr>
          <w:p w14:paraId="2A4BA08A"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 (</w:t>
            </w:r>
            <w:r w:rsidRPr="007A484A">
              <w:rPr>
                <w:rFonts w:ascii="Times New Roman" w:eastAsia="Times New Roman" w:hAnsi="Times New Roman" w:cs="Times New Roman"/>
                <w:i/>
                <w:iCs/>
                <w:color w:val="000000" w:themeColor="text1"/>
                <w:sz w:val="24"/>
                <w:szCs w:val="24"/>
                <w:lang w:eastAsia="lt-LT"/>
              </w:rPr>
              <w:t>Socialinių paslaugų įstatymo 32 str. 2 d. 2 p.</w:t>
            </w:r>
            <w:r w:rsidRPr="007A484A">
              <w:rPr>
                <w:rFonts w:ascii="Times New Roman" w:eastAsia="Times New Roman" w:hAnsi="Times New Roman" w:cs="Times New Roman"/>
                <w:color w:val="000000" w:themeColor="text1"/>
                <w:sz w:val="24"/>
                <w:szCs w:val="24"/>
                <w:lang w:eastAsia="lt-LT"/>
              </w:rPr>
              <w:t>)</w:t>
            </w:r>
          </w:p>
        </w:tc>
        <w:tc>
          <w:tcPr>
            <w:tcW w:w="3544" w:type="dxa"/>
          </w:tcPr>
          <w:p w14:paraId="325A8E7F"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57197919"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p>
        </w:tc>
      </w:tr>
      <w:tr w:rsidR="001E3100" w:rsidRPr="007A484A" w14:paraId="47F84CC3" w14:textId="77777777" w:rsidTr="001E3100">
        <w:tc>
          <w:tcPr>
            <w:tcW w:w="570" w:type="dxa"/>
          </w:tcPr>
          <w:p w14:paraId="3BEE9686"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Pr>
          <w:p w14:paraId="4B11765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pradėjus teikti socialinę globą privalo </w:t>
            </w:r>
            <w:proofErr w:type="spellStart"/>
            <w:r w:rsidRPr="007A484A">
              <w:rPr>
                <w:rFonts w:ascii="Times New Roman" w:eastAsia="Times New Roman" w:hAnsi="Times New Roman" w:cs="Times New Roman"/>
                <w:color w:val="000000" w:themeColor="text1"/>
                <w:sz w:val="24"/>
                <w:szCs w:val="24"/>
                <w:lang w:eastAsia="lt-LT"/>
              </w:rPr>
              <w:t>SGLEP</w:t>
            </w:r>
            <w:proofErr w:type="spellEnd"/>
            <w:r w:rsidRPr="007A484A">
              <w:rPr>
                <w:rFonts w:ascii="Times New Roman" w:eastAsia="Times New Roman" w:hAnsi="Times New Roman" w:cs="Times New Roman"/>
                <w:color w:val="000000" w:themeColor="text1"/>
                <w:sz w:val="24"/>
                <w:szCs w:val="24"/>
                <w:lang w:eastAsia="lt-LT"/>
              </w:rPr>
              <w:t xml:space="preserve"> deklaruoti socialinės globos teikimo pradžią (</w:t>
            </w:r>
            <w:r w:rsidRPr="007A484A">
              <w:rPr>
                <w:rFonts w:ascii="Times New Roman" w:eastAsia="Times New Roman" w:hAnsi="Times New Roman" w:cs="Times New Roman"/>
                <w:i/>
                <w:iCs/>
                <w:color w:val="000000" w:themeColor="text1"/>
                <w:sz w:val="24"/>
                <w:szCs w:val="24"/>
                <w:lang w:eastAsia="lt-LT"/>
              </w:rPr>
              <w:t>Socialinių paslaugų įstatymo 32 str. 1 d. 8 p.</w:t>
            </w:r>
            <w:r w:rsidRPr="007A484A">
              <w:rPr>
                <w:rFonts w:ascii="Times New Roman" w:eastAsia="Times New Roman" w:hAnsi="Times New Roman" w:cs="Times New Roman"/>
                <w:color w:val="000000" w:themeColor="text1"/>
                <w:sz w:val="24"/>
                <w:szCs w:val="24"/>
                <w:lang w:eastAsia="lt-LT"/>
              </w:rPr>
              <w:t>)</w:t>
            </w:r>
          </w:p>
        </w:tc>
        <w:tc>
          <w:tcPr>
            <w:tcW w:w="3544" w:type="dxa"/>
          </w:tcPr>
          <w:p w14:paraId="77F58B0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2456D396" w14:textId="77777777" w:rsidTr="001E3100">
        <w:tc>
          <w:tcPr>
            <w:tcW w:w="570" w:type="dxa"/>
          </w:tcPr>
          <w:p w14:paraId="1BA59F9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Pr>
          <w:p w14:paraId="3BE954E1"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Socialinės globos normų apraše nustatytus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016A0579"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1E431B9D" w14:textId="77777777" w:rsidTr="001E3100">
        <w:tc>
          <w:tcPr>
            <w:tcW w:w="570" w:type="dxa"/>
          </w:tcPr>
          <w:p w14:paraId="31FFF75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Pr>
          <w:p w14:paraId="43C16468"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6D35B768"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2AA272E4" w14:textId="77777777" w:rsidTr="001E3100">
        <w:tc>
          <w:tcPr>
            <w:tcW w:w="570" w:type="dxa"/>
          </w:tcPr>
          <w:p w14:paraId="0F871487"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6.</w:t>
            </w:r>
          </w:p>
        </w:tc>
        <w:tc>
          <w:tcPr>
            <w:tcW w:w="5237" w:type="dxa"/>
          </w:tcPr>
          <w:p w14:paraId="4C2B4540"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w:t>
            </w:r>
            <w:r w:rsidRPr="007A484A">
              <w:rPr>
                <w:rFonts w:ascii="Times New Roman" w:hAnsi="Times New Roman" w:cs="Times New Roman"/>
                <w:color w:val="000000" w:themeColor="text1"/>
                <w:sz w:val="24"/>
                <w:szCs w:val="24"/>
              </w:rPr>
              <w:lastRenderedPageBreak/>
              <w:t>užtekti nepertraukiamai įstaigų veiklai užtikrinti, reikalavimų (</w:t>
            </w:r>
            <w:r w:rsidRPr="007A484A">
              <w:rPr>
                <w:rFonts w:ascii="Times New Roman" w:hAnsi="Times New Roman" w:cs="Times New Roman"/>
                <w:i/>
                <w:iCs/>
                <w:color w:val="000000" w:themeColor="text1"/>
                <w:sz w:val="24"/>
                <w:szCs w:val="24"/>
              </w:rPr>
              <w:t>Socialinių paslaugų įstatymo 32 str. 1 d. 2 p.</w:t>
            </w:r>
            <w:r w:rsidRPr="007A484A">
              <w:rPr>
                <w:rFonts w:ascii="Times New Roman" w:hAnsi="Times New Roman" w:cs="Times New Roman"/>
                <w:color w:val="000000" w:themeColor="text1"/>
                <w:sz w:val="24"/>
                <w:szCs w:val="24"/>
              </w:rPr>
              <w:t>)</w:t>
            </w:r>
          </w:p>
        </w:tc>
        <w:tc>
          <w:tcPr>
            <w:tcW w:w="3544" w:type="dxa"/>
          </w:tcPr>
          <w:p w14:paraId="330C89A8"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324F59C7" w14:textId="77777777" w:rsidTr="001E3100">
        <w:tc>
          <w:tcPr>
            <w:tcW w:w="570" w:type="dxa"/>
          </w:tcPr>
          <w:p w14:paraId="351E6288"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7.</w:t>
            </w:r>
          </w:p>
        </w:tc>
        <w:tc>
          <w:tcPr>
            <w:tcW w:w="5237" w:type="dxa"/>
          </w:tcPr>
          <w:p w14:paraId="69B6D3B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 (</w:t>
            </w:r>
            <w:r w:rsidRPr="007A484A">
              <w:rPr>
                <w:rFonts w:ascii="Times New Roman" w:eastAsia="Times New Roman" w:hAnsi="Times New Roman" w:cs="Times New Roman"/>
                <w:i/>
                <w:iCs/>
                <w:color w:val="000000" w:themeColor="text1"/>
                <w:sz w:val="24"/>
                <w:szCs w:val="24"/>
                <w:lang w:eastAsia="lt-LT"/>
              </w:rPr>
              <w:t>Socialinių paslaugų įstatymo 32str. 1 d. 3 p.</w:t>
            </w:r>
            <w:r w:rsidRPr="007A484A">
              <w:rPr>
                <w:rFonts w:ascii="Times New Roman" w:eastAsia="Times New Roman" w:hAnsi="Times New Roman" w:cs="Times New Roman"/>
                <w:color w:val="000000" w:themeColor="text1"/>
                <w:sz w:val="24"/>
                <w:szCs w:val="24"/>
                <w:lang w:eastAsia="lt-LT"/>
              </w:rPr>
              <w:t>)</w:t>
            </w:r>
          </w:p>
        </w:tc>
        <w:tc>
          <w:tcPr>
            <w:tcW w:w="3544" w:type="dxa"/>
          </w:tcPr>
          <w:p w14:paraId="25E62626"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A991518" w14:textId="77777777" w:rsidTr="001E3100">
        <w:tc>
          <w:tcPr>
            <w:tcW w:w="570" w:type="dxa"/>
          </w:tcPr>
          <w:p w14:paraId="2933ECC1"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8.</w:t>
            </w:r>
          </w:p>
        </w:tc>
        <w:tc>
          <w:tcPr>
            <w:tcW w:w="5237" w:type="dxa"/>
          </w:tcPr>
          <w:p w14:paraId="480E6A33"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nustatytus reikalavimus </w:t>
            </w:r>
            <w:r w:rsidRPr="007A484A">
              <w:rPr>
                <w:rFonts w:ascii="Times New Roman" w:eastAsia="Times New Roman" w:hAnsi="Times New Roman" w:cs="Times New Roman"/>
                <w:i/>
                <w:iCs/>
                <w:color w:val="000000" w:themeColor="text1"/>
                <w:sz w:val="24"/>
                <w:szCs w:val="24"/>
                <w:lang w:eastAsia="lt-LT"/>
              </w:rPr>
              <w:t>(Socialinių paslaugų įstatymo 32 str. 1 d. 4 p.)</w:t>
            </w:r>
          </w:p>
        </w:tc>
        <w:tc>
          <w:tcPr>
            <w:tcW w:w="3544" w:type="dxa"/>
          </w:tcPr>
          <w:p w14:paraId="6C0D084E"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B9BD0F8" w14:textId="77777777" w:rsidTr="001E3100">
        <w:tc>
          <w:tcPr>
            <w:tcW w:w="570" w:type="dxa"/>
          </w:tcPr>
          <w:p w14:paraId="2DCAE2EE"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9.</w:t>
            </w:r>
          </w:p>
        </w:tc>
        <w:tc>
          <w:tcPr>
            <w:tcW w:w="5237" w:type="dxa"/>
          </w:tcPr>
          <w:p w14:paraId="5B709A8D"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 (</w:t>
            </w:r>
            <w:r w:rsidRPr="007A484A">
              <w:rPr>
                <w:rFonts w:ascii="Times New Roman" w:eastAsia="Times New Roman" w:hAnsi="Times New Roman" w:cs="Times New Roman"/>
                <w:i/>
                <w:iCs/>
                <w:color w:val="000000" w:themeColor="text1"/>
                <w:sz w:val="24"/>
                <w:szCs w:val="24"/>
                <w:lang w:eastAsia="lt-LT"/>
              </w:rPr>
              <w:t>Socialinių paslaugų įstatymo 32 str. 1 d. 5 p.)</w:t>
            </w:r>
          </w:p>
        </w:tc>
        <w:tc>
          <w:tcPr>
            <w:tcW w:w="3544" w:type="dxa"/>
          </w:tcPr>
          <w:p w14:paraId="09E6081D"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F0F68F6" w14:textId="77777777" w:rsidTr="001E3100">
        <w:tc>
          <w:tcPr>
            <w:tcW w:w="570" w:type="dxa"/>
          </w:tcPr>
          <w:p w14:paraId="73AC761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10.</w:t>
            </w:r>
          </w:p>
        </w:tc>
        <w:tc>
          <w:tcPr>
            <w:tcW w:w="5237" w:type="dxa"/>
          </w:tcPr>
          <w:p w14:paraId="3A3BFCF8"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 (</w:t>
            </w:r>
            <w:r w:rsidRPr="007A484A">
              <w:rPr>
                <w:rFonts w:ascii="Times New Roman" w:eastAsia="Times New Roman" w:hAnsi="Times New Roman" w:cs="Times New Roman"/>
                <w:i/>
                <w:iCs/>
                <w:color w:val="000000" w:themeColor="text1"/>
                <w:sz w:val="24"/>
                <w:szCs w:val="24"/>
                <w:lang w:eastAsia="lt-LT"/>
              </w:rPr>
              <w:t>Socialinių paslaugų įstatymo 32 str. 1 d. 6 p.</w:t>
            </w:r>
            <w:r w:rsidRPr="007A484A">
              <w:rPr>
                <w:rFonts w:ascii="Times New Roman" w:eastAsia="Times New Roman" w:hAnsi="Times New Roman" w:cs="Times New Roman"/>
                <w:color w:val="000000" w:themeColor="text1"/>
                <w:sz w:val="24"/>
                <w:szCs w:val="24"/>
                <w:lang w:eastAsia="lt-LT"/>
              </w:rPr>
              <w:t>)</w:t>
            </w:r>
          </w:p>
        </w:tc>
        <w:tc>
          <w:tcPr>
            <w:tcW w:w="3544" w:type="dxa"/>
          </w:tcPr>
          <w:p w14:paraId="2A64860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DA66A87" w14:textId="77777777" w:rsidTr="001E3100">
        <w:tc>
          <w:tcPr>
            <w:tcW w:w="570" w:type="dxa"/>
          </w:tcPr>
          <w:p w14:paraId="5D3A6894"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11.</w:t>
            </w:r>
          </w:p>
        </w:tc>
        <w:tc>
          <w:tcPr>
            <w:tcW w:w="5237" w:type="dxa"/>
          </w:tcPr>
          <w:p w14:paraId="24CACCF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 (</w:t>
            </w:r>
            <w:r w:rsidRPr="007A484A">
              <w:rPr>
                <w:rFonts w:ascii="Times New Roman" w:eastAsia="Times New Roman" w:hAnsi="Times New Roman" w:cs="Times New Roman"/>
                <w:i/>
                <w:iCs/>
                <w:color w:val="000000" w:themeColor="text1"/>
                <w:sz w:val="24"/>
                <w:szCs w:val="24"/>
                <w:lang w:eastAsia="lt-LT"/>
              </w:rPr>
              <w:t>Socialinių paslaugų įstatymo 32 str. 1 d. 7 p.)</w:t>
            </w:r>
          </w:p>
        </w:tc>
        <w:tc>
          <w:tcPr>
            <w:tcW w:w="3544" w:type="dxa"/>
          </w:tcPr>
          <w:p w14:paraId="1326A383"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4DF771B9" w14:textId="77777777" w:rsidTr="001E3100">
        <w:tc>
          <w:tcPr>
            <w:tcW w:w="570" w:type="dxa"/>
          </w:tcPr>
          <w:p w14:paraId="2451B754"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12.</w:t>
            </w:r>
          </w:p>
        </w:tc>
        <w:tc>
          <w:tcPr>
            <w:tcW w:w="5237" w:type="dxa"/>
          </w:tcPr>
          <w:p w14:paraId="6DF2D5C6"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 (</w:t>
            </w:r>
            <w:r w:rsidRPr="007A484A">
              <w:rPr>
                <w:rFonts w:ascii="Times New Roman" w:eastAsia="Times New Roman" w:hAnsi="Times New Roman" w:cs="Times New Roman"/>
                <w:i/>
                <w:iCs/>
                <w:color w:val="000000" w:themeColor="text1"/>
                <w:sz w:val="24"/>
                <w:szCs w:val="24"/>
                <w:lang w:eastAsia="lt-LT"/>
              </w:rPr>
              <w:t>Socialinių paslaugų įstatymo 32 str. 1 d. 9 p.</w:t>
            </w:r>
            <w:r w:rsidRPr="007A484A">
              <w:rPr>
                <w:rFonts w:ascii="Times New Roman" w:eastAsia="Times New Roman" w:hAnsi="Times New Roman" w:cs="Times New Roman"/>
                <w:color w:val="000000" w:themeColor="text1"/>
                <w:sz w:val="24"/>
                <w:szCs w:val="24"/>
                <w:lang w:eastAsia="lt-LT"/>
              </w:rPr>
              <w:t>)</w:t>
            </w:r>
          </w:p>
        </w:tc>
        <w:tc>
          <w:tcPr>
            <w:tcW w:w="3544" w:type="dxa"/>
          </w:tcPr>
          <w:p w14:paraId="17FFF8F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FAF8B30" w14:textId="77777777" w:rsidTr="001E3100">
        <w:tc>
          <w:tcPr>
            <w:tcW w:w="570" w:type="dxa"/>
          </w:tcPr>
          <w:p w14:paraId="28D29A81"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13.</w:t>
            </w:r>
          </w:p>
        </w:tc>
        <w:tc>
          <w:tcPr>
            <w:tcW w:w="5237" w:type="dxa"/>
          </w:tcPr>
          <w:p w14:paraId="327E079A"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7A484A">
              <w:rPr>
                <w:rFonts w:ascii="Times New Roman" w:hAnsi="Times New Roman" w:cs="Times New Roman"/>
                <w:i/>
                <w:iCs/>
                <w:color w:val="000000" w:themeColor="text1"/>
                <w:sz w:val="24"/>
                <w:szCs w:val="24"/>
                <w:shd w:val="clear" w:color="auto" w:fill="F9F9F9"/>
              </w:rPr>
              <w:t>Socialinių paslaugų įstatymo 32 str. 3 d.</w:t>
            </w:r>
            <w:r w:rsidRPr="007A484A">
              <w:rPr>
                <w:rFonts w:ascii="Times New Roman" w:hAnsi="Times New Roman" w:cs="Times New Roman"/>
                <w:color w:val="000000" w:themeColor="text1"/>
                <w:sz w:val="24"/>
                <w:szCs w:val="24"/>
                <w:shd w:val="clear" w:color="auto" w:fill="F9F9F9"/>
              </w:rPr>
              <w:t>)</w:t>
            </w:r>
          </w:p>
        </w:tc>
        <w:tc>
          <w:tcPr>
            <w:tcW w:w="3544" w:type="dxa"/>
          </w:tcPr>
          <w:p w14:paraId="27F67663"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3FE3F2B" w14:textId="77777777" w:rsidTr="001E3100">
        <w:tc>
          <w:tcPr>
            <w:tcW w:w="570" w:type="dxa"/>
          </w:tcPr>
          <w:p w14:paraId="3C7B990A"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14.</w:t>
            </w:r>
          </w:p>
        </w:tc>
        <w:tc>
          <w:tcPr>
            <w:tcW w:w="5237" w:type="dxa"/>
          </w:tcPr>
          <w:p w14:paraId="6CAADDFC"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 xml:space="preserve">Pasikeitus licencijuojamos veiklos vykdymo duomenims (planuojant teikti socialinę globą naujoje paslaugų teikimo vietoje, naujose patalpose jau licencijuotoje paslaugų teikimo vietoje, naujai paslaugų gavėjų grupei ar didesniam, nei buvo </w:t>
            </w:r>
            <w:r w:rsidRPr="007A484A">
              <w:rPr>
                <w:rFonts w:ascii="Times New Roman" w:hAnsi="Times New Roman" w:cs="Times New Roman"/>
                <w:color w:val="000000" w:themeColor="text1"/>
                <w:sz w:val="24"/>
                <w:szCs w:val="24"/>
                <w:shd w:val="clear" w:color="auto" w:fill="F9F9F9"/>
              </w:rPr>
              <w:lastRenderedPageBreak/>
              <w:t xml:space="preserve">planuota, paslaugų gavėjų skaičiui) įstaiga privalo </w:t>
            </w:r>
            <w:proofErr w:type="spellStart"/>
            <w:r w:rsidRPr="007A484A">
              <w:rPr>
                <w:rFonts w:ascii="Times New Roman" w:hAnsi="Times New Roman" w:cs="Times New Roman"/>
                <w:color w:val="000000" w:themeColor="text1"/>
                <w:sz w:val="24"/>
                <w:szCs w:val="24"/>
                <w:shd w:val="clear" w:color="auto" w:fill="F9F9F9"/>
              </w:rPr>
              <w:t>SGLEP</w:t>
            </w:r>
            <w:proofErr w:type="spellEnd"/>
            <w:r w:rsidRPr="007A484A">
              <w:rPr>
                <w:rFonts w:ascii="Times New Roman" w:hAnsi="Times New Roman" w:cs="Times New Roman"/>
                <w:color w:val="000000" w:themeColor="text1"/>
                <w:sz w:val="24"/>
                <w:szCs w:val="24"/>
                <w:shd w:val="clear" w:color="auto" w:fill="F9F9F9"/>
              </w:rPr>
              <w:t xml:space="preserve"> pateikti paraišką licencijos papildymui. Svarbu, kad licencija būtų papildyta naujais duomenimis dar prieš pradedant teikti socialinės globos paslaugas naujomis licencijuojamos veiklos vykdymo sąlygomis (</w:t>
            </w:r>
            <w:r w:rsidRPr="007A484A">
              <w:rPr>
                <w:rFonts w:ascii="Times New Roman" w:hAnsi="Times New Roman" w:cs="Times New Roman"/>
                <w:i/>
                <w:iCs/>
                <w:color w:val="000000" w:themeColor="text1"/>
                <w:sz w:val="24"/>
                <w:szCs w:val="24"/>
                <w:shd w:val="clear" w:color="auto" w:fill="F9F9F9"/>
              </w:rPr>
              <w:t>Socialinės globos įstaigų licencijavimo taisyklių 2.1 p.</w:t>
            </w:r>
            <w:r w:rsidRPr="007A484A">
              <w:rPr>
                <w:rFonts w:ascii="Times New Roman" w:hAnsi="Times New Roman" w:cs="Times New Roman"/>
                <w:color w:val="000000" w:themeColor="text1"/>
                <w:sz w:val="24"/>
                <w:szCs w:val="24"/>
                <w:shd w:val="clear" w:color="auto" w:fill="F9F9F9"/>
              </w:rPr>
              <w:t>)</w:t>
            </w:r>
          </w:p>
        </w:tc>
        <w:tc>
          <w:tcPr>
            <w:tcW w:w="3544" w:type="dxa"/>
          </w:tcPr>
          <w:p w14:paraId="72130614"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5C8C1E37" w14:textId="77777777" w:rsidTr="001E3100">
        <w:tc>
          <w:tcPr>
            <w:tcW w:w="570" w:type="dxa"/>
          </w:tcPr>
          <w:p w14:paraId="2BCA4CF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15.</w:t>
            </w:r>
          </w:p>
        </w:tc>
        <w:tc>
          <w:tcPr>
            <w:tcW w:w="5237" w:type="dxa"/>
          </w:tcPr>
          <w:p w14:paraId="0AF721E8"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 (</w:t>
            </w:r>
            <w:r w:rsidRPr="007A484A">
              <w:rPr>
                <w:rFonts w:ascii="Times New Roman" w:hAnsi="Times New Roman" w:cs="Times New Roman"/>
                <w:i/>
                <w:iCs/>
                <w:color w:val="000000" w:themeColor="text1"/>
                <w:sz w:val="24"/>
                <w:szCs w:val="24"/>
              </w:rPr>
              <w:t>Socialinės globos įstaigų licencijavimo taisyklių</w:t>
            </w:r>
            <w:r w:rsidRPr="007A484A">
              <w:rPr>
                <w:rFonts w:ascii="Times New Roman" w:hAnsi="Times New Roman" w:cs="Times New Roman"/>
                <w:i/>
                <w:iCs/>
                <w:color w:val="000000" w:themeColor="text1"/>
                <w:sz w:val="24"/>
                <w:szCs w:val="24"/>
                <w:shd w:val="clear" w:color="auto" w:fill="F9F9F9"/>
              </w:rPr>
              <w:t xml:space="preserve"> 2.2 p.</w:t>
            </w:r>
            <w:r w:rsidRPr="007A484A">
              <w:rPr>
                <w:rFonts w:ascii="Times New Roman" w:hAnsi="Times New Roman" w:cs="Times New Roman"/>
                <w:color w:val="000000" w:themeColor="text1"/>
                <w:sz w:val="24"/>
                <w:szCs w:val="24"/>
                <w:shd w:val="clear" w:color="auto" w:fill="F9F9F9"/>
              </w:rPr>
              <w:t>)</w:t>
            </w:r>
          </w:p>
        </w:tc>
        <w:tc>
          <w:tcPr>
            <w:tcW w:w="3544" w:type="dxa"/>
          </w:tcPr>
          <w:p w14:paraId="45DC7F06"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bl>
    <w:p w14:paraId="066FFF2C" w14:textId="77777777" w:rsidR="000D65D6" w:rsidRPr="007A484A" w:rsidRDefault="000D65D6" w:rsidP="000D65D6">
      <w:pPr>
        <w:spacing w:line="276" w:lineRule="auto"/>
        <w:rPr>
          <w:rFonts w:ascii="Times New Roman" w:hAnsi="Times New Roman" w:cs="Times New Roman"/>
          <w:b/>
          <w:i/>
          <w:color w:val="000000" w:themeColor="text1"/>
        </w:rPr>
      </w:pPr>
    </w:p>
    <w:p w14:paraId="119CF0A3" w14:textId="77777777" w:rsidR="000D65D6" w:rsidRPr="007A484A" w:rsidRDefault="000D65D6" w:rsidP="000D65D6">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4CC852CA" w14:textId="77777777" w:rsidR="000D65D6" w:rsidRPr="007A484A" w:rsidRDefault="000D65D6" w:rsidP="000D65D6">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 xml:space="preserve">Aš esu susipažinęs su administracine atsakomybe už administracinius nusižengimus, numatytus LR </w:t>
      </w:r>
      <w:proofErr w:type="spellStart"/>
      <w:r w:rsidRPr="007A484A">
        <w:rPr>
          <w:rFonts w:ascii="Times New Roman" w:hAnsi="Times New Roman" w:cs="Times New Roman"/>
          <w:b/>
          <w:i/>
          <w:color w:val="000000" w:themeColor="text1"/>
        </w:rPr>
        <w:t>ANK</w:t>
      </w:r>
      <w:proofErr w:type="spellEnd"/>
      <w:r w:rsidRPr="007A484A">
        <w:rPr>
          <w:rFonts w:ascii="Times New Roman" w:hAnsi="Times New Roman" w:cs="Times New Roman"/>
          <w:b/>
          <w:i/>
          <w:color w:val="000000" w:themeColor="text1"/>
        </w:rPr>
        <w:t xml:space="preserve"> 107 ir 505 straipsniuose.</w:t>
      </w:r>
    </w:p>
    <w:p w14:paraId="3C1CE45A" w14:textId="77777777" w:rsidR="000D65D6" w:rsidRPr="007A484A" w:rsidRDefault="000D65D6" w:rsidP="000D65D6">
      <w:pPr>
        <w:spacing w:line="276" w:lineRule="auto"/>
        <w:rPr>
          <w:rFonts w:ascii="Times New Roman" w:hAnsi="Times New Roman" w:cs="Times New Roman"/>
          <w:i/>
          <w:color w:val="000000" w:themeColor="text1"/>
          <w:sz w:val="20"/>
        </w:rPr>
      </w:pPr>
      <w:r w:rsidRPr="007A484A">
        <w:rPr>
          <w:rFonts w:ascii="Times New Roman" w:hAnsi="Times New Roman" w:cs="Times New Roman"/>
          <w:i/>
          <w:color w:val="000000" w:themeColor="text1"/>
          <w:sz w:val="20"/>
          <w:u w:val="single"/>
        </w:rPr>
        <w:t>Pastaba:</w:t>
      </w:r>
      <w:r w:rsidRPr="007A484A">
        <w:rPr>
          <w:rFonts w:ascii="Times New Roman" w:hAnsi="Times New Roman" w:cs="Times New Roman"/>
          <w:color w:val="000000" w:themeColor="text1"/>
          <w:sz w:val="20"/>
        </w:rPr>
        <w:t xml:space="preserve"> </w:t>
      </w:r>
      <w:r w:rsidRPr="007A484A">
        <w:rPr>
          <w:rFonts w:ascii="Times New Roman" w:hAnsi="Times New Roman" w:cs="Times New Roman"/>
          <w:i/>
          <w:color w:val="000000" w:themeColor="text1"/>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087"/>
        <w:gridCol w:w="3048"/>
      </w:tblGrid>
      <w:tr w:rsidR="000D65D6" w:rsidRPr="007A484A" w14:paraId="67D9AC05" w14:textId="77777777" w:rsidTr="00F41941">
        <w:trPr>
          <w:trHeight w:val="631"/>
        </w:trPr>
        <w:tc>
          <w:tcPr>
            <w:tcW w:w="5178" w:type="dxa"/>
          </w:tcPr>
          <w:p w14:paraId="3B7129C9" w14:textId="77777777" w:rsidR="000D65D6" w:rsidRPr="007A484A" w:rsidRDefault="000D65D6" w:rsidP="00F41941">
            <w:pPr>
              <w:spacing w:line="360" w:lineRule="auto"/>
              <w:rPr>
                <w:rFonts w:ascii="Times New Roman" w:hAnsi="Times New Roman" w:cs="Times New Roman"/>
                <w:color w:val="000000" w:themeColor="text1"/>
              </w:rPr>
            </w:pPr>
          </w:p>
          <w:p w14:paraId="7F5CDCBB" w14:textId="77777777" w:rsidR="000D65D6" w:rsidRPr="007A484A" w:rsidRDefault="000D65D6" w:rsidP="00F41941">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Įstaigos vadovas</w:t>
            </w:r>
          </w:p>
          <w:p w14:paraId="288CF489" w14:textId="77777777" w:rsidR="000D65D6" w:rsidRPr="007A484A" w:rsidRDefault="000D65D6" w:rsidP="00F41941">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ar jo įgaliotas asmuo</w:t>
            </w:r>
          </w:p>
        </w:tc>
        <w:tc>
          <w:tcPr>
            <w:tcW w:w="4890" w:type="dxa"/>
          </w:tcPr>
          <w:p w14:paraId="428DF653" w14:textId="77777777" w:rsidR="000D65D6" w:rsidRPr="007A484A" w:rsidRDefault="000D65D6" w:rsidP="00F41941">
            <w:pPr>
              <w:rPr>
                <w:rFonts w:ascii="Times New Roman" w:hAnsi="Times New Roman" w:cs="Times New Roman"/>
                <w:color w:val="000000" w:themeColor="text1"/>
              </w:rPr>
            </w:pPr>
          </w:p>
          <w:p w14:paraId="5B2F9DBA" w14:textId="77777777" w:rsidR="000D65D6" w:rsidRPr="007A484A" w:rsidRDefault="000D65D6" w:rsidP="00F41941">
            <w:pPr>
              <w:rPr>
                <w:rFonts w:ascii="Times New Roman" w:hAnsi="Times New Roman" w:cs="Times New Roman"/>
                <w:color w:val="000000" w:themeColor="text1"/>
              </w:rPr>
            </w:pPr>
          </w:p>
          <w:p w14:paraId="4CC2BEAA" w14:textId="77777777" w:rsidR="000D65D6" w:rsidRPr="007A484A" w:rsidRDefault="000D65D6" w:rsidP="00F41941">
            <w:pPr>
              <w:rPr>
                <w:rFonts w:ascii="Times New Roman" w:hAnsi="Times New Roman" w:cs="Times New Roman"/>
                <w:color w:val="000000" w:themeColor="text1"/>
              </w:rPr>
            </w:pPr>
          </w:p>
          <w:p w14:paraId="66194E48"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(parašas)</w:t>
            </w:r>
          </w:p>
        </w:tc>
        <w:tc>
          <w:tcPr>
            <w:tcW w:w="4890" w:type="dxa"/>
          </w:tcPr>
          <w:p w14:paraId="73DD07C7" w14:textId="77777777" w:rsidR="000D65D6" w:rsidRPr="007A484A" w:rsidRDefault="000D65D6" w:rsidP="00F41941">
            <w:pPr>
              <w:rPr>
                <w:rFonts w:ascii="Times New Roman" w:hAnsi="Times New Roman" w:cs="Times New Roman"/>
                <w:color w:val="000000" w:themeColor="text1"/>
              </w:rPr>
            </w:pPr>
          </w:p>
          <w:p w14:paraId="01806584" w14:textId="77777777" w:rsidR="000D65D6" w:rsidRPr="007A484A" w:rsidRDefault="000D65D6" w:rsidP="00F41941">
            <w:pPr>
              <w:rPr>
                <w:rFonts w:ascii="Times New Roman" w:hAnsi="Times New Roman" w:cs="Times New Roman"/>
                <w:color w:val="000000" w:themeColor="text1"/>
              </w:rPr>
            </w:pPr>
          </w:p>
          <w:p w14:paraId="35C3351F" w14:textId="77777777" w:rsidR="000D65D6" w:rsidRPr="007A484A" w:rsidRDefault="000D65D6" w:rsidP="00F41941">
            <w:pPr>
              <w:rPr>
                <w:rFonts w:ascii="Times New Roman" w:hAnsi="Times New Roman" w:cs="Times New Roman"/>
                <w:color w:val="000000" w:themeColor="text1"/>
              </w:rPr>
            </w:pPr>
          </w:p>
          <w:p w14:paraId="1CD9BAA2"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Vardas, Pavardė</w:t>
            </w:r>
          </w:p>
        </w:tc>
      </w:tr>
      <w:tr w:rsidR="000D65D6" w:rsidRPr="007A484A" w14:paraId="78A9885C" w14:textId="77777777" w:rsidTr="00F41941">
        <w:tc>
          <w:tcPr>
            <w:tcW w:w="5178" w:type="dxa"/>
          </w:tcPr>
          <w:p w14:paraId="24A92D7C" w14:textId="77777777" w:rsidR="000D65D6" w:rsidRPr="007A484A" w:rsidRDefault="000D65D6" w:rsidP="00F41941">
            <w:pPr>
              <w:rPr>
                <w:rFonts w:ascii="Times New Roman" w:hAnsi="Times New Roman" w:cs="Times New Roman"/>
                <w:color w:val="000000" w:themeColor="text1"/>
              </w:rPr>
            </w:pPr>
          </w:p>
        </w:tc>
        <w:tc>
          <w:tcPr>
            <w:tcW w:w="4890" w:type="dxa"/>
          </w:tcPr>
          <w:p w14:paraId="0942B695" w14:textId="77777777" w:rsidR="000D65D6" w:rsidRPr="007A484A" w:rsidRDefault="000D65D6" w:rsidP="00F41941">
            <w:pPr>
              <w:rPr>
                <w:rFonts w:ascii="Times New Roman" w:hAnsi="Times New Roman" w:cs="Times New Roman"/>
                <w:color w:val="000000" w:themeColor="text1"/>
              </w:rPr>
            </w:pPr>
          </w:p>
        </w:tc>
        <w:tc>
          <w:tcPr>
            <w:tcW w:w="4890" w:type="dxa"/>
          </w:tcPr>
          <w:p w14:paraId="5F631F02" w14:textId="77777777" w:rsidR="000D65D6" w:rsidRPr="007A484A" w:rsidRDefault="000D65D6" w:rsidP="00F41941">
            <w:pPr>
              <w:jc w:val="center"/>
              <w:rPr>
                <w:rFonts w:ascii="Times New Roman" w:hAnsi="Times New Roman" w:cs="Times New Roman"/>
                <w:color w:val="000000" w:themeColor="text1"/>
              </w:rPr>
            </w:pPr>
          </w:p>
        </w:tc>
      </w:tr>
    </w:tbl>
    <w:p w14:paraId="1AE11C33" w14:textId="77777777" w:rsidR="000D65D6" w:rsidRPr="007A484A" w:rsidRDefault="000D65D6" w:rsidP="000D65D6">
      <w:pPr>
        <w:rPr>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499"/>
      </w:tblGrid>
      <w:tr w:rsidR="000D65D6" w:rsidRPr="007A484A" w14:paraId="713D039F" w14:textId="77777777" w:rsidTr="00F41941">
        <w:trPr>
          <w:trHeight w:val="647"/>
        </w:trPr>
        <w:tc>
          <w:tcPr>
            <w:tcW w:w="5178" w:type="dxa"/>
            <w:vAlign w:val="center"/>
          </w:tcPr>
          <w:p w14:paraId="49037DDC"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Klausimyną užpildė:</w:t>
            </w:r>
          </w:p>
        </w:tc>
        <w:tc>
          <w:tcPr>
            <w:tcW w:w="4890" w:type="dxa"/>
            <w:vAlign w:val="center"/>
          </w:tcPr>
          <w:p w14:paraId="260036A4" w14:textId="77777777" w:rsidR="000D65D6" w:rsidRPr="007A484A" w:rsidRDefault="000D65D6" w:rsidP="00F41941">
            <w:pPr>
              <w:rPr>
                <w:color w:val="000000" w:themeColor="text1"/>
              </w:rPr>
            </w:pPr>
          </w:p>
        </w:tc>
      </w:tr>
      <w:tr w:rsidR="000D65D6" w:rsidRPr="007A484A" w14:paraId="53803758" w14:textId="77777777" w:rsidTr="00F41941">
        <w:trPr>
          <w:trHeight w:val="686"/>
        </w:trPr>
        <w:tc>
          <w:tcPr>
            <w:tcW w:w="5178" w:type="dxa"/>
            <w:vAlign w:val="center"/>
          </w:tcPr>
          <w:p w14:paraId="4CC0E6FE"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Kontaktiniai duomenys:</w:t>
            </w:r>
          </w:p>
        </w:tc>
        <w:tc>
          <w:tcPr>
            <w:tcW w:w="4890" w:type="dxa"/>
            <w:vAlign w:val="center"/>
          </w:tcPr>
          <w:p w14:paraId="1F6A7E69" w14:textId="77777777" w:rsidR="000D65D6" w:rsidRPr="007A484A" w:rsidRDefault="000D65D6" w:rsidP="00F41941">
            <w:pPr>
              <w:rPr>
                <w:color w:val="000000" w:themeColor="text1"/>
              </w:rPr>
            </w:pPr>
          </w:p>
        </w:tc>
      </w:tr>
    </w:tbl>
    <w:p w14:paraId="78D80375" w14:textId="77777777" w:rsidR="000D65D6" w:rsidRDefault="000D65D6" w:rsidP="000D65D6"/>
    <w:p w14:paraId="05DC8B0A" w14:textId="77777777" w:rsidR="000D65D6" w:rsidRDefault="000D65D6" w:rsidP="00067D69">
      <w:pPr>
        <w:tabs>
          <w:tab w:val="left" w:pos="8004"/>
        </w:tabs>
        <w:rPr>
          <w:rFonts w:ascii="Times New Roman" w:hAnsi="Times New Roman" w:cs="Times New Roman"/>
          <w:b/>
          <w:bCs/>
          <w:sz w:val="24"/>
          <w:szCs w:val="24"/>
        </w:rPr>
      </w:pPr>
    </w:p>
    <w:sectPr w:rsidR="000D65D6" w:rsidSect="000864DA">
      <w:headerReference w:type="default" r:id="rId8"/>
      <w:footerReference w:type="even" r:id="rId9"/>
      <w:footerReference w:type="default" r:id="rId10"/>
      <w:footerReference w:type="first" r:id="rId11"/>
      <w:pgSz w:w="11906" w:h="16838"/>
      <w:pgMar w:top="851"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52AB" w14:textId="77777777" w:rsidR="00CA05DB" w:rsidRDefault="00CA05DB" w:rsidP="00361662">
      <w:pPr>
        <w:spacing w:after="0" w:line="240" w:lineRule="auto"/>
      </w:pPr>
      <w:r>
        <w:separator/>
      </w:r>
    </w:p>
  </w:endnote>
  <w:endnote w:type="continuationSeparator" w:id="0">
    <w:p w14:paraId="393F6B9A" w14:textId="77777777" w:rsidR="00CA05DB" w:rsidRDefault="00CA05DB"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C4AC" w14:textId="727E331A" w:rsidR="0086797C" w:rsidRDefault="00754ED5">
    <w:pPr>
      <w:pStyle w:val="Porat"/>
    </w:pPr>
    <w:r>
      <w:rPr>
        <w:noProof/>
      </w:rPr>
      <mc:AlternateContent>
        <mc:Choice Requires="wps">
          <w:drawing>
            <wp:anchor distT="0" distB="0" distL="0" distR="0" simplePos="0" relativeHeight="251659264" behindDoc="0" locked="0" layoutInCell="1" allowOverlap="1" wp14:anchorId="6E7B5831" wp14:editId="44EB5C76">
              <wp:simplePos x="635" y="635"/>
              <wp:positionH relativeFrom="page">
                <wp:align>left</wp:align>
              </wp:positionH>
              <wp:positionV relativeFrom="page">
                <wp:align>bottom</wp:align>
              </wp:positionV>
              <wp:extent cx="4829175" cy="357505"/>
              <wp:effectExtent l="0" t="0" r="9525" b="0"/>
              <wp:wrapNone/>
              <wp:docPr id="1275951162"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68BC3CDF" w14:textId="18783724" w:rsidR="00754ED5" w:rsidRPr="00754ED5" w:rsidRDefault="00754ED5" w:rsidP="00754ED5">
                          <w:pPr>
                            <w:spacing w:after="0"/>
                            <w:rPr>
                              <w:rFonts w:ascii="Aptos" w:eastAsia="Aptos" w:hAnsi="Aptos" w:cs="Aptos"/>
                              <w:noProof/>
                              <w:color w:val="000000"/>
                              <w:sz w:val="20"/>
                              <w:szCs w:val="20"/>
                            </w:rPr>
                          </w:pPr>
                          <w:r w:rsidRPr="00754ED5">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7B5831"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68BC3CDF" w14:textId="18783724" w:rsidR="00754ED5" w:rsidRPr="00754ED5" w:rsidRDefault="00754ED5" w:rsidP="00754ED5">
                    <w:pPr>
                      <w:spacing w:after="0"/>
                      <w:rPr>
                        <w:rFonts w:ascii="Aptos" w:eastAsia="Aptos" w:hAnsi="Aptos" w:cs="Aptos"/>
                        <w:noProof/>
                        <w:color w:val="000000"/>
                        <w:sz w:val="20"/>
                        <w:szCs w:val="20"/>
                      </w:rPr>
                    </w:pPr>
                    <w:r w:rsidRPr="00754ED5">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D7FD" w14:textId="02FE1739" w:rsidR="0086797C" w:rsidRDefault="00754ED5">
    <w:pPr>
      <w:pStyle w:val="Porat"/>
    </w:pPr>
    <w:r>
      <w:rPr>
        <w:noProof/>
      </w:rPr>
      <mc:AlternateContent>
        <mc:Choice Requires="wps">
          <w:drawing>
            <wp:anchor distT="0" distB="0" distL="0" distR="0" simplePos="0" relativeHeight="251660288" behindDoc="0" locked="0" layoutInCell="1" allowOverlap="1" wp14:anchorId="68CD9E5A" wp14:editId="0AC584D3">
              <wp:simplePos x="1080770" y="10161905"/>
              <wp:positionH relativeFrom="page">
                <wp:align>left</wp:align>
              </wp:positionH>
              <wp:positionV relativeFrom="page">
                <wp:align>bottom</wp:align>
              </wp:positionV>
              <wp:extent cx="4829175" cy="357505"/>
              <wp:effectExtent l="0" t="0" r="9525" b="0"/>
              <wp:wrapNone/>
              <wp:docPr id="1706587454"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5765273C" w14:textId="5E9F07CE" w:rsidR="00754ED5" w:rsidRPr="00754ED5" w:rsidRDefault="00754ED5" w:rsidP="00754ED5">
                          <w:pPr>
                            <w:spacing w:after="0"/>
                            <w:rPr>
                              <w:rFonts w:ascii="Aptos" w:eastAsia="Aptos" w:hAnsi="Aptos" w:cs="Aptos"/>
                              <w:noProof/>
                              <w:color w:val="000000"/>
                              <w:sz w:val="20"/>
                              <w:szCs w:val="20"/>
                            </w:rPr>
                          </w:pPr>
                          <w:r w:rsidRPr="00754ED5">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D9E5A"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5765273C" w14:textId="5E9F07CE" w:rsidR="00754ED5" w:rsidRPr="00754ED5" w:rsidRDefault="00754ED5" w:rsidP="00754ED5">
                    <w:pPr>
                      <w:spacing w:after="0"/>
                      <w:rPr>
                        <w:rFonts w:ascii="Aptos" w:eastAsia="Aptos" w:hAnsi="Aptos" w:cs="Aptos"/>
                        <w:noProof/>
                        <w:color w:val="000000"/>
                        <w:sz w:val="20"/>
                        <w:szCs w:val="20"/>
                      </w:rPr>
                    </w:pPr>
                    <w:r w:rsidRPr="00754ED5">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366E" w14:textId="4093C55A" w:rsidR="0086797C" w:rsidRDefault="00754ED5">
    <w:pPr>
      <w:pStyle w:val="Porat"/>
    </w:pPr>
    <w:r>
      <w:rPr>
        <w:noProof/>
      </w:rPr>
      <mc:AlternateContent>
        <mc:Choice Requires="wps">
          <w:drawing>
            <wp:anchor distT="0" distB="0" distL="0" distR="0" simplePos="0" relativeHeight="251658240" behindDoc="0" locked="0" layoutInCell="1" allowOverlap="1" wp14:anchorId="0006DABA" wp14:editId="7288C162">
              <wp:simplePos x="1082040" y="10165080"/>
              <wp:positionH relativeFrom="page">
                <wp:align>left</wp:align>
              </wp:positionH>
              <wp:positionV relativeFrom="page">
                <wp:align>bottom</wp:align>
              </wp:positionV>
              <wp:extent cx="4829175" cy="357505"/>
              <wp:effectExtent l="0" t="0" r="9525" b="0"/>
              <wp:wrapNone/>
              <wp:docPr id="508155087"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375EC124" w14:textId="4924443D" w:rsidR="00754ED5" w:rsidRPr="00754ED5" w:rsidRDefault="00754ED5" w:rsidP="00754ED5">
                          <w:pPr>
                            <w:spacing w:after="0"/>
                            <w:rPr>
                              <w:rFonts w:ascii="Aptos" w:eastAsia="Aptos" w:hAnsi="Aptos" w:cs="Aptos"/>
                              <w:noProof/>
                              <w:color w:val="000000"/>
                              <w:sz w:val="20"/>
                              <w:szCs w:val="20"/>
                            </w:rPr>
                          </w:pPr>
                          <w:r w:rsidRPr="00754ED5">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06DABA"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375EC124" w14:textId="4924443D" w:rsidR="00754ED5" w:rsidRPr="00754ED5" w:rsidRDefault="00754ED5" w:rsidP="00754ED5">
                    <w:pPr>
                      <w:spacing w:after="0"/>
                      <w:rPr>
                        <w:rFonts w:ascii="Aptos" w:eastAsia="Aptos" w:hAnsi="Aptos" w:cs="Aptos"/>
                        <w:noProof/>
                        <w:color w:val="000000"/>
                        <w:sz w:val="20"/>
                        <w:szCs w:val="20"/>
                      </w:rPr>
                    </w:pPr>
                    <w:r w:rsidRPr="00754ED5">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25FC" w14:textId="77777777" w:rsidR="00CA05DB" w:rsidRDefault="00CA05DB" w:rsidP="00361662">
      <w:pPr>
        <w:spacing w:after="0" w:line="240" w:lineRule="auto"/>
      </w:pPr>
      <w:r>
        <w:separator/>
      </w:r>
    </w:p>
  </w:footnote>
  <w:footnote w:type="continuationSeparator" w:id="0">
    <w:p w14:paraId="1ED284AE" w14:textId="77777777" w:rsidR="00CA05DB" w:rsidRDefault="00CA05DB"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944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2665C"/>
    <w:rsid w:val="00030712"/>
    <w:rsid w:val="00030E3D"/>
    <w:rsid w:val="00031E69"/>
    <w:rsid w:val="00036550"/>
    <w:rsid w:val="00055970"/>
    <w:rsid w:val="0005610F"/>
    <w:rsid w:val="00056EAA"/>
    <w:rsid w:val="00060858"/>
    <w:rsid w:val="000617B6"/>
    <w:rsid w:val="00067D69"/>
    <w:rsid w:val="000723E8"/>
    <w:rsid w:val="00075EA7"/>
    <w:rsid w:val="00077EB2"/>
    <w:rsid w:val="00084DC2"/>
    <w:rsid w:val="000864DA"/>
    <w:rsid w:val="000917E7"/>
    <w:rsid w:val="000928EE"/>
    <w:rsid w:val="000943C5"/>
    <w:rsid w:val="00095189"/>
    <w:rsid w:val="000A3E6F"/>
    <w:rsid w:val="000B1D3E"/>
    <w:rsid w:val="000B4A74"/>
    <w:rsid w:val="000B7738"/>
    <w:rsid w:val="000C66E5"/>
    <w:rsid w:val="000D08FA"/>
    <w:rsid w:val="000D65D6"/>
    <w:rsid w:val="0010002E"/>
    <w:rsid w:val="001057C8"/>
    <w:rsid w:val="0011426C"/>
    <w:rsid w:val="00124F80"/>
    <w:rsid w:val="00130F02"/>
    <w:rsid w:val="00133CC3"/>
    <w:rsid w:val="00134934"/>
    <w:rsid w:val="001425A1"/>
    <w:rsid w:val="00152895"/>
    <w:rsid w:val="001635C2"/>
    <w:rsid w:val="00175928"/>
    <w:rsid w:val="001824AB"/>
    <w:rsid w:val="00193BC4"/>
    <w:rsid w:val="00194B68"/>
    <w:rsid w:val="001A2F00"/>
    <w:rsid w:val="001B1448"/>
    <w:rsid w:val="001C6A1A"/>
    <w:rsid w:val="001E3023"/>
    <w:rsid w:val="001E3100"/>
    <w:rsid w:val="001E4BAC"/>
    <w:rsid w:val="0020112E"/>
    <w:rsid w:val="002127C4"/>
    <w:rsid w:val="00225D7E"/>
    <w:rsid w:val="00233114"/>
    <w:rsid w:val="00241F5A"/>
    <w:rsid w:val="0027175E"/>
    <w:rsid w:val="00287CBD"/>
    <w:rsid w:val="0029283D"/>
    <w:rsid w:val="00292C42"/>
    <w:rsid w:val="00293852"/>
    <w:rsid w:val="00294D18"/>
    <w:rsid w:val="00295ADA"/>
    <w:rsid w:val="002A1D0A"/>
    <w:rsid w:val="002A47E2"/>
    <w:rsid w:val="002B1C5C"/>
    <w:rsid w:val="002B7CDF"/>
    <w:rsid w:val="002C03C4"/>
    <w:rsid w:val="002C3900"/>
    <w:rsid w:val="002E04CE"/>
    <w:rsid w:val="002E3C54"/>
    <w:rsid w:val="003003BD"/>
    <w:rsid w:val="00304196"/>
    <w:rsid w:val="0031633F"/>
    <w:rsid w:val="00324725"/>
    <w:rsid w:val="00326AF3"/>
    <w:rsid w:val="00350701"/>
    <w:rsid w:val="003604C7"/>
    <w:rsid w:val="00361662"/>
    <w:rsid w:val="00373DF4"/>
    <w:rsid w:val="0037416A"/>
    <w:rsid w:val="0037787F"/>
    <w:rsid w:val="00387D66"/>
    <w:rsid w:val="0039028C"/>
    <w:rsid w:val="0039321B"/>
    <w:rsid w:val="003A26A5"/>
    <w:rsid w:val="003A6AAF"/>
    <w:rsid w:val="003B1FB3"/>
    <w:rsid w:val="003B6163"/>
    <w:rsid w:val="003C2549"/>
    <w:rsid w:val="003C53C4"/>
    <w:rsid w:val="003C596B"/>
    <w:rsid w:val="003D05DD"/>
    <w:rsid w:val="003D198F"/>
    <w:rsid w:val="003E16E3"/>
    <w:rsid w:val="003F4910"/>
    <w:rsid w:val="004018A6"/>
    <w:rsid w:val="00403D56"/>
    <w:rsid w:val="00404FCC"/>
    <w:rsid w:val="00412EB0"/>
    <w:rsid w:val="00414235"/>
    <w:rsid w:val="00425151"/>
    <w:rsid w:val="00443ABF"/>
    <w:rsid w:val="00445EB8"/>
    <w:rsid w:val="004726A6"/>
    <w:rsid w:val="00473EB7"/>
    <w:rsid w:val="0047724A"/>
    <w:rsid w:val="004825A5"/>
    <w:rsid w:val="00485B1E"/>
    <w:rsid w:val="00485C22"/>
    <w:rsid w:val="00493D8D"/>
    <w:rsid w:val="004A376D"/>
    <w:rsid w:val="004E346E"/>
    <w:rsid w:val="004E57F8"/>
    <w:rsid w:val="004E60AD"/>
    <w:rsid w:val="00535403"/>
    <w:rsid w:val="0055306E"/>
    <w:rsid w:val="005557E9"/>
    <w:rsid w:val="00557A3E"/>
    <w:rsid w:val="005614C8"/>
    <w:rsid w:val="00561C88"/>
    <w:rsid w:val="00563BC6"/>
    <w:rsid w:val="00573113"/>
    <w:rsid w:val="0057792B"/>
    <w:rsid w:val="00580349"/>
    <w:rsid w:val="005840A6"/>
    <w:rsid w:val="005A27C9"/>
    <w:rsid w:val="005A6687"/>
    <w:rsid w:val="005B4850"/>
    <w:rsid w:val="005B6877"/>
    <w:rsid w:val="005C0939"/>
    <w:rsid w:val="005C74AB"/>
    <w:rsid w:val="005D2208"/>
    <w:rsid w:val="005D365B"/>
    <w:rsid w:val="005D6045"/>
    <w:rsid w:val="005D7E99"/>
    <w:rsid w:val="005E2A25"/>
    <w:rsid w:val="00614763"/>
    <w:rsid w:val="00614819"/>
    <w:rsid w:val="0061651F"/>
    <w:rsid w:val="00623DF7"/>
    <w:rsid w:val="0064650A"/>
    <w:rsid w:val="006510AE"/>
    <w:rsid w:val="006715F3"/>
    <w:rsid w:val="00673A76"/>
    <w:rsid w:val="00676CD5"/>
    <w:rsid w:val="006841CC"/>
    <w:rsid w:val="006A52D2"/>
    <w:rsid w:val="006A5A31"/>
    <w:rsid w:val="006A5CF1"/>
    <w:rsid w:val="006A66E0"/>
    <w:rsid w:val="006D2394"/>
    <w:rsid w:val="006E6774"/>
    <w:rsid w:val="00722A05"/>
    <w:rsid w:val="007314DA"/>
    <w:rsid w:val="0074033C"/>
    <w:rsid w:val="0074698E"/>
    <w:rsid w:val="0075324D"/>
    <w:rsid w:val="00754053"/>
    <w:rsid w:val="00754ED5"/>
    <w:rsid w:val="007667AA"/>
    <w:rsid w:val="00781BF2"/>
    <w:rsid w:val="007873C8"/>
    <w:rsid w:val="007A597A"/>
    <w:rsid w:val="007C2236"/>
    <w:rsid w:val="007D08A0"/>
    <w:rsid w:val="007F2391"/>
    <w:rsid w:val="007F34AE"/>
    <w:rsid w:val="007F58AA"/>
    <w:rsid w:val="00805A60"/>
    <w:rsid w:val="008072F3"/>
    <w:rsid w:val="0082589D"/>
    <w:rsid w:val="00837CB2"/>
    <w:rsid w:val="00840B9C"/>
    <w:rsid w:val="00851572"/>
    <w:rsid w:val="0085596E"/>
    <w:rsid w:val="0086189A"/>
    <w:rsid w:val="0086797C"/>
    <w:rsid w:val="00882289"/>
    <w:rsid w:val="00896A3C"/>
    <w:rsid w:val="008A5CE6"/>
    <w:rsid w:val="008B0BEF"/>
    <w:rsid w:val="008C294B"/>
    <w:rsid w:val="008C4B6F"/>
    <w:rsid w:val="008D46A9"/>
    <w:rsid w:val="008E73EA"/>
    <w:rsid w:val="008F60F5"/>
    <w:rsid w:val="009142E0"/>
    <w:rsid w:val="00936B3A"/>
    <w:rsid w:val="00941B40"/>
    <w:rsid w:val="0094798C"/>
    <w:rsid w:val="0095139D"/>
    <w:rsid w:val="009530AB"/>
    <w:rsid w:val="009919B0"/>
    <w:rsid w:val="0099602E"/>
    <w:rsid w:val="009B1412"/>
    <w:rsid w:val="009D047E"/>
    <w:rsid w:val="009D0C01"/>
    <w:rsid w:val="009D0EAD"/>
    <w:rsid w:val="009E262B"/>
    <w:rsid w:val="009E3E31"/>
    <w:rsid w:val="009E3FE1"/>
    <w:rsid w:val="00A001AB"/>
    <w:rsid w:val="00A219AC"/>
    <w:rsid w:val="00A24BFC"/>
    <w:rsid w:val="00A31277"/>
    <w:rsid w:val="00A321E2"/>
    <w:rsid w:val="00A611CD"/>
    <w:rsid w:val="00A63564"/>
    <w:rsid w:val="00A7515D"/>
    <w:rsid w:val="00A867F7"/>
    <w:rsid w:val="00A8706C"/>
    <w:rsid w:val="00A94903"/>
    <w:rsid w:val="00AB149C"/>
    <w:rsid w:val="00AD0F8C"/>
    <w:rsid w:val="00AD5ECE"/>
    <w:rsid w:val="00AE40BE"/>
    <w:rsid w:val="00AF074C"/>
    <w:rsid w:val="00AF6952"/>
    <w:rsid w:val="00B047D7"/>
    <w:rsid w:val="00B26054"/>
    <w:rsid w:val="00B41DF5"/>
    <w:rsid w:val="00B46AFA"/>
    <w:rsid w:val="00B50537"/>
    <w:rsid w:val="00B5497F"/>
    <w:rsid w:val="00B66C95"/>
    <w:rsid w:val="00B8591E"/>
    <w:rsid w:val="00B90E50"/>
    <w:rsid w:val="00BB721D"/>
    <w:rsid w:val="00BF09C7"/>
    <w:rsid w:val="00C011B4"/>
    <w:rsid w:val="00C046EB"/>
    <w:rsid w:val="00C05DC7"/>
    <w:rsid w:val="00C30D25"/>
    <w:rsid w:val="00C3732F"/>
    <w:rsid w:val="00C4501A"/>
    <w:rsid w:val="00C67215"/>
    <w:rsid w:val="00C72FFA"/>
    <w:rsid w:val="00C839B1"/>
    <w:rsid w:val="00C9373C"/>
    <w:rsid w:val="00CA05DB"/>
    <w:rsid w:val="00CA5DD4"/>
    <w:rsid w:val="00CB7D40"/>
    <w:rsid w:val="00CD23D1"/>
    <w:rsid w:val="00CD5333"/>
    <w:rsid w:val="00CD59C3"/>
    <w:rsid w:val="00CF2054"/>
    <w:rsid w:val="00CF5368"/>
    <w:rsid w:val="00CF61AE"/>
    <w:rsid w:val="00D21B68"/>
    <w:rsid w:val="00D248D2"/>
    <w:rsid w:val="00D277F3"/>
    <w:rsid w:val="00D40D4E"/>
    <w:rsid w:val="00D42E1D"/>
    <w:rsid w:val="00D53F53"/>
    <w:rsid w:val="00D56BC8"/>
    <w:rsid w:val="00D7705B"/>
    <w:rsid w:val="00D839A7"/>
    <w:rsid w:val="00D840CC"/>
    <w:rsid w:val="00DA1D91"/>
    <w:rsid w:val="00DB7898"/>
    <w:rsid w:val="00DC6E13"/>
    <w:rsid w:val="00DE03D1"/>
    <w:rsid w:val="00E02AF3"/>
    <w:rsid w:val="00E03DE3"/>
    <w:rsid w:val="00E1002F"/>
    <w:rsid w:val="00E261D6"/>
    <w:rsid w:val="00E41D90"/>
    <w:rsid w:val="00E54B51"/>
    <w:rsid w:val="00E66F4C"/>
    <w:rsid w:val="00E72328"/>
    <w:rsid w:val="00E7361B"/>
    <w:rsid w:val="00E75A78"/>
    <w:rsid w:val="00EA53BD"/>
    <w:rsid w:val="00EA673A"/>
    <w:rsid w:val="00EA6EE4"/>
    <w:rsid w:val="00EB1A39"/>
    <w:rsid w:val="00ED157C"/>
    <w:rsid w:val="00ED23E7"/>
    <w:rsid w:val="00ED615F"/>
    <w:rsid w:val="00F01B8E"/>
    <w:rsid w:val="00F02B89"/>
    <w:rsid w:val="00F161A7"/>
    <w:rsid w:val="00F342CA"/>
    <w:rsid w:val="00F8077F"/>
    <w:rsid w:val="00F84E87"/>
    <w:rsid w:val="00F96CE2"/>
    <w:rsid w:val="00FB0799"/>
    <w:rsid w:val="00FB2C22"/>
    <w:rsid w:val="00FB2FFD"/>
    <w:rsid w:val="00FC3BFE"/>
    <w:rsid w:val="00FE328E"/>
    <w:rsid w:val="00FE5E03"/>
    <w:rsid w:val="00FF11B4"/>
    <w:rsid w:val="00FF2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7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4825A5"/>
    <w:rPr>
      <w:color w:val="0563C1" w:themeColor="hyperlink"/>
      <w:u w:val="single"/>
    </w:rPr>
  </w:style>
  <w:style w:type="character" w:styleId="Neapdorotaspaminjimas">
    <w:name w:val="Unresolved Mention"/>
    <w:basedOn w:val="Numatytasispastraiposriftas"/>
    <w:uiPriority w:val="99"/>
    <w:semiHidden/>
    <w:unhideWhenUsed/>
    <w:rsid w:val="004825A5"/>
    <w:rPr>
      <w:color w:val="605E5C"/>
      <w:shd w:val="clear" w:color="auto" w:fill="E1DFDD"/>
    </w:rPr>
  </w:style>
  <w:style w:type="paragraph" w:styleId="Pataisymai">
    <w:name w:val="Revision"/>
    <w:hidden/>
    <w:uiPriority w:val="99"/>
    <w:semiHidden/>
    <w:rsid w:val="00D56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9378</Words>
  <Characters>5346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3</cp:revision>
  <dcterms:created xsi:type="dcterms:W3CDTF">2026-01-27T11:03:00Z</dcterms:created>
  <dcterms:modified xsi:type="dcterms:W3CDTF">2026-01-27T11:07:00Z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3a297cb9445c561581707919594f01599b5120ec64e10c3774970b8327af6abf</vt:lpwstr>
  </property>
  <property fmtid="{D5CDD505-2E9C-101B-9397-08002B2CF9AE}" pid="3" name="ClassificationContentMarkingFooterShapeIds">
    <vt:lpwstr>1e49d4cf,4c0d783a,65b8753e</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