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71"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2595"/>
        <w:gridCol w:w="3715"/>
      </w:tblGrid>
      <w:tr w:rsidR="0002665C" w14:paraId="5489A9D9" w14:textId="77777777" w:rsidTr="00672B39">
        <w:trPr>
          <w:trHeight w:val="1140"/>
        </w:trPr>
        <w:tc>
          <w:tcPr>
            <w:tcW w:w="3361"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595"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715" w:type="dxa"/>
          </w:tcPr>
          <w:p w14:paraId="53F6B8A4" w14:textId="77777777" w:rsidR="00EF2F9F" w:rsidRDefault="00EF2F9F"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0002665C" w:rsidRPr="001B1448">
              <w:rPr>
                <w:rFonts w:ascii="Times New Roman" w:eastAsia="Times New Roman" w:hAnsi="Times New Roman" w:cs="Times New Roman"/>
                <w:sz w:val="24"/>
                <w:szCs w:val="24"/>
              </w:rPr>
              <w:t xml:space="preserve"> </w:t>
            </w:r>
          </w:p>
          <w:p w14:paraId="0BF51740" w14:textId="003C205B"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9941CE" w:rsidRPr="009941CE">
              <w:rPr>
                <w:rFonts w:ascii="Times New Roman" w:eastAsia="Times New Roman" w:hAnsi="Times New Roman" w:cs="Times New Roman"/>
                <w:sz w:val="24"/>
                <w:szCs w:val="24"/>
              </w:rPr>
              <w:t>202</w:t>
            </w:r>
            <w:r w:rsidR="00EF2F9F">
              <w:rPr>
                <w:rFonts w:ascii="Times New Roman" w:eastAsia="Times New Roman" w:hAnsi="Times New Roman" w:cs="Times New Roman"/>
                <w:sz w:val="24"/>
                <w:szCs w:val="24"/>
              </w:rPr>
              <w:t>6</w:t>
            </w:r>
            <w:r w:rsidR="009941CE" w:rsidRPr="009941CE">
              <w:rPr>
                <w:rFonts w:ascii="Times New Roman" w:eastAsia="Times New Roman" w:hAnsi="Times New Roman" w:cs="Times New Roman"/>
                <w:sz w:val="24"/>
                <w:szCs w:val="24"/>
              </w:rPr>
              <w:t xml:space="preserve"> m. </w:t>
            </w:r>
            <w:r w:rsidR="00EF2F9F">
              <w:rPr>
                <w:rFonts w:ascii="Times New Roman" w:eastAsia="Times New Roman" w:hAnsi="Times New Roman" w:cs="Times New Roman"/>
                <w:sz w:val="24"/>
                <w:szCs w:val="24"/>
              </w:rPr>
              <w:t xml:space="preserve">           </w:t>
            </w:r>
            <w:r w:rsidR="009941CE" w:rsidRPr="009941CE">
              <w:rPr>
                <w:rFonts w:ascii="Times New Roman" w:eastAsia="Times New Roman" w:hAnsi="Times New Roman" w:cs="Times New Roman"/>
                <w:sz w:val="24"/>
                <w:szCs w:val="24"/>
              </w:rPr>
              <w:t xml:space="preserve"> d. įsakymu Nr. V1-</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09F3C4BB" w14:textId="0B17E911" w:rsidR="00EF2F9F" w:rsidRPr="00EF2F9F" w:rsidRDefault="00EF2F9F" w:rsidP="00EF2F9F">
      <w:pPr>
        <w:tabs>
          <w:tab w:val="left" w:pos="284"/>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(Klausimyno kreipiantis dėl </w:t>
      </w:r>
      <w:r>
        <w:rPr>
          <w:rFonts w:ascii="Times New Roman" w:eastAsia="Times New Roman" w:hAnsi="Times New Roman" w:cs="Times New Roman"/>
          <w:b/>
          <w:sz w:val="24"/>
          <w:szCs w:val="24"/>
        </w:rPr>
        <w:t>socialinės globos namų senyvo amžiaus asmenims, suaugusiems asmenims su negalia licencijos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institucinė socialinė globa (ilgalaikė, trumpalaikė) suaugusiems asmenims su negalia, senyvo amžiaus asmenims </w:t>
      </w:r>
      <w:r w:rsidRPr="00EF2F9F">
        <w:rPr>
          <w:rFonts w:ascii="Times New Roman" w:eastAsia="Times New Roman" w:hAnsi="Times New Roman" w:cs="Times New Roman"/>
          <w:b/>
          <w:bCs/>
          <w:sz w:val="24"/>
          <w:szCs w:val="24"/>
        </w:rPr>
        <w:t>SGL-4.3. forma</w:t>
      </w:r>
      <w:r w:rsidRPr="00EF2F9F">
        <w:rPr>
          <w:rFonts w:ascii="Times New Roman" w:eastAsia="Times New Roman" w:hAnsi="Times New Roman" w:cs="Times New Roman"/>
          <w:b/>
          <w:bCs/>
          <w:sz w:val="24"/>
          <w:szCs w:val="24"/>
        </w:rPr>
        <w:t>)</w:t>
      </w:r>
    </w:p>
    <w:p w14:paraId="4DAF629A" w14:textId="4851398F" w:rsidR="00C30D25" w:rsidRPr="00C30D25" w:rsidRDefault="00C30D25"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6A28F193" w:rsidR="00233114" w:rsidRDefault="00840B9C"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Socialinės</w:t>
            </w:r>
            <w:r w:rsidR="00233114" w:rsidRPr="001E4BAC">
              <w:rPr>
                <w:rFonts w:ascii="Times New Roman" w:hAnsi="Times New Roman" w:cs="Times New Roman"/>
                <w:bCs/>
                <w:sz w:val="24"/>
                <w:szCs w:val="24"/>
              </w:rPr>
              <w:t xml:space="preserve"> globos namų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w:t>
            </w:r>
            <w:r w:rsidRPr="00C85746">
              <w:rPr>
                <w:rFonts w:ascii="Times New Roman" w:hAnsi="Times New Roman" w:cs="Times New Roman"/>
                <w:i/>
                <w:sz w:val="20"/>
                <w:szCs w:val="20"/>
              </w:rPr>
              <w:t xml:space="preserve">jeigu paslaugos planuojamos teikti tik tam tikroje pastato dalyje, pvz. – tik </w:t>
            </w:r>
            <w:r w:rsidR="00840B9C" w:rsidRPr="00C85746">
              <w:rPr>
                <w:rFonts w:ascii="Times New Roman" w:hAnsi="Times New Roman" w:cs="Times New Roman"/>
                <w:i/>
                <w:sz w:val="20"/>
                <w:szCs w:val="20"/>
              </w:rPr>
              <w:t>pastato</w:t>
            </w:r>
            <w:r w:rsidRPr="00C85746">
              <w:rPr>
                <w:rFonts w:ascii="Times New Roman" w:hAnsi="Times New Roman" w:cs="Times New Roman"/>
                <w:i/>
                <w:sz w:val="20"/>
                <w:szCs w:val="20"/>
              </w:rPr>
              <w:t xml:space="preserve"> antrame aukšte – aukštą  arba pastato dalies identifikacinį numerį būtina nurodyti įrašant šį prie adreso, taip pat pildant paraišką </w:t>
            </w:r>
            <w:proofErr w:type="spellStart"/>
            <w:r w:rsidRPr="00C85746">
              <w:rPr>
                <w:rFonts w:ascii="Times New Roman" w:hAnsi="Times New Roman" w:cs="Times New Roman"/>
                <w:i/>
                <w:sz w:val="20"/>
                <w:szCs w:val="20"/>
              </w:rPr>
              <w:t>SGLEP</w:t>
            </w:r>
            <w:proofErr w:type="spellEnd"/>
            <w:r w:rsidRPr="00C85746">
              <w:rPr>
                <w:rFonts w:ascii="Times New Roman" w:hAnsi="Times New Roman" w:cs="Times New Roman"/>
                <w:i/>
                <w:sz w:val="20"/>
                <w:szCs w:val="20"/>
              </w:rPr>
              <w:t xml:space="preserve"> (papildomos adreso informacijos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03264875" w14:textId="77777777" w:rsidR="0082589D" w:rsidRPr="00C30D25" w:rsidRDefault="0082589D" w:rsidP="00B4679D">
      <w:pPr>
        <w:spacing w:after="0" w:line="276" w:lineRule="auto"/>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25BD162F" w14:textId="4505491B" w:rsidR="007667AA" w:rsidRDefault="00C05DC7" w:rsidP="00F02B89">
      <w:pPr>
        <w:spacing w:after="0"/>
        <w:jc w:val="center"/>
        <w:rPr>
          <w:rFonts w:ascii="Times New Roman" w:hAnsi="Times New Roman" w:cs="Times New Roman"/>
          <w:b/>
          <w:bCs/>
          <w:sz w:val="24"/>
          <w:szCs w:val="24"/>
        </w:rPr>
      </w:pPr>
      <w:r w:rsidRPr="00C05DC7">
        <w:rPr>
          <w:rFonts w:ascii="Times New Roman" w:hAnsi="Times New Roman" w:cs="Times New Roman"/>
          <w:b/>
          <w:bCs/>
          <w:sz w:val="24"/>
          <w:szCs w:val="24"/>
        </w:rPr>
        <w:t xml:space="preserve">INFORMACIJA APIE </w:t>
      </w:r>
      <w:r w:rsidR="00501C62" w:rsidRPr="00501C62">
        <w:rPr>
          <w:rFonts w:ascii="Times New Roman" w:hAnsi="Times New Roman" w:cs="Times New Roman"/>
          <w:b/>
          <w:bCs/>
          <w:sz w:val="24"/>
          <w:szCs w:val="24"/>
        </w:rPr>
        <w:t>INFORMACIJA APIE PASLAUGŲ GAVĖJŲ GRUPES IR SKAIČIŲ</w:t>
      </w:r>
    </w:p>
    <w:p w14:paraId="3F50F007" w14:textId="77777777" w:rsidR="00C05DC7" w:rsidRPr="00F02B89" w:rsidRDefault="00C05DC7" w:rsidP="00F02B89">
      <w:pPr>
        <w:spacing w:after="0"/>
        <w:jc w:val="center"/>
        <w:rPr>
          <w:b/>
          <w:bCs/>
          <w:sz w:val="24"/>
          <w:szCs w:val="24"/>
        </w:rPr>
      </w:pPr>
    </w:p>
    <w:p w14:paraId="56D0C084" w14:textId="0B3184B5" w:rsidR="00C05DC7" w:rsidRDefault="0085596E" w:rsidP="00D25F8A">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sidRPr="00882289">
        <w:rPr>
          <w:rFonts w:ascii="Times New Roman" w:eastAsia="Times New Roman" w:hAnsi="Times New Roman" w:cs="Times New Roman"/>
          <w:b/>
          <w:bCs/>
          <w:color w:val="333333"/>
          <w:sz w:val="24"/>
          <w:szCs w:val="24"/>
          <w:lang w:eastAsia="lt-LT"/>
        </w:rPr>
        <w:t>2.1. </w:t>
      </w:r>
      <w:r w:rsidR="00C05DC7" w:rsidRPr="00C05DC7">
        <w:rPr>
          <w:rFonts w:ascii="Times New Roman" w:eastAsia="Times New Roman" w:hAnsi="Times New Roman" w:cs="Times New Roman"/>
          <w:b/>
          <w:bCs/>
          <w:color w:val="333333"/>
          <w:sz w:val="24"/>
          <w:szCs w:val="24"/>
          <w:lang w:eastAsia="lt-LT"/>
        </w:rPr>
        <w:t xml:space="preserve"> </w:t>
      </w:r>
      <w:r w:rsidR="00501C62" w:rsidRPr="00501C62">
        <w:rPr>
          <w:rFonts w:ascii="Times New Roman" w:eastAsia="Times New Roman" w:hAnsi="Times New Roman" w:cs="Times New Roman"/>
          <w:b/>
          <w:bCs/>
          <w:color w:val="333333"/>
          <w:sz w:val="24"/>
          <w:szCs w:val="24"/>
          <w:lang w:eastAsia="lt-LT"/>
        </w:rPr>
        <w:t>Informacija apie planuojamą asmenų skaičių ir grupes</w:t>
      </w:r>
    </w:p>
    <w:p w14:paraId="41C36111" w14:textId="476D88F2" w:rsidR="00501C62" w:rsidRPr="00B87711" w:rsidRDefault="00501C62" w:rsidP="00B87711">
      <w:pPr>
        <w:shd w:val="clear" w:color="auto" w:fill="FFFFFF"/>
        <w:spacing w:after="0" w:line="240" w:lineRule="auto"/>
        <w:jc w:val="both"/>
        <w:rPr>
          <w:rFonts w:ascii="Times New Roman" w:eastAsia="Times New Roman" w:hAnsi="Times New Roman" w:cs="Times New Roman"/>
          <w:i/>
          <w:iCs/>
          <w:color w:val="333333"/>
          <w:sz w:val="24"/>
          <w:szCs w:val="24"/>
          <w:lang w:eastAsia="lt-LT"/>
        </w:rPr>
      </w:pPr>
      <w:r w:rsidRPr="00501C62">
        <w:rPr>
          <w:rFonts w:ascii="Times New Roman" w:hAnsi="Times New Roman" w:cs="Times New Roman"/>
          <w:i/>
          <w:iCs/>
          <w:color w:val="333333"/>
          <w:sz w:val="24"/>
          <w:szCs w:val="24"/>
          <w:shd w:val="clear" w:color="auto" w:fill="FFFFFF"/>
        </w:rPr>
        <w:t>(Socialinės globos įstaigoje, vienu metu teikiama trumpalaikė / ilgalaikė socialinė globa ne mažiau kaip 10 asmenų ir ne daugiau kaip 24 asmenims)</w:t>
      </w:r>
    </w:p>
    <w:tbl>
      <w:tblPr>
        <w:tblStyle w:val="Lentelstinklelis"/>
        <w:tblW w:w="9493" w:type="dxa"/>
        <w:tblLook w:val="04A0" w:firstRow="1" w:lastRow="0" w:firstColumn="1" w:lastColumn="0" w:noHBand="0" w:noVBand="1"/>
      </w:tblPr>
      <w:tblGrid>
        <w:gridCol w:w="3796"/>
        <w:gridCol w:w="5697"/>
      </w:tblGrid>
      <w:tr w:rsidR="000C72B6" w14:paraId="17CF50A9" w14:textId="77777777" w:rsidTr="00501C62">
        <w:tc>
          <w:tcPr>
            <w:tcW w:w="3796" w:type="dxa"/>
            <w:vMerge w:val="restart"/>
          </w:tcPr>
          <w:p w14:paraId="7F6F9706" w14:textId="682440F8" w:rsidR="000C72B6" w:rsidRPr="000C72B6" w:rsidRDefault="000C72B6" w:rsidP="001D3014">
            <w:pPr>
              <w:rPr>
                <w:rFonts w:ascii="Times New Roman" w:hAnsi="Times New Roman" w:cs="Times New Roman"/>
                <w:i/>
                <w:iCs/>
                <w:sz w:val="24"/>
                <w:szCs w:val="24"/>
              </w:rPr>
            </w:pPr>
            <w:r w:rsidRPr="00956378">
              <w:rPr>
                <w:rFonts w:ascii="Times New Roman" w:hAnsi="Times New Roman" w:cs="Times New Roman"/>
                <w:sz w:val="24"/>
                <w:szCs w:val="24"/>
              </w:rPr>
              <w:t>Pažymėkite paslaugų gavėjų grupes, kurioms planuojama teikti socialinės globos paslaugas</w:t>
            </w:r>
            <w:r>
              <w:rPr>
                <w:rFonts w:ascii="Times New Roman" w:hAnsi="Times New Roman" w:cs="Times New Roman"/>
                <w:sz w:val="24"/>
                <w:szCs w:val="24"/>
              </w:rPr>
              <w:t xml:space="preserve"> (</w:t>
            </w:r>
            <w:r>
              <w:rPr>
                <w:rFonts w:ascii="Times New Roman" w:hAnsi="Times New Roman" w:cs="Times New Roman"/>
                <w:i/>
                <w:iCs/>
                <w:sz w:val="24"/>
                <w:szCs w:val="24"/>
              </w:rPr>
              <w:t>naujai steigiamoje paslaugų teikimo vietoje galima tik senyvo amžiaus asmenų paslaugų gavėju grupė)</w:t>
            </w:r>
          </w:p>
        </w:tc>
        <w:tc>
          <w:tcPr>
            <w:tcW w:w="5697" w:type="dxa"/>
          </w:tcPr>
          <w:p w14:paraId="7701B6D0" w14:textId="3E9A8AAB" w:rsidR="000C72B6" w:rsidRPr="00956378" w:rsidRDefault="000C72B6" w:rsidP="001D3014">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501C62">
              <w:rPr>
                <w:rFonts w:ascii="Times New Roman" w:eastAsia="Times New Roman" w:hAnsi="Times New Roman" w:cs="Times New Roman"/>
                <w:sz w:val="24"/>
                <w:szCs w:val="24"/>
                <w:lang w:eastAsia="lt-LT"/>
              </w:rPr>
              <w:t>senyvo amžiaus asmenys</w:t>
            </w:r>
          </w:p>
        </w:tc>
      </w:tr>
      <w:tr w:rsidR="000C72B6" w14:paraId="591A08F9" w14:textId="77777777" w:rsidTr="00501C62">
        <w:tc>
          <w:tcPr>
            <w:tcW w:w="3796" w:type="dxa"/>
            <w:vMerge/>
          </w:tcPr>
          <w:p w14:paraId="07562A0E" w14:textId="77777777" w:rsidR="000C72B6" w:rsidRPr="00227524" w:rsidRDefault="000C72B6" w:rsidP="001D3014">
            <w:pPr>
              <w:rPr>
                <w:rFonts w:ascii="Times New Roman" w:hAnsi="Times New Roman" w:cs="Times New Roman"/>
                <w:sz w:val="24"/>
                <w:szCs w:val="24"/>
              </w:rPr>
            </w:pPr>
          </w:p>
        </w:tc>
        <w:tc>
          <w:tcPr>
            <w:tcW w:w="5697" w:type="dxa"/>
          </w:tcPr>
          <w:p w14:paraId="0F981994" w14:textId="17C9457F" w:rsidR="000C72B6" w:rsidRDefault="000C72B6" w:rsidP="00BA115A">
            <w:pPr>
              <w:jc w:val="both"/>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s</w:t>
            </w:r>
            <w:r w:rsidRPr="000C72B6">
              <w:rPr>
                <w:rFonts w:ascii="Times New Roman" w:eastAsia="Times New Roman" w:hAnsi="Times New Roman" w:cs="Times New Roman"/>
                <w:sz w:val="24"/>
                <w:szCs w:val="24"/>
                <w:lang w:eastAsia="lt-LT"/>
              </w:rPr>
              <w:t>uaugę asmenys su negalia* (ši tikslinė grupė apima ir asmenis su sunkia negalia). Žymėti tik jei ši paslaugų gavėjų grupė buvo nurodyta ankstesnėje licencijoje ir šiai paslaugų gavėjų grupei paslaugos vis dar teikiamos.</w:t>
            </w:r>
          </w:p>
        </w:tc>
      </w:tr>
      <w:tr w:rsidR="000C72B6" w14:paraId="77CF2F14" w14:textId="77777777" w:rsidTr="00501C62">
        <w:tc>
          <w:tcPr>
            <w:tcW w:w="3796" w:type="dxa"/>
            <w:vMerge/>
          </w:tcPr>
          <w:p w14:paraId="14363A6E" w14:textId="77777777" w:rsidR="000C72B6" w:rsidRPr="00081459" w:rsidRDefault="000C72B6" w:rsidP="001D3014">
            <w:pPr>
              <w:rPr>
                <w:rFonts w:ascii="Times New Roman" w:hAnsi="Times New Roman" w:cs="Times New Roman"/>
                <w:sz w:val="24"/>
                <w:szCs w:val="24"/>
              </w:rPr>
            </w:pPr>
          </w:p>
        </w:tc>
        <w:tc>
          <w:tcPr>
            <w:tcW w:w="5697" w:type="dxa"/>
          </w:tcPr>
          <w:p w14:paraId="7F6C463B" w14:textId="03437E41" w:rsidR="000C72B6" w:rsidRDefault="000C72B6" w:rsidP="001D301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0C72B6">
              <w:rPr>
                <w:rFonts w:ascii="Times New Roman" w:eastAsia="Times New Roman" w:hAnsi="Times New Roman" w:cs="Times New Roman"/>
                <w:sz w:val="24"/>
                <w:szCs w:val="24"/>
                <w:lang w:eastAsia="lt-LT"/>
              </w:rPr>
              <w:t xml:space="preserve">suaugę asmenys su negalia (tik suaugę asmenys su sunkia negalia, kuriems pagal įstatymą nustatytas iki 25 proc. </w:t>
            </w:r>
            <w:proofErr w:type="spellStart"/>
            <w:r w:rsidRPr="000C72B6">
              <w:rPr>
                <w:rFonts w:ascii="Times New Roman" w:eastAsia="Times New Roman" w:hAnsi="Times New Roman" w:cs="Times New Roman"/>
                <w:sz w:val="24"/>
                <w:szCs w:val="24"/>
                <w:lang w:eastAsia="lt-LT"/>
              </w:rPr>
              <w:t>dalyvumo</w:t>
            </w:r>
            <w:proofErr w:type="spellEnd"/>
            <w:r w:rsidRPr="000C72B6">
              <w:rPr>
                <w:rFonts w:ascii="Times New Roman" w:eastAsia="Times New Roman" w:hAnsi="Times New Roman" w:cs="Times New Roman"/>
                <w:sz w:val="24"/>
                <w:szCs w:val="24"/>
                <w:lang w:eastAsia="lt-LT"/>
              </w:rPr>
              <w:t xml:space="preserve"> lygis ir individualios pagalbos teikimo išlaidų kompensacijos I ar II lygio poreikis arba III lygio poreikis dėl protinio atsilikimo ar psichikos sutrikimų)*. Žymėti tik jei ši paslaugų gavėjų grupė buvo nurodyta ankstesnėje licencijoje ir šiai paslaugų gavėjų grupei paslaugos vis dar teikiamos.</w:t>
            </w:r>
          </w:p>
        </w:tc>
      </w:tr>
      <w:tr w:rsidR="00501C62" w14:paraId="71AFCD80" w14:textId="77777777" w:rsidTr="00501C62">
        <w:tc>
          <w:tcPr>
            <w:tcW w:w="3796" w:type="dxa"/>
          </w:tcPr>
          <w:p w14:paraId="56D719DD" w14:textId="0942D25C" w:rsidR="00501C62" w:rsidRPr="00227524" w:rsidRDefault="00501C62" w:rsidP="001D3014">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r>
              <w:rPr>
                <w:rFonts w:ascii="Times New Roman" w:hAnsi="Times New Roman" w:cs="Times New Roman"/>
                <w:sz w:val="24"/>
                <w:szCs w:val="24"/>
              </w:rPr>
              <w:t xml:space="preserve"> (s</w:t>
            </w:r>
            <w:r w:rsidRPr="00501C62">
              <w:rPr>
                <w:rFonts w:ascii="Times New Roman" w:hAnsi="Times New Roman" w:cs="Times New Roman"/>
                <w:i/>
                <w:iCs/>
                <w:color w:val="333333"/>
                <w:sz w:val="24"/>
                <w:szCs w:val="24"/>
                <w:shd w:val="clear" w:color="auto" w:fill="FFFFFF"/>
              </w:rPr>
              <w:t xml:space="preserve">ocialinės globos įstaigoje, vienu metu teikiama trumpalaikė / ilgalaikė socialinė </w:t>
            </w:r>
            <w:r w:rsidRPr="00501C62">
              <w:rPr>
                <w:rFonts w:ascii="Times New Roman" w:hAnsi="Times New Roman" w:cs="Times New Roman"/>
                <w:i/>
                <w:iCs/>
                <w:color w:val="333333"/>
                <w:sz w:val="24"/>
                <w:szCs w:val="24"/>
                <w:shd w:val="clear" w:color="auto" w:fill="FFFFFF"/>
              </w:rPr>
              <w:lastRenderedPageBreak/>
              <w:t>globa ne mažiau kaip 10 asmenų ir ne daugiau kaip 24 asmenims</w:t>
            </w:r>
            <w:r>
              <w:rPr>
                <w:rFonts w:ascii="Times New Roman" w:hAnsi="Times New Roman" w:cs="Times New Roman"/>
                <w:i/>
                <w:iCs/>
                <w:color w:val="333333"/>
                <w:sz w:val="24"/>
                <w:szCs w:val="24"/>
                <w:shd w:val="clear" w:color="auto" w:fill="FFFFFF"/>
              </w:rPr>
              <w:t>)</w:t>
            </w:r>
          </w:p>
        </w:tc>
        <w:tc>
          <w:tcPr>
            <w:tcW w:w="5697" w:type="dxa"/>
          </w:tcPr>
          <w:p w14:paraId="15081239" w14:textId="77777777" w:rsidR="00501C62" w:rsidRDefault="00501C62" w:rsidP="001D3014">
            <w:pPr>
              <w:rPr>
                <w:rFonts w:ascii="Times New Roman" w:eastAsia="Times New Roman" w:hAnsi="Times New Roman" w:cs="Times New Roman"/>
                <w:sz w:val="24"/>
                <w:szCs w:val="24"/>
                <w:lang w:eastAsia="lt-LT"/>
              </w:rPr>
            </w:pPr>
          </w:p>
        </w:tc>
      </w:tr>
    </w:tbl>
    <w:p w14:paraId="006B9B91" w14:textId="77777777" w:rsidR="00501C62" w:rsidRDefault="00501C62" w:rsidP="00501C62">
      <w:pPr>
        <w:spacing w:after="0"/>
        <w:jc w:val="center"/>
        <w:rPr>
          <w:rFonts w:ascii="Times New Roman" w:hAnsi="Times New Roman" w:cs="Times New Roman"/>
          <w:b/>
          <w:bCs/>
          <w:sz w:val="24"/>
          <w:szCs w:val="24"/>
        </w:rPr>
      </w:pPr>
    </w:p>
    <w:p w14:paraId="77BB876A" w14:textId="78E9F090" w:rsidR="0085596E" w:rsidRPr="00882289" w:rsidRDefault="0085596E">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735FB109" w14:textId="77777777" w:rsidR="00985DD8" w:rsidRDefault="00985DD8" w:rsidP="00F02B89">
      <w:pPr>
        <w:spacing w:after="0"/>
        <w:jc w:val="center"/>
        <w:rPr>
          <w:rFonts w:ascii="Times New Roman" w:hAnsi="Times New Roman" w:cs="Times New Roman"/>
          <w:b/>
          <w:bCs/>
          <w:sz w:val="24"/>
          <w:szCs w:val="24"/>
        </w:rPr>
      </w:pPr>
    </w:p>
    <w:p w14:paraId="6C0093A8" w14:textId="77777777" w:rsidR="00985DD8" w:rsidRDefault="00985DD8" w:rsidP="00985DD8">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6D2D8565" w14:textId="77777777" w:rsidR="00985DD8" w:rsidRDefault="00985DD8" w:rsidP="00985DD8">
      <w:pPr>
        <w:shd w:val="clear" w:color="auto" w:fill="FFFFFF"/>
        <w:spacing w:after="0" w:line="240" w:lineRule="auto"/>
        <w:jc w:val="center"/>
        <w:rPr>
          <w:rFonts w:ascii="Times New Roman" w:hAnsi="Times New Roman" w:cs="Times New Roman"/>
          <w:b/>
          <w:bCs/>
          <w:sz w:val="24"/>
          <w:szCs w:val="24"/>
        </w:rPr>
      </w:pPr>
    </w:p>
    <w:p w14:paraId="06636D27" w14:textId="77777777" w:rsidR="00985DD8" w:rsidRPr="00882289" w:rsidRDefault="00985DD8" w:rsidP="00985DD8">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9493" w:type="dxa"/>
        <w:tblLook w:val="04A0" w:firstRow="1" w:lastRow="0" w:firstColumn="1" w:lastColumn="0" w:noHBand="0" w:noVBand="1"/>
      </w:tblPr>
      <w:tblGrid>
        <w:gridCol w:w="5807"/>
        <w:gridCol w:w="3686"/>
      </w:tblGrid>
      <w:tr w:rsidR="00985DD8" w14:paraId="4DE09DAB" w14:textId="77777777" w:rsidTr="003759FF">
        <w:tc>
          <w:tcPr>
            <w:tcW w:w="5807" w:type="dxa"/>
            <w:tcBorders>
              <w:top w:val="single" w:sz="4" w:space="0" w:color="auto"/>
              <w:left w:val="single" w:sz="4" w:space="0" w:color="auto"/>
              <w:bottom w:val="single" w:sz="4" w:space="0" w:color="auto"/>
              <w:right w:val="single" w:sz="4" w:space="0" w:color="auto"/>
            </w:tcBorders>
            <w:hideMark/>
          </w:tcPr>
          <w:p w14:paraId="72974262" w14:textId="77777777" w:rsidR="00985DD8" w:rsidRDefault="00985DD8" w:rsidP="001D301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2FDA9EB7" w14:textId="77777777" w:rsidR="00985DD8" w:rsidRDefault="00985DD8" w:rsidP="001D301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7107A8B8" w14:textId="77777777" w:rsidR="00985DD8" w:rsidRDefault="00985DD8" w:rsidP="001D3014">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985DD8" w14:paraId="469AB7A3" w14:textId="77777777" w:rsidTr="003759FF">
        <w:tc>
          <w:tcPr>
            <w:tcW w:w="5807" w:type="dxa"/>
            <w:tcBorders>
              <w:top w:val="single" w:sz="4" w:space="0" w:color="auto"/>
              <w:left w:val="single" w:sz="4" w:space="0" w:color="auto"/>
              <w:bottom w:val="single" w:sz="4" w:space="0" w:color="auto"/>
              <w:right w:val="single" w:sz="4" w:space="0" w:color="auto"/>
            </w:tcBorders>
          </w:tcPr>
          <w:p w14:paraId="7F916DB6" w14:textId="6E1B8564" w:rsidR="00985DD8" w:rsidRPr="00985DD8" w:rsidRDefault="00390195" w:rsidP="001D3014">
            <w:pPr>
              <w:rPr>
                <w:rFonts w:ascii="Times New Roman" w:eastAsia="Times New Roman" w:hAnsi="Times New Roman" w:cs="Times New Roman"/>
                <w:sz w:val="24"/>
                <w:szCs w:val="24"/>
                <w:lang w:eastAsia="lt-LT"/>
              </w:rPr>
            </w:pPr>
            <w:r w:rsidRPr="006C0CDD">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w:t>
            </w:r>
            <w:r w:rsidRPr="00390195">
              <w:rPr>
                <w:rFonts w:ascii="Times New Roman" w:eastAsia="Times New Roman" w:hAnsi="Times New Roman" w:cs="Times New Roman"/>
                <w:i/>
                <w:iCs/>
                <w:lang w:eastAsia="lt-LT"/>
              </w:rPr>
              <w:t xml:space="preserve"> reikalavimus  </w:t>
            </w:r>
            <w:r w:rsidR="00985DD8">
              <w:rPr>
                <w:rFonts w:ascii="Times New Roman" w:eastAsia="Times New Roman" w:hAnsi="Times New Roman" w:cs="Times New Roman"/>
                <w:i/>
                <w:iCs/>
                <w:lang w:eastAsia="lt-LT"/>
              </w:rPr>
              <w:t xml:space="preserve">(Socialinių paslaugų įstatymo 22 str. 9 dalis) </w:t>
            </w:r>
            <w:r w:rsidR="00985DD8">
              <w:rPr>
                <w:rFonts w:ascii="Times New Roman" w:eastAsia="Times New Roman" w:hAnsi="Times New Roman" w:cs="Times New Roman"/>
                <w:i/>
                <w:iCs/>
                <w:lang w:eastAsia="lt-LT"/>
              </w:rPr>
              <w:tab/>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092AC9D2" w14:textId="77777777" w:rsidR="00985DD8" w:rsidRDefault="00985DD8" w:rsidP="001D301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98D2394" w14:textId="77777777" w:rsidR="00985DD8" w:rsidRDefault="00985DD8" w:rsidP="001D3014">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0EA85CE6" w14:textId="77777777" w:rsidR="00985DD8" w:rsidRDefault="00985DD8" w:rsidP="00F02B89">
      <w:pPr>
        <w:spacing w:after="0"/>
        <w:jc w:val="center"/>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7AA549A5" w14:textId="283F9CED" w:rsidR="00A94903" w:rsidRDefault="004479DF" w:rsidP="004479DF">
      <w:pPr>
        <w:tabs>
          <w:tab w:val="left" w:pos="7392"/>
        </w:tabs>
        <w:spacing w:after="0"/>
        <w:jc w:val="center"/>
        <w:rPr>
          <w:rFonts w:ascii="Times New Roman" w:eastAsia="Times New Roman" w:hAnsi="Times New Roman" w:cs="Times New Roman"/>
          <w:b/>
          <w:bCs/>
          <w:sz w:val="24"/>
          <w:szCs w:val="24"/>
          <w:lang w:eastAsia="lt-LT"/>
        </w:rPr>
      </w:pPr>
      <w:r w:rsidRPr="004479DF">
        <w:rPr>
          <w:rFonts w:ascii="Times New Roman" w:eastAsia="Times New Roman" w:hAnsi="Times New Roman" w:cs="Times New Roman"/>
          <w:b/>
          <w:bCs/>
          <w:sz w:val="24"/>
          <w:szCs w:val="24"/>
          <w:lang w:eastAsia="lt-LT"/>
        </w:rPr>
        <w:t>INFORMACIJA APIE PATALPAS</w:t>
      </w:r>
    </w:p>
    <w:p w14:paraId="1D26F3F1" w14:textId="77777777" w:rsidR="004479DF" w:rsidRDefault="004479DF" w:rsidP="004479DF">
      <w:pPr>
        <w:tabs>
          <w:tab w:val="left" w:pos="7392"/>
        </w:tabs>
        <w:spacing w:after="0"/>
        <w:rPr>
          <w:rFonts w:ascii="Times New Roman" w:eastAsia="Times New Roman" w:hAnsi="Times New Roman" w:cs="Times New Roman"/>
          <w:b/>
          <w:bCs/>
          <w:sz w:val="24"/>
          <w:szCs w:val="24"/>
          <w:lang w:eastAsia="lt-LT"/>
        </w:rPr>
      </w:pPr>
    </w:p>
    <w:p w14:paraId="41F2C2F6" w14:textId="68E76952" w:rsidR="009D0EAD" w:rsidRPr="00B87711" w:rsidRDefault="004479DF" w:rsidP="004479DF">
      <w:pPr>
        <w:tabs>
          <w:tab w:val="left" w:pos="7392"/>
        </w:tabs>
        <w:spacing w:after="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4.1. </w:t>
      </w:r>
      <w:r w:rsidRPr="004479DF">
        <w:rPr>
          <w:rFonts w:ascii="Times New Roman" w:eastAsia="Times New Roman" w:hAnsi="Times New Roman" w:cs="Times New Roman"/>
          <w:b/>
          <w:bCs/>
          <w:sz w:val="24"/>
          <w:szCs w:val="24"/>
          <w:lang w:eastAsia="lt-LT"/>
        </w:rPr>
        <w:t>Informacija apie gyvenamuosius (miegamuosius) kambarius</w:t>
      </w:r>
    </w:p>
    <w:tbl>
      <w:tblPr>
        <w:tblStyle w:val="Lentelstinklelis"/>
        <w:tblW w:w="9351" w:type="dxa"/>
        <w:tblLayout w:type="fixed"/>
        <w:tblLook w:val="04A0" w:firstRow="1" w:lastRow="0" w:firstColumn="1" w:lastColumn="0" w:noHBand="0" w:noVBand="1"/>
      </w:tblPr>
      <w:tblGrid>
        <w:gridCol w:w="562"/>
        <w:gridCol w:w="1134"/>
        <w:gridCol w:w="1134"/>
        <w:gridCol w:w="1134"/>
        <w:gridCol w:w="1843"/>
        <w:gridCol w:w="1701"/>
        <w:gridCol w:w="1843"/>
      </w:tblGrid>
      <w:tr w:rsidR="004479DF" w14:paraId="60E224B0" w14:textId="71F97E4B" w:rsidTr="00E47C9C">
        <w:tc>
          <w:tcPr>
            <w:tcW w:w="562" w:type="dxa"/>
          </w:tcPr>
          <w:p w14:paraId="67527313" w14:textId="0B3736A6" w:rsidR="004479DF" w:rsidRPr="003F1D10" w:rsidRDefault="004479DF" w:rsidP="004479DF">
            <w:pPr>
              <w:tabs>
                <w:tab w:val="left" w:pos="8004"/>
              </w:tabs>
              <w:rPr>
                <w:rFonts w:ascii="Times New Roman" w:hAnsi="Times New Roman" w:cs="Times New Roman"/>
                <w:b/>
                <w:bCs/>
                <w:sz w:val="20"/>
                <w:szCs w:val="20"/>
              </w:rPr>
            </w:pPr>
            <w:r w:rsidRPr="003F1D10">
              <w:rPr>
                <w:rFonts w:ascii="Times New Roman" w:hAnsi="Times New Roman" w:cs="Times New Roman"/>
                <w:b/>
                <w:bCs/>
                <w:sz w:val="20"/>
                <w:szCs w:val="20"/>
              </w:rPr>
              <w:t xml:space="preserve">Eil. Nr. </w:t>
            </w:r>
          </w:p>
        </w:tc>
        <w:tc>
          <w:tcPr>
            <w:tcW w:w="1134" w:type="dxa"/>
          </w:tcPr>
          <w:p w14:paraId="13561862" w14:textId="679BEE45" w:rsidR="004479DF" w:rsidRPr="003F1D10" w:rsidRDefault="004479DF" w:rsidP="004479DF">
            <w:pPr>
              <w:tabs>
                <w:tab w:val="left" w:pos="8004"/>
              </w:tabs>
              <w:rPr>
                <w:rFonts w:ascii="Times New Roman" w:hAnsi="Times New Roman" w:cs="Times New Roman"/>
                <w:b/>
                <w:bCs/>
                <w:sz w:val="20"/>
                <w:szCs w:val="20"/>
              </w:rPr>
            </w:pPr>
            <w:r>
              <w:rPr>
                <w:rFonts w:ascii="Times New Roman" w:eastAsia="Times New Roman" w:hAnsi="Times New Roman" w:cs="Times New Roman"/>
                <w:b/>
                <w:bCs/>
                <w:sz w:val="20"/>
                <w:szCs w:val="20"/>
                <w:lang w:eastAsia="lt-LT"/>
              </w:rPr>
              <w:t>Kambario</w:t>
            </w:r>
            <w:r w:rsidRPr="003F1D10">
              <w:rPr>
                <w:rFonts w:ascii="Times New Roman" w:eastAsia="Times New Roman" w:hAnsi="Times New Roman" w:cs="Times New Roman"/>
                <w:b/>
                <w:bCs/>
                <w:sz w:val="20"/>
                <w:szCs w:val="20"/>
                <w:lang w:eastAsia="lt-LT"/>
              </w:rPr>
              <w:t xml:space="preserve"> </w:t>
            </w:r>
            <w:r>
              <w:rPr>
                <w:rFonts w:ascii="Times New Roman" w:eastAsia="Times New Roman" w:hAnsi="Times New Roman" w:cs="Times New Roman"/>
                <w:b/>
                <w:bCs/>
                <w:sz w:val="20"/>
                <w:szCs w:val="20"/>
                <w:lang w:eastAsia="lt-LT"/>
              </w:rPr>
              <w:t>ž</w:t>
            </w:r>
            <w:r w:rsidRPr="003F1D10">
              <w:rPr>
                <w:rFonts w:ascii="Times New Roman" w:eastAsia="Times New Roman" w:hAnsi="Times New Roman" w:cs="Times New Roman"/>
                <w:b/>
                <w:bCs/>
                <w:sz w:val="20"/>
                <w:szCs w:val="20"/>
                <w:lang w:eastAsia="lt-LT"/>
              </w:rPr>
              <w:t>ymėjimas plane</w:t>
            </w:r>
          </w:p>
        </w:tc>
        <w:tc>
          <w:tcPr>
            <w:tcW w:w="1134" w:type="dxa"/>
          </w:tcPr>
          <w:p w14:paraId="6C62388E" w14:textId="77777777" w:rsidR="004479DF" w:rsidRDefault="004479DF" w:rsidP="004479DF">
            <w:pPr>
              <w:tabs>
                <w:tab w:val="left" w:pos="8004"/>
              </w:tabs>
              <w:rPr>
                <w:rFonts w:ascii="Times New Roman" w:eastAsia="Times New Roman" w:hAnsi="Times New Roman" w:cs="Times New Roman"/>
                <w:b/>
                <w:bCs/>
                <w:sz w:val="20"/>
                <w:szCs w:val="20"/>
                <w:lang w:eastAsia="lt-LT"/>
              </w:rPr>
            </w:pPr>
            <w:r w:rsidRPr="003F1D10">
              <w:rPr>
                <w:rFonts w:ascii="Times New Roman" w:eastAsia="Times New Roman" w:hAnsi="Times New Roman" w:cs="Times New Roman"/>
                <w:b/>
                <w:bCs/>
                <w:sz w:val="20"/>
                <w:szCs w:val="20"/>
                <w:lang w:eastAsia="lt-LT"/>
              </w:rPr>
              <w:t>Aukštas</w:t>
            </w:r>
          </w:p>
          <w:p w14:paraId="68F227D0" w14:textId="60FBB5EE" w:rsidR="004479DF" w:rsidRPr="004479DF" w:rsidRDefault="004479DF" w:rsidP="004479DF">
            <w:pPr>
              <w:tabs>
                <w:tab w:val="left" w:pos="8004"/>
              </w:tabs>
              <w:rPr>
                <w:rFonts w:ascii="Times New Roman" w:hAnsi="Times New Roman" w:cs="Times New Roman"/>
                <w:i/>
                <w:iCs/>
                <w:sz w:val="20"/>
                <w:szCs w:val="20"/>
              </w:rPr>
            </w:pPr>
            <w:r w:rsidRPr="004479DF">
              <w:rPr>
                <w:rFonts w:ascii="Times New Roman" w:eastAsia="Times New Roman" w:hAnsi="Times New Roman" w:cs="Times New Roman"/>
                <w:i/>
                <w:iCs/>
                <w:sz w:val="20"/>
                <w:szCs w:val="20"/>
                <w:lang w:eastAsia="lt-LT"/>
              </w:rPr>
              <w:t>(gyvenamasis miegamasis kambarys negali būti įrengtas rūsyje, pusrūsyje (cokoliniame aukšte)</w:t>
            </w:r>
          </w:p>
        </w:tc>
        <w:tc>
          <w:tcPr>
            <w:tcW w:w="1134" w:type="dxa"/>
          </w:tcPr>
          <w:p w14:paraId="2CEE49F4" w14:textId="250D8B8F" w:rsidR="004479DF" w:rsidRPr="003F1D10" w:rsidRDefault="004479DF" w:rsidP="004479DF">
            <w:pPr>
              <w:tabs>
                <w:tab w:val="left" w:pos="8004"/>
              </w:tabs>
              <w:rPr>
                <w:rFonts w:ascii="Times New Roman" w:hAnsi="Times New Roman" w:cs="Times New Roman"/>
                <w:b/>
                <w:bCs/>
                <w:sz w:val="20"/>
                <w:szCs w:val="20"/>
              </w:rPr>
            </w:pPr>
            <w:r w:rsidRPr="003F1D10">
              <w:rPr>
                <w:rFonts w:ascii="Times New Roman" w:eastAsia="Times New Roman" w:hAnsi="Times New Roman" w:cs="Times New Roman"/>
                <w:b/>
                <w:bCs/>
                <w:sz w:val="20"/>
                <w:szCs w:val="20"/>
                <w:lang w:eastAsia="lt-LT"/>
              </w:rPr>
              <w:t>Kambario plotas kv. m. </w:t>
            </w:r>
            <w:r w:rsidRPr="003F1D10">
              <w:rPr>
                <w:rFonts w:ascii="Times New Roman" w:hAnsi="Times New Roman" w:cs="Times New Roman"/>
                <w:bCs/>
                <w:i/>
                <w:iCs/>
                <w:sz w:val="20"/>
                <w:szCs w:val="20"/>
              </w:rPr>
              <w:t>(vienam paslaugų gavėjui turi būti ne mažiau kaip 5 m²)</w:t>
            </w:r>
          </w:p>
        </w:tc>
        <w:tc>
          <w:tcPr>
            <w:tcW w:w="1843" w:type="dxa"/>
          </w:tcPr>
          <w:p w14:paraId="282CE2B7" w14:textId="77777777" w:rsidR="004479DF" w:rsidRPr="003F1D10" w:rsidRDefault="004479DF" w:rsidP="004479DF">
            <w:pPr>
              <w:tabs>
                <w:tab w:val="left" w:pos="8004"/>
              </w:tabs>
              <w:rPr>
                <w:rFonts w:ascii="Times New Roman" w:eastAsia="Times New Roman" w:hAnsi="Times New Roman" w:cs="Times New Roman"/>
                <w:i/>
                <w:iCs/>
                <w:sz w:val="20"/>
                <w:szCs w:val="20"/>
                <w:lang w:eastAsia="lt-LT"/>
              </w:rPr>
            </w:pPr>
            <w:r w:rsidRPr="003F1D10">
              <w:rPr>
                <w:rFonts w:ascii="Times New Roman" w:hAnsi="Times New Roman" w:cs="Times New Roman"/>
                <w:b/>
                <w:bCs/>
                <w:sz w:val="20"/>
                <w:szCs w:val="20"/>
              </w:rPr>
              <w:t>Planuojamų apgyvendinti asmenų skaičius</w:t>
            </w:r>
            <w:r w:rsidRPr="003F1D10">
              <w:rPr>
                <w:rFonts w:ascii="Times New Roman" w:eastAsia="Times New Roman" w:hAnsi="Times New Roman" w:cs="Times New Roman"/>
                <w:i/>
                <w:iCs/>
                <w:sz w:val="20"/>
                <w:szCs w:val="20"/>
                <w:lang w:eastAsia="lt-LT"/>
              </w:rPr>
              <w:t xml:space="preserve"> </w:t>
            </w:r>
          </w:p>
          <w:p w14:paraId="4C97E4FD" w14:textId="794249D0" w:rsidR="004479DF" w:rsidRPr="003F1D10" w:rsidRDefault="004479DF" w:rsidP="004479DF">
            <w:pPr>
              <w:tabs>
                <w:tab w:val="left" w:pos="8004"/>
              </w:tabs>
              <w:rPr>
                <w:rFonts w:ascii="Times New Roman" w:hAnsi="Times New Roman" w:cs="Times New Roman"/>
                <w:b/>
                <w:bCs/>
                <w:sz w:val="20"/>
                <w:szCs w:val="20"/>
              </w:rPr>
            </w:pPr>
            <w:r w:rsidRPr="005C4B50">
              <w:rPr>
                <w:rFonts w:ascii="Times New Roman" w:hAnsi="Times New Roman" w:cs="Times New Roman"/>
                <w:sz w:val="20"/>
                <w:szCs w:val="20"/>
              </w:rPr>
              <w:t>(</w:t>
            </w:r>
            <w:r w:rsidRPr="005C4B50">
              <w:rPr>
                <w:rFonts w:ascii="Times New Roman" w:hAnsi="Times New Roman" w:cs="Times New Roman"/>
                <w:i/>
                <w:iCs/>
                <w:sz w:val="20"/>
                <w:szCs w:val="20"/>
              </w:rPr>
              <w:t>viename gyvenamajame kambaryje</w:t>
            </w:r>
            <w:r>
              <w:rPr>
                <w:rFonts w:ascii="Times New Roman" w:hAnsi="Times New Roman" w:cs="Times New Roman"/>
                <w:i/>
                <w:iCs/>
                <w:sz w:val="20"/>
                <w:szCs w:val="20"/>
              </w:rPr>
              <w:t xml:space="preserve"> gyvena 1-3 asmenys (ne daugiau kaip 4 slaugomi asmenys)</w:t>
            </w:r>
          </w:p>
        </w:tc>
        <w:tc>
          <w:tcPr>
            <w:tcW w:w="1701" w:type="dxa"/>
          </w:tcPr>
          <w:p w14:paraId="75A66A17" w14:textId="77777777" w:rsidR="004479DF" w:rsidRDefault="004479DF" w:rsidP="004479DF">
            <w:pPr>
              <w:tabs>
                <w:tab w:val="left" w:pos="8004"/>
              </w:tabs>
              <w:rPr>
                <w:rFonts w:ascii="Times New Roman" w:eastAsia="Times New Roman" w:hAnsi="Times New Roman" w:cs="Times New Roman"/>
                <w:b/>
                <w:bCs/>
                <w:sz w:val="20"/>
                <w:szCs w:val="20"/>
                <w:lang w:eastAsia="lt-LT"/>
              </w:rPr>
            </w:pPr>
            <w:r w:rsidRPr="003F1D10">
              <w:rPr>
                <w:rFonts w:ascii="Times New Roman" w:eastAsia="Times New Roman" w:hAnsi="Times New Roman" w:cs="Times New Roman"/>
                <w:b/>
                <w:bCs/>
                <w:sz w:val="20"/>
                <w:szCs w:val="20"/>
                <w:lang w:eastAsia="lt-LT"/>
              </w:rPr>
              <w:t>Apgyvendintų paslaugų gavėjų skaičius </w:t>
            </w:r>
          </w:p>
          <w:p w14:paraId="7A38A575" w14:textId="4CF02FE6" w:rsidR="004479DF" w:rsidRPr="003F1D10" w:rsidRDefault="004479DF" w:rsidP="004479DF">
            <w:pPr>
              <w:tabs>
                <w:tab w:val="left" w:pos="8004"/>
              </w:tabs>
              <w:rPr>
                <w:rFonts w:ascii="Times New Roman" w:hAnsi="Times New Roman" w:cs="Times New Roman"/>
                <w:b/>
                <w:bCs/>
                <w:sz w:val="20"/>
                <w:szCs w:val="20"/>
              </w:rPr>
            </w:pPr>
            <w:r w:rsidRPr="005C4B50">
              <w:rPr>
                <w:rFonts w:ascii="Times New Roman" w:hAnsi="Times New Roman" w:cs="Times New Roman"/>
                <w:sz w:val="20"/>
                <w:szCs w:val="20"/>
              </w:rPr>
              <w:t>(</w:t>
            </w:r>
            <w:r w:rsidRPr="005C4B50">
              <w:rPr>
                <w:rFonts w:ascii="Times New Roman" w:hAnsi="Times New Roman" w:cs="Times New Roman"/>
                <w:i/>
                <w:iCs/>
                <w:sz w:val="20"/>
                <w:szCs w:val="20"/>
              </w:rPr>
              <w:t>viename gyvenamajame kambaryje</w:t>
            </w:r>
            <w:r>
              <w:rPr>
                <w:rFonts w:ascii="Times New Roman" w:hAnsi="Times New Roman" w:cs="Times New Roman"/>
                <w:i/>
                <w:iCs/>
                <w:sz w:val="20"/>
                <w:szCs w:val="20"/>
              </w:rPr>
              <w:t xml:space="preserve"> gyvena 1-3 asmenys (ne daugiau kaip 4 slaugomi asmenys)</w:t>
            </w:r>
          </w:p>
        </w:tc>
        <w:tc>
          <w:tcPr>
            <w:tcW w:w="1843" w:type="dxa"/>
          </w:tcPr>
          <w:p w14:paraId="22F1CD79" w14:textId="77777777" w:rsidR="004479DF" w:rsidRDefault="004479DF" w:rsidP="004479DF">
            <w:pPr>
              <w:tabs>
                <w:tab w:val="left" w:pos="8004"/>
              </w:tabs>
              <w:rPr>
                <w:rFonts w:ascii="Times New Roman" w:eastAsia="Times New Roman" w:hAnsi="Times New Roman" w:cs="Times New Roman"/>
                <w:b/>
                <w:bCs/>
                <w:sz w:val="20"/>
                <w:szCs w:val="20"/>
                <w:lang w:eastAsia="lt-LT"/>
              </w:rPr>
            </w:pPr>
            <w:r w:rsidRPr="003F1D10">
              <w:rPr>
                <w:rFonts w:ascii="Times New Roman" w:eastAsia="Times New Roman" w:hAnsi="Times New Roman" w:cs="Times New Roman"/>
                <w:b/>
                <w:bCs/>
                <w:sz w:val="20"/>
                <w:szCs w:val="20"/>
                <w:lang w:eastAsia="lt-LT"/>
              </w:rPr>
              <w:t>Gaisro aptikimo sistema (+/-)</w:t>
            </w:r>
          </w:p>
          <w:p w14:paraId="31644E36" w14:textId="77777777" w:rsidR="004479DF" w:rsidRPr="005C4B50" w:rsidRDefault="004479DF" w:rsidP="004479DF">
            <w:pPr>
              <w:tabs>
                <w:tab w:val="left" w:pos="8004"/>
              </w:tabs>
              <w:rPr>
                <w:rFonts w:ascii="Times New Roman" w:eastAsia="Times New Roman" w:hAnsi="Times New Roman" w:cs="Times New Roman"/>
                <w:i/>
                <w:iCs/>
                <w:sz w:val="20"/>
                <w:szCs w:val="20"/>
                <w:lang w:eastAsia="lt-LT"/>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p w14:paraId="0B6F01A7" w14:textId="5D84BA7D" w:rsidR="004479DF" w:rsidRPr="005C4B50" w:rsidRDefault="004479DF" w:rsidP="004479DF">
            <w:pPr>
              <w:tabs>
                <w:tab w:val="left" w:pos="8004"/>
              </w:tabs>
              <w:rPr>
                <w:rFonts w:ascii="Times New Roman" w:hAnsi="Times New Roman" w:cs="Times New Roman"/>
                <w:i/>
                <w:iCs/>
                <w:sz w:val="20"/>
                <w:szCs w:val="20"/>
              </w:rPr>
            </w:pPr>
          </w:p>
        </w:tc>
      </w:tr>
      <w:tr w:rsidR="004479DF" w14:paraId="5D346F73" w14:textId="3C9F27A1" w:rsidTr="00E47C9C">
        <w:tc>
          <w:tcPr>
            <w:tcW w:w="562" w:type="dxa"/>
          </w:tcPr>
          <w:p w14:paraId="5EA66753" w14:textId="2CCFD24B" w:rsidR="004479DF" w:rsidRPr="005E2A25" w:rsidRDefault="004479DF" w:rsidP="004479DF">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134" w:type="dxa"/>
          </w:tcPr>
          <w:p w14:paraId="3C1795D6" w14:textId="035D5E10"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6FDC0DA1"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6803BFFD"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2E93954"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78494559"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40C01BA9" w14:textId="77777777" w:rsidR="004479DF" w:rsidRDefault="004479DF" w:rsidP="004479DF">
            <w:pPr>
              <w:tabs>
                <w:tab w:val="left" w:pos="8004"/>
              </w:tabs>
              <w:rPr>
                <w:rFonts w:ascii="Times New Roman" w:hAnsi="Times New Roman" w:cs="Times New Roman"/>
                <w:b/>
                <w:bCs/>
                <w:sz w:val="24"/>
                <w:szCs w:val="24"/>
              </w:rPr>
            </w:pPr>
          </w:p>
        </w:tc>
      </w:tr>
      <w:tr w:rsidR="004479DF" w14:paraId="3EDDA0DA" w14:textId="24F209DF" w:rsidTr="00E47C9C">
        <w:tc>
          <w:tcPr>
            <w:tcW w:w="562" w:type="dxa"/>
          </w:tcPr>
          <w:p w14:paraId="3FA4889C" w14:textId="108A82FD" w:rsidR="004479DF" w:rsidRPr="005E2A25" w:rsidRDefault="004479DF" w:rsidP="004479DF">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134" w:type="dxa"/>
          </w:tcPr>
          <w:p w14:paraId="427BF63E" w14:textId="568BF79A"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28A27D45"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7CAC843F"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15A7055"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059421B5"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47183EE" w14:textId="77777777" w:rsidR="004479DF" w:rsidRDefault="004479DF" w:rsidP="004479DF">
            <w:pPr>
              <w:tabs>
                <w:tab w:val="left" w:pos="8004"/>
              </w:tabs>
              <w:rPr>
                <w:rFonts w:ascii="Times New Roman" w:hAnsi="Times New Roman" w:cs="Times New Roman"/>
                <w:b/>
                <w:bCs/>
                <w:sz w:val="24"/>
                <w:szCs w:val="24"/>
              </w:rPr>
            </w:pPr>
          </w:p>
        </w:tc>
      </w:tr>
      <w:tr w:rsidR="004479DF" w14:paraId="3F12E5DD" w14:textId="41DF2C16" w:rsidTr="00E47C9C">
        <w:tc>
          <w:tcPr>
            <w:tcW w:w="562" w:type="dxa"/>
          </w:tcPr>
          <w:p w14:paraId="5770A72B" w14:textId="703085D0" w:rsidR="004479DF" w:rsidRPr="005E2A25"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3CAA1FE4" w14:textId="6077A3BD"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6596359C"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4E937BF6"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B07617D"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3533B913"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29AB0DC1" w14:textId="77777777" w:rsidR="004479DF" w:rsidRDefault="004479DF" w:rsidP="004479DF">
            <w:pPr>
              <w:tabs>
                <w:tab w:val="left" w:pos="8004"/>
              </w:tabs>
              <w:rPr>
                <w:rFonts w:ascii="Times New Roman" w:hAnsi="Times New Roman" w:cs="Times New Roman"/>
                <w:b/>
                <w:bCs/>
                <w:sz w:val="24"/>
                <w:szCs w:val="24"/>
              </w:rPr>
            </w:pPr>
          </w:p>
        </w:tc>
      </w:tr>
      <w:tr w:rsidR="004479DF" w14:paraId="1925FBBE" w14:textId="223B5CB6" w:rsidTr="00E47C9C">
        <w:tc>
          <w:tcPr>
            <w:tcW w:w="562" w:type="dxa"/>
          </w:tcPr>
          <w:p w14:paraId="530912B8" w14:textId="5AC91B7E" w:rsidR="004479DF" w:rsidRPr="005E2A25"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4E04C9B1" w14:textId="47415060"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28BA5C9A"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107F367F"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B5A629A"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55859E30"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A60836A" w14:textId="77777777" w:rsidR="004479DF" w:rsidRDefault="004479DF" w:rsidP="004479DF">
            <w:pPr>
              <w:tabs>
                <w:tab w:val="left" w:pos="8004"/>
              </w:tabs>
              <w:rPr>
                <w:rFonts w:ascii="Times New Roman" w:hAnsi="Times New Roman" w:cs="Times New Roman"/>
                <w:b/>
                <w:bCs/>
                <w:sz w:val="24"/>
                <w:szCs w:val="24"/>
              </w:rPr>
            </w:pPr>
          </w:p>
        </w:tc>
      </w:tr>
      <w:tr w:rsidR="004479DF" w14:paraId="35225969" w14:textId="439E566B" w:rsidTr="00E47C9C">
        <w:tc>
          <w:tcPr>
            <w:tcW w:w="562" w:type="dxa"/>
          </w:tcPr>
          <w:p w14:paraId="61376AEF" w14:textId="0AFE59D6" w:rsidR="004479DF" w:rsidRPr="005E2A25"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0D749227" w14:textId="57EE29EE"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4C178B4E"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3E47FE76"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6AF9C783"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0B67D3D8"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2C6629B4" w14:textId="77777777" w:rsidR="004479DF" w:rsidRDefault="004479DF" w:rsidP="004479DF">
            <w:pPr>
              <w:tabs>
                <w:tab w:val="left" w:pos="8004"/>
              </w:tabs>
              <w:rPr>
                <w:rFonts w:ascii="Times New Roman" w:hAnsi="Times New Roman" w:cs="Times New Roman"/>
                <w:b/>
                <w:bCs/>
                <w:sz w:val="24"/>
                <w:szCs w:val="24"/>
              </w:rPr>
            </w:pPr>
          </w:p>
        </w:tc>
      </w:tr>
      <w:tr w:rsidR="004479DF" w14:paraId="393F5568" w14:textId="665AA845" w:rsidTr="00E47C9C">
        <w:tc>
          <w:tcPr>
            <w:tcW w:w="562" w:type="dxa"/>
          </w:tcPr>
          <w:p w14:paraId="01CCF3D4" w14:textId="448059B5" w:rsidR="004479DF" w:rsidRPr="005E2A25"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1BADE7D6" w14:textId="251D7A70"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79A3C173"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1A414846"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57E63B2"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6CC37B54"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3EF63CA7" w14:textId="77777777" w:rsidR="004479DF" w:rsidRDefault="004479DF" w:rsidP="004479DF">
            <w:pPr>
              <w:tabs>
                <w:tab w:val="left" w:pos="8004"/>
              </w:tabs>
              <w:rPr>
                <w:rFonts w:ascii="Times New Roman" w:hAnsi="Times New Roman" w:cs="Times New Roman"/>
                <w:b/>
                <w:bCs/>
                <w:sz w:val="24"/>
                <w:szCs w:val="24"/>
              </w:rPr>
            </w:pPr>
          </w:p>
        </w:tc>
      </w:tr>
      <w:tr w:rsidR="004479DF" w14:paraId="5149A7A3" w14:textId="0781A77E" w:rsidTr="00E47C9C">
        <w:tc>
          <w:tcPr>
            <w:tcW w:w="562" w:type="dxa"/>
          </w:tcPr>
          <w:p w14:paraId="4DBC411C" w14:textId="5078C73D" w:rsidR="004479DF" w:rsidRPr="005E2A25"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7.</w:t>
            </w:r>
          </w:p>
        </w:tc>
        <w:tc>
          <w:tcPr>
            <w:tcW w:w="1134" w:type="dxa"/>
          </w:tcPr>
          <w:p w14:paraId="7CE69D58" w14:textId="47307BD6"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362F2CBC"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4AD3F433"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404C2271"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43D221B1"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14033191" w14:textId="77777777" w:rsidR="004479DF" w:rsidRDefault="004479DF" w:rsidP="004479DF">
            <w:pPr>
              <w:tabs>
                <w:tab w:val="left" w:pos="8004"/>
              </w:tabs>
              <w:rPr>
                <w:rFonts w:ascii="Times New Roman" w:hAnsi="Times New Roman" w:cs="Times New Roman"/>
                <w:b/>
                <w:bCs/>
                <w:sz w:val="24"/>
                <w:szCs w:val="24"/>
              </w:rPr>
            </w:pPr>
          </w:p>
        </w:tc>
      </w:tr>
      <w:tr w:rsidR="004479DF" w14:paraId="212336C7" w14:textId="59914245" w:rsidTr="00E47C9C">
        <w:tc>
          <w:tcPr>
            <w:tcW w:w="562" w:type="dxa"/>
          </w:tcPr>
          <w:p w14:paraId="04A71A10" w14:textId="1F45B68B"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8.</w:t>
            </w:r>
          </w:p>
        </w:tc>
        <w:tc>
          <w:tcPr>
            <w:tcW w:w="1134" w:type="dxa"/>
          </w:tcPr>
          <w:p w14:paraId="177EB544" w14:textId="1B8388CD"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72FCB390"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63818E8D"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C469F25"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3C544C2C"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34A82C8E" w14:textId="77777777" w:rsidR="004479DF" w:rsidRDefault="004479DF" w:rsidP="004479DF">
            <w:pPr>
              <w:tabs>
                <w:tab w:val="left" w:pos="8004"/>
              </w:tabs>
              <w:rPr>
                <w:rFonts w:ascii="Times New Roman" w:hAnsi="Times New Roman" w:cs="Times New Roman"/>
                <w:b/>
                <w:bCs/>
                <w:sz w:val="24"/>
                <w:szCs w:val="24"/>
              </w:rPr>
            </w:pPr>
          </w:p>
        </w:tc>
      </w:tr>
      <w:tr w:rsidR="004479DF" w14:paraId="744466A3" w14:textId="32C2151C" w:rsidTr="00E47C9C">
        <w:tc>
          <w:tcPr>
            <w:tcW w:w="562" w:type="dxa"/>
          </w:tcPr>
          <w:p w14:paraId="36B839D0" w14:textId="75B4419A"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9.</w:t>
            </w:r>
          </w:p>
        </w:tc>
        <w:tc>
          <w:tcPr>
            <w:tcW w:w="1134" w:type="dxa"/>
          </w:tcPr>
          <w:p w14:paraId="02F38EB2" w14:textId="1C8F0009"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54B60307"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659EFE82"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1F969F57"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706B8579"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AB09EA0" w14:textId="77777777" w:rsidR="004479DF" w:rsidRDefault="004479DF" w:rsidP="004479DF">
            <w:pPr>
              <w:tabs>
                <w:tab w:val="left" w:pos="8004"/>
              </w:tabs>
              <w:rPr>
                <w:rFonts w:ascii="Times New Roman" w:hAnsi="Times New Roman" w:cs="Times New Roman"/>
                <w:b/>
                <w:bCs/>
                <w:sz w:val="24"/>
                <w:szCs w:val="24"/>
              </w:rPr>
            </w:pPr>
          </w:p>
        </w:tc>
      </w:tr>
      <w:tr w:rsidR="004479DF" w14:paraId="2B258B45" w14:textId="44C23698" w:rsidTr="00E47C9C">
        <w:tc>
          <w:tcPr>
            <w:tcW w:w="562" w:type="dxa"/>
          </w:tcPr>
          <w:p w14:paraId="655B272E" w14:textId="62B5DB8B"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10.</w:t>
            </w:r>
          </w:p>
        </w:tc>
        <w:tc>
          <w:tcPr>
            <w:tcW w:w="1134" w:type="dxa"/>
          </w:tcPr>
          <w:p w14:paraId="5A45E7BA" w14:textId="043BCE19"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46D7B9FD"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5D06FC92"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01448D3"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553AB40C"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69B53038" w14:textId="77777777" w:rsidR="004479DF" w:rsidRDefault="004479DF" w:rsidP="004479DF">
            <w:pPr>
              <w:tabs>
                <w:tab w:val="left" w:pos="8004"/>
              </w:tabs>
              <w:rPr>
                <w:rFonts w:ascii="Times New Roman" w:hAnsi="Times New Roman" w:cs="Times New Roman"/>
                <w:b/>
                <w:bCs/>
                <w:sz w:val="24"/>
                <w:szCs w:val="24"/>
              </w:rPr>
            </w:pPr>
          </w:p>
        </w:tc>
      </w:tr>
      <w:tr w:rsidR="004479DF" w14:paraId="1DC8F050" w14:textId="6707CDBA" w:rsidTr="00E47C9C">
        <w:tc>
          <w:tcPr>
            <w:tcW w:w="562" w:type="dxa"/>
          </w:tcPr>
          <w:p w14:paraId="233D7A3A" w14:textId="17B72EE2"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11.</w:t>
            </w:r>
          </w:p>
        </w:tc>
        <w:tc>
          <w:tcPr>
            <w:tcW w:w="1134" w:type="dxa"/>
          </w:tcPr>
          <w:p w14:paraId="3762D900" w14:textId="0C3231B6"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662BA8EB"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33FC29FF"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6BE3E151"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2047DDC8"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316C3C4D" w14:textId="77777777" w:rsidR="004479DF" w:rsidRDefault="004479DF" w:rsidP="004479DF">
            <w:pPr>
              <w:tabs>
                <w:tab w:val="left" w:pos="8004"/>
              </w:tabs>
              <w:rPr>
                <w:rFonts w:ascii="Times New Roman" w:hAnsi="Times New Roman" w:cs="Times New Roman"/>
                <w:b/>
                <w:bCs/>
                <w:sz w:val="24"/>
                <w:szCs w:val="24"/>
              </w:rPr>
            </w:pPr>
          </w:p>
        </w:tc>
      </w:tr>
      <w:tr w:rsidR="004479DF" w14:paraId="4CD792E7" w14:textId="205226BF" w:rsidTr="00E47C9C">
        <w:tc>
          <w:tcPr>
            <w:tcW w:w="562" w:type="dxa"/>
          </w:tcPr>
          <w:p w14:paraId="12E6E494" w14:textId="0497E24A"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12.</w:t>
            </w:r>
          </w:p>
        </w:tc>
        <w:tc>
          <w:tcPr>
            <w:tcW w:w="1134" w:type="dxa"/>
          </w:tcPr>
          <w:p w14:paraId="0EDBB0A7" w14:textId="1A50EE94"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1D14BFF3"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4014997B"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150D31B"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44BFA154"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AA53FE3" w14:textId="77777777" w:rsidR="004479DF" w:rsidRDefault="004479DF" w:rsidP="004479DF">
            <w:pPr>
              <w:tabs>
                <w:tab w:val="left" w:pos="8004"/>
              </w:tabs>
              <w:rPr>
                <w:rFonts w:ascii="Times New Roman" w:hAnsi="Times New Roman" w:cs="Times New Roman"/>
                <w:b/>
                <w:bCs/>
                <w:sz w:val="24"/>
                <w:szCs w:val="24"/>
              </w:rPr>
            </w:pPr>
          </w:p>
        </w:tc>
      </w:tr>
      <w:tr w:rsidR="004479DF" w14:paraId="0B8D5665" w14:textId="00909A6C" w:rsidTr="00E47C9C">
        <w:tc>
          <w:tcPr>
            <w:tcW w:w="562" w:type="dxa"/>
          </w:tcPr>
          <w:p w14:paraId="203A8F13" w14:textId="7D8A3715"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Pr>
          <w:p w14:paraId="79D15580" w14:textId="23FD826F"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6ECA0FED"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58D1E936"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7ECAF09"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1E03ADC2"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4680C221" w14:textId="77777777" w:rsidR="004479DF" w:rsidRDefault="004479DF" w:rsidP="004479DF">
            <w:pPr>
              <w:tabs>
                <w:tab w:val="left" w:pos="8004"/>
              </w:tabs>
              <w:rPr>
                <w:rFonts w:ascii="Times New Roman" w:hAnsi="Times New Roman" w:cs="Times New Roman"/>
                <w:b/>
                <w:bCs/>
                <w:sz w:val="24"/>
                <w:szCs w:val="24"/>
              </w:rPr>
            </w:pPr>
          </w:p>
        </w:tc>
      </w:tr>
      <w:tr w:rsidR="004479DF" w14:paraId="1C1A7177" w14:textId="54A43BDD" w:rsidTr="00E47C9C">
        <w:tc>
          <w:tcPr>
            <w:tcW w:w="562" w:type="dxa"/>
          </w:tcPr>
          <w:p w14:paraId="63874D49" w14:textId="6512E1A6"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14.</w:t>
            </w:r>
          </w:p>
        </w:tc>
        <w:tc>
          <w:tcPr>
            <w:tcW w:w="1134" w:type="dxa"/>
          </w:tcPr>
          <w:p w14:paraId="77118F1E" w14:textId="3962328A"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77AC5F97"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2ADC2110"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9ED2A5E"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7A7F43E4"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3B99645A" w14:textId="77777777" w:rsidR="004479DF" w:rsidRDefault="004479DF" w:rsidP="004479DF">
            <w:pPr>
              <w:tabs>
                <w:tab w:val="left" w:pos="8004"/>
              </w:tabs>
              <w:rPr>
                <w:rFonts w:ascii="Times New Roman" w:hAnsi="Times New Roman" w:cs="Times New Roman"/>
                <w:b/>
                <w:bCs/>
                <w:sz w:val="24"/>
                <w:szCs w:val="24"/>
              </w:rPr>
            </w:pPr>
          </w:p>
        </w:tc>
      </w:tr>
      <w:tr w:rsidR="004479DF" w14:paraId="2956F169" w14:textId="06ABAD16" w:rsidTr="00E47C9C">
        <w:tc>
          <w:tcPr>
            <w:tcW w:w="562" w:type="dxa"/>
          </w:tcPr>
          <w:p w14:paraId="5CEBFDE8" w14:textId="3B4028B0"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15.</w:t>
            </w:r>
          </w:p>
        </w:tc>
        <w:tc>
          <w:tcPr>
            <w:tcW w:w="1134" w:type="dxa"/>
          </w:tcPr>
          <w:p w14:paraId="00DB8B4E" w14:textId="4C75E33B"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017BEA15"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09CFEAB2"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86B5D15"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19DEB27D"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31BD70C" w14:textId="77777777" w:rsidR="004479DF" w:rsidRDefault="004479DF" w:rsidP="004479DF">
            <w:pPr>
              <w:tabs>
                <w:tab w:val="left" w:pos="8004"/>
              </w:tabs>
              <w:rPr>
                <w:rFonts w:ascii="Times New Roman" w:hAnsi="Times New Roman" w:cs="Times New Roman"/>
                <w:b/>
                <w:bCs/>
                <w:sz w:val="24"/>
                <w:szCs w:val="24"/>
              </w:rPr>
            </w:pPr>
          </w:p>
        </w:tc>
      </w:tr>
      <w:tr w:rsidR="004479DF" w14:paraId="6EE57A8D" w14:textId="5E15A7B9" w:rsidTr="00E47C9C">
        <w:tc>
          <w:tcPr>
            <w:tcW w:w="562" w:type="dxa"/>
          </w:tcPr>
          <w:p w14:paraId="058295BD" w14:textId="3239E1D1"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16.</w:t>
            </w:r>
          </w:p>
        </w:tc>
        <w:tc>
          <w:tcPr>
            <w:tcW w:w="1134" w:type="dxa"/>
          </w:tcPr>
          <w:p w14:paraId="7725D2B8" w14:textId="1900101F"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0111D51C"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242934D1"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BDBFEC2"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21C92CBC"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7FD03F2B" w14:textId="77777777" w:rsidR="004479DF" w:rsidRDefault="004479DF" w:rsidP="004479DF">
            <w:pPr>
              <w:tabs>
                <w:tab w:val="left" w:pos="8004"/>
              </w:tabs>
              <w:rPr>
                <w:rFonts w:ascii="Times New Roman" w:hAnsi="Times New Roman" w:cs="Times New Roman"/>
                <w:b/>
                <w:bCs/>
                <w:sz w:val="24"/>
                <w:szCs w:val="24"/>
              </w:rPr>
            </w:pPr>
          </w:p>
        </w:tc>
      </w:tr>
      <w:tr w:rsidR="004479DF" w14:paraId="10048500" w14:textId="73145917" w:rsidTr="00E47C9C">
        <w:tc>
          <w:tcPr>
            <w:tcW w:w="562" w:type="dxa"/>
          </w:tcPr>
          <w:p w14:paraId="393E68AC" w14:textId="70D1CD3B"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17.</w:t>
            </w:r>
          </w:p>
        </w:tc>
        <w:tc>
          <w:tcPr>
            <w:tcW w:w="1134" w:type="dxa"/>
          </w:tcPr>
          <w:p w14:paraId="511924C8" w14:textId="21769FEB"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4CA4DEC7"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6C035520"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56E5AED9"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4471AF58"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6EAACCF3" w14:textId="77777777" w:rsidR="004479DF" w:rsidRDefault="004479DF" w:rsidP="004479DF">
            <w:pPr>
              <w:tabs>
                <w:tab w:val="left" w:pos="8004"/>
              </w:tabs>
              <w:rPr>
                <w:rFonts w:ascii="Times New Roman" w:hAnsi="Times New Roman" w:cs="Times New Roman"/>
                <w:b/>
                <w:bCs/>
                <w:sz w:val="24"/>
                <w:szCs w:val="24"/>
              </w:rPr>
            </w:pPr>
          </w:p>
        </w:tc>
      </w:tr>
      <w:tr w:rsidR="004479DF" w14:paraId="524297A2" w14:textId="29858163" w:rsidTr="00E47C9C">
        <w:tc>
          <w:tcPr>
            <w:tcW w:w="562" w:type="dxa"/>
          </w:tcPr>
          <w:p w14:paraId="5525EEF8" w14:textId="41B0CAE4"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18.</w:t>
            </w:r>
          </w:p>
        </w:tc>
        <w:tc>
          <w:tcPr>
            <w:tcW w:w="1134" w:type="dxa"/>
          </w:tcPr>
          <w:p w14:paraId="58D53A44" w14:textId="16B9C2C3"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072937D2"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534F2318"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1E022537"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535A6C1F"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01C1773B" w14:textId="77777777" w:rsidR="004479DF" w:rsidRDefault="004479DF" w:rsidP="004479DF">
            <w:pPr>
              <w:tabs>
                <w:tab w:val="left" w:pos="8004"/>
              </w:tabs>
              <w:rPr>
                <w:rFonts w:ascii="Times New Roman" w:hAnsi="Times New Roman" w:cs="Times New Roman"/>
                <w:b/>
                <w:bCs/>
                <w:sz w:val="24"/>
                <w:szCs w:val="24"/>
              </w:rPr>
            </w:pPr>
          </w:p>
        </w:tc>
      </w:tr>
      <w:tr w:rsidR="004479DF" w14:paraId="4DBC285B" w14:textId="7607B1C0" w:rsidTr="00E47C9C">
        <w:tc>
          <w:tcPr>
            <w:tcW w:w="562" w:type="dxa"/>
          </w:tcPr>
          <w:p w14:paraId="79B2A72F" w14:textId="6E14C798"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19.</w:t>
            </w:r>
          </w:p>
        </w:tc>
        <w:tc>
          <w:tcPr>
            <w:tcW w:w="1134" w:type="dxa"/>
          </w:tcPr>
          <w:p w14:paraId="77F8E34C" w14:textId="6B668EFE"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2234C9F4"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5E346C7B"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1C329888"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5C1257D2"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203B101C" w14:textId="77777777" w:rsidR="004479DF" w:rsidRDefault="004479DF" w:rsidP="004479DF">
            <w:pPr>
              <w:tabs>
                <w:tab w:val="left" w:pos="8004"/>
              </w:tabs>
              <w:rPr>
                <w:rFonts w:ascii="Times New Roman" w:hAnsi="Times New Roman" w:cs="Times New Roman"/>
                <w:b/>
                <w:bCs/>
                <w:sz w:val="24"/>
                <w:szCs w:val="24"/>
              </w:rPr>
            </w:pPr>
          </w:p>
        </w:tc>
      </w:tr>
      <w:tr w:rsidR="004479DF" w14:paraId="66FE9230" w14:textId="14E5C83C" w:rsidTr="00E47C9C">
        <w:tc>
          <w:tcPr>
            <w:tcW w:w="562" w:type="dxa"/>
          </w:tcPr>
          <w:p w14:paraId="5FB5217C" w14:textId="4FD9CFB5" w:rsidR="004479DF" w:rsidRDefault="004479DF" w:rsidP="004479DF">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20.</w:t>
            </w:r>
          </w:p>
        </w:tc>
        <w:tc>
          <w:tcPr>
            <w:tcW w:w="1134" w:type="dxa"/>
          </w:tcPr>
          <w:p w14:paraId="2041F574" w14:textId="0CAF7059" w:rsidR="004479DF" w:rsidRDefault="004479DF" w:rsidP="004479DF">
            <w:pPr>
              <w:tabs>
                <w:tab w:val="left" w:pos="8004"/>
              </w:tabs>
              <w:spacing w:after="150"/>
              <w:rPr>
                <w:rFonts w:ascii="Times New Roman" w:hAnsi="Times New Roman" w:cs="Times New Roman"/>
                <w:b/>
                <w:bCs/>
                <w:sz w:val="24"/>
                <w:szCs w:val="24"/>
              </w:rPr>
            </w:pPr>
          </w:p>
        </w:tc>
        <w:tc>
          <w:tcPr>
            <w:tcW w:w="1134" w:type="dxa"/>
          </w:tcPr>
          <w:p w14:paraId="1D723052" w14:textId="77777777" w:rsidR="004479DF" w:rsidRDefault="004479DF" w:rsidP="004479DF">
            <w:pPr>
              <w:tabs>
                <w:tab w:val="left" w:pos="8004"/>
              </w:tabs>
              <w:rPr>
                <w:rFonts w:ascii="Times New Roman" w:hAnsi="Times New Roman" w:cs="Times New Roman"/>
                <w:b/>
                <w:bCs/>
                <w:sz w:val="24"/>
                <w:szCs w:val="24"/>
              </w:rPr>
            </w:pPr>
          </w:p>
        </w:tc>
        <w:tc>
          <w:tcPr>
            <w:tcW w:w="1134" w:type="dxa"/>
          </w:tcPr>
          <w:p w14:paraId="40B470B6"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6554D56D" w14:textId="77777777" w:rsidR="004479DF" w:rsidRDefault="004479DF" w:rsidP="004479DF">
            <w:pPr>
              <w:tabs>
                <w:tab w:val="left" w:pos="8004"/>
              </w:tabs>
              <w:rPr>
                <w:rFonts w:ascii="Times New Roman" w:hAnsi="Times New Roman" w:cs="Times New Roman"/>
                <w:b/>
                <w:bCs/>
                <w:sz w:val="24"/>
                <w:szCs w:val="24"/>
              </w:rPr>
            </w:pPr>
          </w:p>
        </w:tc>
        <w:tc>
          <w:tcPr>
            <w:tcW w:w="1701" w:type="dxa"/>
          </w:tcPr>
          <w:p w14:paraId="028C923D" w14:textId="77777777" w:rsidR="004479DF" w:rsidRDefault="004479DF" w:rsidP="004479DF">
            <w:pPr>
              <w:tabs>
                <w:tab w:val="left" w:pos="8004"/>
              </w:tabs>
              <w:rPr>
                <w:rFonts w:ascii="Times New Roman" w:hAnsi="Times New Roman" w:cs="Times New Roman"/>
                <w:b/>
                <w:bCs/>
                <w:sz w:val="24"/>
                <w:szCs w:val="24"/>
              </w:rPr>
            </w:pPr>
          </w:p>
        </w:tc>
        <w:tc>
          <w:tcPr>
            <w:tcW w:w="1843" w:type="dxa"/>
          </w:tcPr>
          <w:p w14:paraId="4E3F52E7" w14:textId="77777777" w:rsidR="004479DF" w:rsidRDefault="004479DF" w:rsidP="004479DF">
            <w:pPr>
              <w:tabs>
                <w:tab w:val="left" w:pos="8004"/>
              </w:tabs>
              <w:rPr>
                <w:rFonts w:ascii="Times New Roman" w:hAnsi="Times New Roman" w:cs="Times New Roman"/>
                <w:b/>
                <w:bCs/>
                <w:sz w:val="24"/>
                <w:szCs w:val="24"/>
              </w:rPr>
            </w:pPr>
          </w:p>
        </w:tc>
      </w:tr>
    </w:tbl>
    <w:p w14:paraId="49975BBB" w14:textId="70CCBC06" w:rsidR="009D0EAD" w:rsidRDefault="009D0EAD" w:rsidP="00067D69">
      <w:pPr>
        <w:tabs>
          <w:tab w:val="left" w:pos="8004"/>
        </w:tabs>
        <w:rPr>
          <w:rFonts w:ascii="Times New Roman" w:hAnsi="Times New Roman" w:cs="Times New Roman"/>
          <w:b/>
          <w:bCs/>
          <w:sz w:val="24"/>
          <w:szCs w:val="24"/>
        </w:rPr>
      </w:pPr>
    </w:p>
    <w:p w14:paraId="77FD6D22" w14:textId="73B11D13" w:rsidR="00561C88" w:rsidRDefault="004479DF" w:rsidP="00E55B06">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sidR="00387D66">
        <w:rPr>
          <w:rFonts w:ascii="Times New Roman" w:eastAsia="Times New Roman" w:hAnsi="Times New Roman" w:cs="Times New Roman"/>
          <w:b/>
          <w:bCs/>
          <w:color w:val="333333"/>
          <w:sz w:val="24"/>
          <w:szCs w:val="24"/>
          <w:lang w:eastAsia="lt-LT"/>
        </w:rPr>
        <w:t>2</w:t>
      </w:r>
      <w:r w:rsidR="00882289" w:rsidRPr="00882289">
        <w:rPr>
          <w:rFonts w:ascii="Times New Roman" w:eastAsia="Times New Roman" w:hAnsi="Times New Roman" w:cs="Times New Roman"/>
          <w:b/>
          <w:bCs/>
          <w:color w:val="333333"/>
          <w:sz w:val="24"/>
          <w:szCs w:val="24"/>
          <w:lang w:eastAsia="lt-LT"/>
        </w:rPr>
        <w:t>. </w:t>
      </w:r>
      <w:r w:rsidR="00387D66" w:rsidRPr="00387D66">
        <w:rPr>
          <w:rFonts w:ascii="Times New Roman" w:eastAsia="Times New Roman" w:hAnsi="Times New Roman" w:cs="Times New Roman"/>
          <w:b/>
          <w:bCs/>
          <w:color w:val="333333"/>
          <w:sz w:val="24"/>
          <w:szCs w:val="24"/>
          <w:lang w:eastAsia="lt-LT"/>
        </w:rPr>
        <w:t xml:space="preserve">Informacija apie gyvenamųjų (miegamųjų) kambarių pritaikymą </w:t>
      </w:r>
    </w:p>
    <w:p w14:paraId="5FC55698" w14:textId="10C0567E" w:rsidR="00D21B68" w:rsidRPr="00B87711" w:rsidRDefault="004479DF" w:rsidP="00B87711">
      <w:pPr>
        <w:shd w:val="clear" w:color="auto" w:fill="FFFFFF"/>
        <w:spacing w:after="0" w:line="240" w:lineRule="auto"/>
        <w:jc w:val="both"/>
        <w:rPr>
          <w:rFonts w:ascii="Times New Roman" w:eastAsia="Times New Roman" w:hAnsi="Times New Roman" w:cs="Times New Roman"/>
          <w:i/>
          <w:iCs/>
          <w:color w:val="333333"/>
          <w:sz w:val="24"/>
          <w:szCs w:val="24"/>
          <w:lang w:eastAsia="lt-LT"/>
        </w:rPr>
      </w:pPr>
      <w:r w:rsidRPr="004479DF">
        <w:rPr>
          <w:rFonts w:ascii="Times New Roman" w:eastAsia="Times New Roman" w:hAnsi="Times New Roman" w:cs="Times New Roman"/>
          <w:i/>
          <w:iCs/>
          <w:color w:val="333333"/>
          <w:sz w:val="24"/>
          <w:szCs w:val="24"/>
          <w:lang w:eastAsia="lt-LT"/>
        </w:rPr>
        <w:t>(Patvirtinkite arba paneikite žemiau esančius teiginius)</w:t>
      </w:r>
    </w:p>
    <w:tbl>
      <w:tblPr>
        <w:tblStyle w:val="Lentelstinklelis"/>
        <w:tblW w:w="9351" w:type="dxa"/>
        <w:tblLook w:val="04A0" w:firstRow="1" w:lastRow="0" w:firstColumn="1" w:lastColumn="0" w:noHBand="0" w:noVBand="1"/>
      </w:tblPr>
      <w:tblGrid>
        <w:gridCol w:w="570"/>
        <w:gridCol w:w="4954"/>
        <w:gridCol w:w="1839"/>
        <w:gridCol w:w="1988"/>
      </w:tblGrid>
      <w:tr w:rsidR="005A27C9" w14:paraId="6C2C2A4C" w14:textId="77777777" w:rsidTr="00FE6B97">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61B4B261" w14:textId="2E8AC91B" w:rsidR="005A27C9" w:rsidRPr="00B50537" w:rsidRDefault="005A27C9" w:rsidP="005D5053">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37629B">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FE6B97">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17ACFF6A"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9445F4">
              <w:rPr>
                <w:rFonts w:ascii="Times New Roman" w:eastAsia="Times New Roman" w:hAnsi="Times New Roman" w:cs="Times New Roman"/>
                <w:color w:val="333333"/>
                <w:sz w:val="24"/>
                <w:szCs w:val="24"/>
                <w:lang w:eastAsia="lt-LT"/>
              </w:rPr>
              <w:t>Gyvenamajame kambaryje yra kiekvienam asmeniui skirti baldai (lova, naktinė spintelė, spinta ar atskira uždara spintos dalis (jei spinta, ar atskira uždara spintos dalis yra su stiklu, jis turi būti nedūžtantis ar apsaugotas nuo dūžio ir skaidrus), stalas, kėdė, fotelis ar pan. Taip pat kiekvienam asmeniui yra skirti čiužinys, pagalvė, antklodė, paklodė, čiužinio, pagalvės ir antklodės užvalkalai, lovatiesė, rankšluosčiai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FE6B97">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62E745F5"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7629B">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FE6B97">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0E0C65F1"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87D66">
              <w:rPr>
                <w:rFonts w:ascii="Times New Roman" w:hAnsi="Times New Roman" w:cs="Times New Roman"/>
                <w:sz w:val="24"/>
                <w:szCs w:val="24"/>
              </w:rPr>
              <w:t>Gyvenamieji (miegamieji kambariai) yra įrengti sukuriant aplinką artimą šeimos namų aplinkai</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FE6B97">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16F2C8BD"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D6455E">
              <w:rPr>
                <w:rFonts w:ascii="Times New Roman" w:hAnsi="Times New Roman" w:cs="Times New Roman"/>
                <w:sz w:val="24"/>
                <w:szCs w:val="24"/>
              </w:rPr>
              <w:t>Gyvenamieji (miegamieji) kambariai yra nepereinami</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FE6B97">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7DF914AB" w14:textId="1F1100CE"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87D66">
              <w:rPr>
                <w:rFonts w:ascii="Times New Roman" w:hAnsi="Times New Roman" w:cs="Times New Roman"/>
                <w:sz w:val="24"/>
                <w:szCs w:val="24"/>
              </w:rPr>
              <w:t>Gyvenamuosiuose (miegamuosiuose) kambariuose yra įrengta personalo iškvietimo sistema</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63E4B" w14:textId="77777777" w:rsidTr="00FE6B97">
        <w:tc>
          <w:tcPr>
            <w:tcW w:w="570" w:type="dxa"/>
          </w:tcPr>
          <w:p w14:paraId="12808496" w14:textId="0B6A8A37"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626160F3" w14:textId="7EA06429"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7629B">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1839" w:type="dxa"/>
          </w:tcPr>
          <w:p w14:paraId="13F05F1D"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4BCD3F2" w14:textId="077D9B1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4CD13A4B" w14:textId="245324F0"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FE6B97">
        <w:tc>
          <w:tcPr>
            <w:tcW w:w="570" w:type="dxa"/>
          </w:tcPr>
          <w:p w14:paraId="7665C1CF" w14:textId="5063456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17807E11" w14:textId="65104197"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87D66">
              <w:rPr>
                <w:rFonts w:ascii="Times New Roman" w:hAnsi="Times New Roman" w:cs="Times New Roman"/>
                <w:sz w:val="24"/>
                <w:szCs w:val="24"/>
              </w:rPr>
              <w:t>Gyvenamųjų (miegamųjų) kambarių durų ir tarpdurio minimalus laisvasis plotas yra ne mažesnis nei 850 mm</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FE6B97">
        <w:tc>
          <w:tcPr>
            <w:tcW w:w="570" w:type="dxa"/>
          </w:tcPr>
          <w:p w14:paraId="7BF1B30E" w14:textId="7B824A24"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7314DA">
              <w:rPr>
                <w:rFonts w:ascii="Times New Roman" w:eastAsia="Times New Roman" w:hAnsi="Times New Roman" w:cs="Times New Roman"/>
                <w:sz w:val="24"/>
                <w:szCs w:val="24"/>
                <w:lang w:eastAsia="lt-LT"/>
              </w:rPr>
              <w:t>.</w:t>
            </w:r>
          </w:p>
        </w:tc>
        <w:tc>
          <w:tcPr>
            <w:tcW w:w="4954" w:type="dxa"/>
          </w:tcPr>
          <w:p w14:paraId="7221C915" w14:textId="446595B1" w:rsidR="005A27C9" w:rsidRPr="00387D66" w:rsidRDefault="0037629B" w:rsidP="00882289">
            <w:pPr>
              <w:spacing w:after="150"/>
              <w:rPr>
                <w:rFonts w:ascii="Times New Roman" w:eastAsia="Times New Roman" w:hAnsi="Times New Roman" w:cs="Times New Roman"/>
                <w:color w:val="333333"/>
                <w:sz w:val="24"/>
                <w:szCs w:val="24"/>
                <w:lang w:eastAsia="lt-LT"/>
              </w:rPr>
            </w:pPr>
            <w:r w:rsidRPr="0037629B">
              <w:rPr>
                <w:rFonts w:ascii="Times New Roman" w:eastAsia="Times New Roman" w:hAnsi="Times New Roman" w:cs="Times New Roman"/>
                <w:color w:val="333333"/>
                <w:sz w:val="24"/>
                <w:szCs w:val="24"/>
                <w:lang w:eastAsia="lt-LT"/>
              </w:rPr>
              <w:t>Gyvenamosios patalpos moterims ir vyrams įrengtos atskirai (išskyrus atvejus, kai kartu gyvena šeima)</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1"/>
    </w:tbl>
    <w:p w14:paraId="35DF259C" w14:textId="24800ED2" w:rsidR="00882289" w:rsidRP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1FD51F4A" w14:textId="44F9349C" w:rsidR="00C3732F" w:rsidRDefault="002363A6" w:rsidP="008C4B6F">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C3732F" w:rsidRPr="00C3732F">
        <w:rPr>
          <w:rFonts w:ascii="Times New Roman" w:eastAsia="Times New Roman" w:hAnsi="Times New Roman" w:cs="Times New Roman"/>
          <w:b/>
          <w:bCs/>
          <w:color w:val="333333"/>
          <w:sz w:val="24"/>
          <w:szCs w:val="24"/>
          <w:lang w:eastAsia="lt-LT"/>
        </w:rPr>
        <w:t>.</w:t>
      </w:r>
      <w:r w:rsidR="008C4B6F">
        <w:rPr>
          <w:rFonts w:ascii="Times New Roman" w:eastAsia="Times New Roman" w:hAnsi="Times New Roman" w:cs="Times New Roman"/>
          <w:b/>
          <w:bCs/>
          <w:color w:val="333333"/>
          <w:sz w:val="24"/>
          <w:szCs w:val="24"/>
          <w:lang w:eastAsia="lt-LT"/>
        </w:rPr>
        <w:t>3</w:t>
      </w:r>
      <w:r w:rsidR="00C3732F" w:rsidRPr="00C3732F">
        <w:rPr>
          <w:rFonts w:ascii="Times New Roman" w:eastAsia="Times New Roman" w:hAnsi="Times New Roman" w:cs="Times New Roman"/>
          <w:b/>
          <w:bCs/>
          <w:color w:val="333333"/>
          <w:sz w:val="24"/>
          <w:szCs w:val="24"/>
          <w:lang w:eastAsia="lt-LT"/>
        </w:rPr>
        <w:t>. </w:t>
      </w:r>
      <w:r w:rsidR="008C4B6F" w:rsidRPr="008C4B6F">
        <w:rPr>
          <w:rFonts w:ascii="Times New Roman" w:eastAsia="Times New Roman" w:hAnsi="Times New Roman" w:cs="Times New Roman"/>
          <w:b/>
          <w:bCs/>
          <w:color w:val="333333"/>
          <w:sz w:val="24"/>
          <w:szCs w:val="24"/>
          <w:lang w:eastAsia="lt-LT"/>
        </w:rPr>
        <w:t xml:space="preserve">Informacija apie higienos patalpų skaičių </w:t>
      </w:r>
    </w:p>
    <w:p w14:paraId="476E156A" w14:textId="77777777" w:rsidR="008C4B6F" w:rsidRDefault="008C4B6F" w:rsidP="008C4B6F">
      <w:pPr>
        <w:shd w:val="clear" w:color="auto" w:fill="FFFFFF"/>
        <w:spacing w:after="0" w:line="240" w:lineRule="auto"/>
        <w:jc w:val="both"/>
        <w:rPr>
          <w:rFonts w:ascii="Times New Roman" w:eastAsia="Times New Roman" w:hAnsi="Times New Roman" w:cs="Times New Roman"/>
          <w:i/>
          <w:iCs/>
          <w:color w:val="333333"/>
          <w:lang w:eastAsia="lt-LT"/>
        </w:rPr>
      </w:pPr>
    </w:p>
    <w:tbl>
      <w:tblPr>
        <w:tblStyle w:val="Lentelstinklelis"/>
        <w:tblW w:w="9351" w:type="dxa"/>
        <w:tblLayout w:type="fixed"/>
        <w:tblLook w:val="04A0" w:firstRow="1" w:lastRow="0" w:firstColumn="1" w:lastColumn="0" w:noHBand="0" w:noVBand="1"/>
      </w:tblPr>
      <w:tblGrid>
        <w:gridCol w:w="562"/>
        <w:gridCol w:w="2552"/>
        <w:gridCol w:w="1984"/>
        <w:gridCol w:w="1701"/>
        <w:gridCol w:w="2552"/>
      </w:tblGrid>
      <w:tr w:rsidR="002363A6" w14:paraId="7A2C299B" w14:textId="77777777" w:rsidTr="002363A6">
        <w:tc>
          <w:tcPr>
            <w:tcW w:w="562" w:type="dxa"/>
          </w:tcPr>
          <w:p w14:paraId="574DC8C9" w14:textId="3D25C83C" w:rsidR="002363A6" w:rsidRPr="00B846E2" w:rsidRDefault="002363A6" w:rsidP="00C3732F">
            <w:pPr>
              <w:spacing w:after="150"/>
              <w:rPr>
                <w:rFonts w:ascii="Times New Roman" w:eastAsia="Times New Roman" w:hAnsi="Times New Roman" w:cs="Times New Roman"/>
                <w:b/>
                <w:bCs/>
                <w:color w:val="333333"/>
                <w:sz w:val="20"/>
                <w:szCs w:val="20"/>
                <w:lang w:eastAsia="lt-LT"/>
              </w:rPr>
            </w:pPr>
            <w:r w:rsidRPr="00B846E2">
              <w:rPr>
                <w:rFonts w:ascii="Times New Roman" w:eastAsia="Times New Roman" w:hAnsi="Times New Roman" w:cs="Times New Roman"/>
                <w:b/>
                <w:bCs/>
                <w:color w:val="333333"/>
                <w:sz w:val="20"/>
                <w:szCs w:val="20"/>
                <w:lang w:eastAsia="lt-LT"/>
              </w:rPr>
              <w:t xml:space="preserve">Eil. Nr. </w:t>
            </w:r>
          </w:p>
        </w:tc>
        <w:tc>
          <w:tcPr>
            <w:tcW w:w="2552" w:type="dxa"/>
          </w:tcPr>
          <w:p w14:paraId="0B82AC05" w14:textId="12F04624" w:rsidR="002363A6" w:rsidRPr="00B846E2" w:rsidRDefault="002363A6" w:rsidP="006D6915">
            <w:pPr>
              <w:rPr>
                <w:rFonts w:ascii="Times New Roman" w:hAnsi="Times New Roman" w:cs="Times New Roman"/>
                <w:b/>
                <w:bCs/>
                <w:sz w:val="20"/>
                <w:szCs w:val="20"/>
              </w:rPr>
            </w:pPr>
            <w:r>
              <w:rPr>
                <w:rFonts w:ascii="Times New Roman" w:hAnsi="Times New Roman" w:cs="Times New Roman"/>
                <w:b/>
                <w:bCs/>
                <w:sz w:val="20"/>
                <w:szCs w:val="20"/>
              </w:rPr>
              <w:t>P</w:t>
            </w:r>
            <w:r w:rsidRPr="00B846E2">
              <w:rPr>
                <w:rFonts w:ascii="Times New Roman" w:hAnsi="Times New Roman" w:cs="Times New Roman"/>
                <w:b/>
                <w:bCs/>
                <w:sz w:val="20"/>
                <w:szCs w:val="20"/>
              </w:rPr>
              <w:t>aslaugų gavėjų pa</w:t>
            </w:r>
            <w:r>
              <w:rPr>
                <w:rFonts w:ascii="Times New Roman" w:hAnsi="Times New Roman" w:cs="Times New Roman"/>
                <w:b/>
                <w:bCs/>
                <w:sz w:val="20"/>
                <w:szCs w:val="20"/>
              </w:rPr>
              <w:t xml:space="preserve">dalinys / </w:t>
            </w:r>
            <w:r w:rsidRPr="00B846E2">
              <w:rPr>
                <w:rFonts w:ascii="Times New Roman" w:hAnsi="Times New Roman" w:cs="Times New Roman"/>
                <w:b/>
                <w:bCs/>
                <w:sz w:val="20"/>
                <w:szCs w:val="20"/>
              </w:rPr>
              <w:t xml:space="preserve">grupė / </w:t>
            </w:r>
            <w:r>
              <w:rPr>
                <w:rFonts w:ascii="Times New Roman" w:hAnsi="Times New Roman" w:cs="Times New Roman"/>
                <w:b/>
                <w:bCs/>
                <w:sz w:val="20"/>
                <w:szCs w:val="20"/>
              </w:rPr>
              <w:t xml:space="preserve">korpusas </w:t>
            </w:r>
            <w:r w:rsidRPr="00B846E2">
              <w:rPr>
                <w:rFonts w:ascii="Times New Roman" w:hAnsi="Times New Roman" w:cs="Times New Roman"/>
                <w:b/>
                <w:bCs/>
                <w:sz w:val="20"/>
                <w:szCs w:val="20"/>
              </w:rPr>
              <w:t xml:space="preserve">/ </w:t>
            </w:r>
            <w:r>
              <w:rPr>
                <w:rFonts w:ascii="Times New Roman" w:hAnsi="Times New Roman" w:cs="Times New Roman"/>
                <w:b/>
                <w:bCs/>
                <w:sz w:val="20"/>
                <w:szCs w:val="20"/>
              </w:rPr>
              <w:t xml:space="preserve">aukštas </w:t>
            </w:r>
            <w:r w:rsidRPr="00B846E2">
              <w:rPr>
                <w:rFonts w:ascii="Times New Roman" w:hAnsi="Times New Roman" w:cs="Times New Roman"/>
                <w:b/>
                <w:bCs/>
                <w:sz w:val="20"/>
                <w:szCs w:val="20"/>
              </w:rPr>
              <w:t>ir pan.)</w:t>
            </w:r>
          </w:p>
          <w:p w14:paraId="5E1CA880" w14:textId="2764148C" w:rsidR="002363A6" w:rsidRPr="00B846E2" w:rsidRDefault="002363A6" w:rsidP="006D6915">
            <w:pPr>
              <w:rPr>
                <w:rFonts w:ascii="Times New Roman" w:eastAsia="Times New Roman" w:hAnsi="Times New Roman" w:cs="Times New Roman"/>
                <w:i/>
                <w:iCs/>
                <w:color w:val="333333"/>
                <w:sz w:val="20"/>
                <w:szCs w:val="20"/>
                <w:lang w:eastAsia="lt-LT"/>
              </w:rPr>
            </w:pPr>
          </w:p>
        </w:tc>
        <w:tc>
          <w:tcPr>
            <w:tcW w:w="1984" w:type="dxa"/>
          </w:tcPr>
          <w:p w14:paraId="0C791C68" w14:textId="2D3B863D" w:rsidR="002363A6" w:rsidRPr="00B846E2" w:rsidRDefault="002363A6" w:rsidP="00C3732F">
            <w:pPr>
              <w:spacing w:after="150"/>
              <w:rPr>
                <w:rFonts w:ascii="Times New Roman" w:eastAsia="Times New Roman" w:hAnsi="Times New Roman" w:cs="Times New Roman"/>
                <w:b/>
                <w:bCs/>
                <w:color w:val="333333"/>
                <w:sz w:val="20"/>
                <w:szCs w:val="20"/>
                <w:lang w:eastAsia="lt-LT"/>
              </w:rPr>
            </w:pPr>
            <w:r w:rsidRPr="00B846E2">
              <w:rPr>
                <w:rFonts w:ascii="Times New Roman" w:eastAsia="Times New Roman" w:hAnsi="Times New Roman" w:cs="Times New Roman"/>
                <w:b/>
                <w:bCs/>
                <w:color w:val="333333"/>
                <w:sz w:val="20"/>
                <w:szCs w:val="20"/>
                <w:lang w:eastAsia="lt-LT"/>
              </w:rPr>
              <w:t>Planinis paslaugų gavėjų skaičius</w:t>
            </w:r>
          </w:p>
        </w:tc>
        <w:tc>
          <w:tcPr>
            <w:tcW w:w="1701" w:type="dxa"/>
          </w:tcPr>
          <w:p w14:paraId="7D237ECB" w14:textId="2F4086FD" w:rsidR="002363A6" w:rsidRDefault="002363A6" w:rsidP="00C3732F">
            <w:pPr>
              <w:spacing w:after="150"/>
              <w:rPr>
                <w:rFonts w:ascii="Times New Roman" w:eastAsia="Times New Roman" w:hAnsi="Times New Roman" w:cs="Times New Roman"/>
                <w:b/>
                <w:bCs/>
                <w:color w:val="333333"/>
                <w:sz w:val="20"/>
                <w:szCs w:val="20"/>
                <w:lang w:eastAsia="lt-LT"/>
              </w:rPr>
            </w:pPr>
            <w:r>
              <w:rPr>
                <w:rFonts w:ascii="Times New Roman" w:eastAsia="Times New Roman" w:hAnsi="Times New Roman" w:cs="Times New Roman"/>
                <w:b/>
                <w:bCs/>
                <w:color w:val="333333"/>
                <w:sz w:val="20"/>
                <w:szCs w:val="20"/>
                <w:lang w:eastAsia="lt-LT"/>
              </w:rPr>
              <w:t xml:space="preserve">Tualetų </w:t>
            </w:r>
            <w:r w:rsidRPr="00B846E2">
              <w:rPr>
                <w:rFonts w:ascii="Times New Roman" w:eastAsia="Times New Roman" w:hAnsi="Times New Roman" w:cs="Times New Roman"/>
                <w:b/>
                <w:bCs/>
                <w:color w:val="333333"/>
                <w:sz w:val="20"/>
                <w:szCs w:val="20"/>
                <w:lang w:eastAsia="lt-LT"/>
              </w:rPr>
              <w:t xml:space="preserve">skaičius </w:t>
            </w:r>
          </w:p>
          <w:p w14:paraId="438EF8EA" w14:textId="1B0092AA" w:rsidR="002363A6" w:rsidRPr="000C0551" w:rsidRDefault="002363A6" w:rsidP="00C3732F">
            <w:pPr>
              <w:spacing w:after="150"/>
              <w:rPr>
                <w:rFonts w:ascii="Times New Roman" w:eastAsia="Times New Roman" w:hAnsi="Times New Roman" w:cs="Times New Roman"/>
                <w:i/>
                <w:iCs/>
                <w:color w:val="333333"/>
                <w:sz w:val="20"/>
                <w:szCs w:val="20"/>
                <w:lang w:eastAsia="lt-LT"/>
              </w:rPr>
            </w:pPr>
          </w:p>
        </w:tc>
        <w:tc>
          <w:tcPr>
            <w:tcW w:w="2552" w:type="dxa"/>
          </w:tcPr>
          <w:p w14:paraId="1C01382B" w14:textId="39F1F2C4" w:rsidR="002363A6" w:rsidRDefault="002363A6" w:rsidP="00C3732F">
            <w:pPr>
              <w:spacing w:after="150"/>
              <w:rPr>
                <w:rFonts w:ascii="Times New Roman" w:eastAsia="Times New Roman" w:hAnsi="Times New Roman" w:cs="Times New Roman"/>
                <w:b/>
                <w:bCs/>
                <w:color w:val="333333"/>
                <w:sz w:val="20"/>
                <w:szCs w:val="20"/>
                <w:lang w:eastAsia="lt-LT"/>
              </w:rPr>
            </w:pPr>
            <w:r>
              <w:rPr>
                <w:rFonts w:ascii="Times New Roman" w:eastAsia="Times New Roman" w:hAnsi="Times New Roman" w:cs="Times New Roman"/>
                <w:b/>
                <w:bCs/>
                <w:color w:val="333333"/>
                <w:sz w:val="20"/>
                <w:szCs w:val="20"/>
                <w:lang w:eastAsia="lt-LT"/>
              </w:rPr>
              <w:t>D</w:t>
            </w:r>
            <w:r w:rsidRPr="00B846E2">
              <w:rPr>
                <w:rFonts w:ascii="Times New Roman" w:eastAsia="Times New Roman" w:hAnsi="Times New Roman" w:cs="Times New Roman"/>
                <w:b/>
                <w:bCs/>
                <w:color w:val="333333"/>
                <w:sz w:val="20"/>
                <w:szCs w:val="20"/>
                <w:lang w:eastAsia="lt-LT"/>
              </w:rPr>
              <w:t xml:space="preserve">ušų (vonių) skaičius </w:t>
            </w:r>
          </w:p>
          <w:p w14:paraId="0BE20D7D" w14:textId="59875CB1" w:rsidR="002363A6" w:rsidRPr="000C0551" w:rsidRDefault="002363A6" w:rsidP="00C3732F">
            <w:pPr>
              <w:spacing w:after="150"/>
              <w:rPr>
                <w:rFonts w:ascii="Times New Roman" w:eastAsia="Times New Roman" w:hAnsi="Times New Roman" w:cs="Times New Roman"/>
                <w:i/>
                <w:iCs/>
                <w:color w:val="333333"/>
                <w:sz w:val="20"/>
                <w:szCs w:val="20"/>
                <w:lang w:eastAsia="lt-LT"/>
              </w:rPr>
            </w:pPr>
          </w:p>
        </w:tc>
      </w:tr>
      <w:tr w:rsidR="002363A6" w14:paraId="3D2CA260" w14:textId="77777777" w:rsidTr="002363A6">
        <w:tc>
          <w:tcPr>
            <w:tcW w:w="562" w:type="dxa"/>
          </w:tcPr>
          <w:p w14:paraId="0B451E2A" w14:textId="653E9467" w:rsidR="002363A6" w:rsidRDefault="002363A6" w:rsidP="00C3732F">
            <w:pPr>
              <w:spacing w:after="15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1.</w:t>
            </w:r>
          </w:p>
        </w:tc>
        <w:tc>
          <w:tcPr>
            <w:tcW w:w="2552" w:type="dxa"/>
          </w:tcPr>
          <w:p w14:paraId="75A2F8A9" w14:textId="069D803A" w:rsidR="002363A6" w:rsidRPr="008C4B6F" w:rsidRDefault="002363A6" w:rsidP="00C3732F">
            <w:pPr>
              <w:spacing w:after="150"/>
              <w:rPr>
                <w:rFonts w:ascii="Times New Roman" w:eastAsia="Times New Roman" w:hAnsi="Times New Roman" w:cs="Times New Roman"/>
                <w:color w:val="333333"/>
                <w:sz w:val="24"/>
                <w:szCs w:val="24"/>
                <w:lang w:eastAsia="lt-LT"/>
              </w:rPr>
            </w:pPr>
          </w:p>
        </w:tc>
        <w:tc>
          <w:tcPr>
            <w:tcW w:w="1984" w:type="dxa"/>
          </w:tcPr>
          <w:p w14:paraId="082A6F92" w14:textId="77777777" w:rsidR="002363A6" w:rsidRDefault="002363A6" w:rsidP="00C3732F">
            <w:pPr>
              <w:spacing w:after="150"/>
              <w:rPr>
                <w:rFonts w:ascii="Times New Roman" w:eastAsia="Times New Roman" w:hAnsi="Times New Roman" w:cs="Times New Roman"/>
                <w:color w:val="333333"/>
                <w:sz w:val="24"/>
                <w:szCs w:val="24"/>
                <w:lang w:eastAsia="lt-LT"/>
              </w:rPr>
            </w:pPr>
          </w:p>
        </w:tc>
        <w:tc>
          <w:tcPr>
            <w:tcW w:w="1701" w:type="dxa"/>
          </w:tcPr>
          <w:p w14:paraId="3A9B5A22" w14:textId="77777777" w:rsidR="002363A6" w:rsidRDefault="002363A6" w:rsidP="00C3732F">
            <w:pPr>
              <w:spacing w:after="150"/>
              <w:rPr>
                <w:rFonts w:ascii="Times New Roman" w:eastAsia="Times New Roman" w:hAnsi="Times New Roman" w:cs="Times New Roman"/>
                <w:color w:val="333333"/>
                <w:sz w:val="24"/>
                <w:szCs w:val="24"/>
                <w:lang w:eastAsia="lt-LT"/>
              </w:rPr>
            </w:pPr>
          </w:p>
        </w:tc>
        <w:tc>
          <w:tcPr>
            <w:tcW w:w="2552" w:type="dxa"/>
          </w:tcPr>
          <w:p w14:paraId="0BCFC7B2" w14:textId="5EF00FCF" w:rsidR="002363A6" w:rsidRDefault="002363A6" w:rsidP="00C3732F">
            <w:pPr>
              <w:spacing w:after="150"/>
              <w:rPr>
                <w:rFonts w:ascii="Times New Roman" w:eastAsia="Times New Roman" w:hAnsi="Times New Roman" w:cs="Times New Roman"/>
                <w:color w:val="333333"/>
                <w:sz w:val="24"/>
                <w:szCs w:val="24"/>
                <w:lang w:eastAsia="lt-LT"/>
              </w:rPr>
            </w:pPr>
          </w:p>
        </w:tc>
      </w:tr>
      <w:tr w:rsidR="002363A6" w14:paraId="68A2D1A1" w14:textId="77777777" w:rsidTr="002363A6">
        <w:tc>
          <w:tcPr>
            <w:tcW w:w="562" w:type="dxa"/>
          </w:tcPr>
          <w:p w14:paraId="745E04E1" w14:textId="4614DD94" w:rsidR="002363A6" w:rsidRDefault="002363A6" w:rsidP="008C4B6F">
            <w:pPr>
              <w:spacing w:after="15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w:t>
            </w:r>
          </w:p>
        </w:tc>
        <w:tc>
          <w:tcPr>
            <w:tcW w:w="2552" w:type="dxa"/>
          </w:tcPr>
          <w:p w14:paraId="55EE1AEE" w14:textId="634CF148" w:rsidR="002363A6" w:rsidRPr="008C4B6F" w:rsidRDefault="002363A6" w:rsidP="008C4B6F">
            <w:pPr>
              <w:spacing w:after="150"/>
              <w:rPr>
                <w:rFonts w:ascii="Times New Roman" w:eastAsia="Times New Roman" w:hAnsi="Times New Roman" w:cs="Times New Roman"/>
                <w:color w:val="333333"/>
                <w:sz w:val="24"/>
                <w:szCs w:val="24"/>
                <w:lang w:eastAsia="lt-LT"/>
              </w:rPr>
            </w:pPr>
          </w:p>
        </w:tc>
        <w:tc>
          <w:tcPr>
            <w:tcW w:w="1984" w:type="dxa"/>
          </w:tcPr>
          <w:p w14:paraId="2A8C0B95"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1701" w:type="dxa"/>
          </w:tcPr>
          <w:p w14:paraId="728404EA"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2552" w:type="dxa"/>
          </w:tcPr>
          <w:p w14:paraId="5097BFB8" w14:textId="74DD8D56" w:rsidR="002363A6" w:rsidRDefault="002363A6" w:rsidP="008C4B6F">
            <w:pPr>
              <w:spacing w:after="150"/>
              <w:rPr>
                <w:rFonts w:ascii="Times New Roman" w:eastAsia="Times New Roman" w:hAnsi="Times New Roman" w:cs="Times New Roman"/>
                <w:color w:val="333333"/>
                <w:sz w:val="24"/>
                <w:szCs w:val="24"/>
                <w:lang w:eastAsia="lt-LT"/>
              </w:rPr>
            </w:pPr>
          </w:p>
        </w:tc>
      </w:tr>
      <w:tr w:rsidR="002363A6" w14:paraId="3C05697C" w14:textId="77777777" w:rsidTr="002363A6">
        <w:tc>
          <w:tcPr>
            <w:tcW w:w="562" w:type="dxa"/>
          </w:tcPr>
          <w:p w14:paraId="4950FAE2" w14:textId="795868A7" w:rsidR="002363A6" w:rsidRDefault="002363A6" w:rsidP="008C4B6F">
            <w:pPr>
              <w:spacing w:after="15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3.</w:t>
            </w:r>
          </w:p>
        </w:tc>
        <w:tc>
          <w:tcPr>
            <w:tcW w:w="2552" w:type="dxa"/>
          </w:tcPr>
          <w:p w14:paraId="42B5916F" w14:textId="19D14A8C" w:rsidR="002363A6" w:rsidRPr="008C4B6F" w:rsidRDefault="002363A6" w:rsidP="008C4B6F">
            <w:pPr>
              <w:spacing w:after="150"/>
              <w:rPr>
                <w:rFonts w:ascii="Times New Roman" w:eastAsia="Times New Roman" w:hAnsi="Times New Roman" w:cs="Times New Roman"/>
                <w:color w:val="333333"/>
                <w:sz w:val="24"/>
                <w:szCs w:val="24"/>
                <w:lang w:eastAsia="lt-LT"/>
              </w:rPr>
            </w:pPr>
          </w:p>
        </w:tc>
        <w:tc>
          <w:tcPr>
            <w:tcW w:w="1984" w:type="dxa"/>
          </w:tcPr>
          <w:p w14:paraId="4A99274A"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1701" w:type="dxa"/>
          </w:tcPr>
          <w:p w14:paraId="79420AA8"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2552" w:type="dxa"/>
          </w:tcPr>
          <w:p w14:paraId="79F16039" w14:textId="4DBD7BC5" w:rsidR="002363A6" w:rsidRDefault="002363A6" w:rsidP="008C4B6F">
            <w:pPr>
              <w:spacing w:after="150"/>
              <w:rPr>
                <w:rFonts w:ascii="Times New Roman" w:eastAsia="Times New Roman" w:hAnsi="Times New Roman" w:cs="Times New Roman"/>
                <w:color w:val="333333"/>
                <w:sz w:val="24"/>
                <w:szCs w:val="24"/>
                <w:lang w:eastAsia="lt-LT"/>
              </w:rPr>
            </w:pPr>
          </w:p>
        </w:tc>
      </w:tr>
      <w:tr w:rsidR="002363A6" w14:paraId="35FD039E" w14:textId="77777777" w:rsidTr="002363A6">
        <w:tc>
          <w:tcPr>
            <w:tcW w:w="562" w:type="dxa"/>
          </w:tcPr>
          <w:p w14:paraId="36ACA0C6" w14:textId="3D4B32D5" w:rsidR="002363A6" w:rsidRDefault="002363A6" w:rsidP="008C4B6F">
            <w:pPr>
              <w:spacing w:after="15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4.</w:t>
            </w:r>
          </w:p>
        </w:tc>
        <w:tc>
          <w:tcPr>
            <w:tcW w:w="2552" w:type="dxa"/>
          </w:tcPr>
          <w:p w14:paraId="17A0A6E5" w14:textId="0D25AC36" w:rsidR="002363A6" w:rsidRPr="008C4B6F" w:rsidRDefault="002363A6" w:rsidP="008C4B6F">
            <w:pPr>
              <w:spacing w:after="150"/>
              <w:rPr>
                <w:rFonts w:ascii="Times New Roman" w:eastAsia="Times New Roman" w:hAnsi="Times New Roman" w:cs="Times New Roman"/>
                <w:color w:val="333333"/>
                <w:sz w:val="24"/>
                <w:szCs w:val="24"/>
                <w:lang w:eastAsia="lt-LT"/>
              </w:rPr>
            </w:pPr>
          </w:p>
        </w:tc>
        <w:tc>
          <w:tcPr>
            <w:tcW w:w="1984" w:type="dxa"/>
          </w:tcPr>
          <w:p w14:paraId="092F664D"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1701" w:type="dxa"/>
          </w:tcPr>
          <w:p w14:paraId="0D2BF600"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2552" w:type="dxa"/>
          </w:tcPr>
          <w:p w14:paraId="4109F4B1" w14:textId="759FC3EB" w:rsidR="002363A6" w:rsidRDefault="002363A6" w:rsidP="008C4B6F">
            <w:pPr>
              <w:spacing w:after="150"/>
              <w:rPr>
                <w:rFonts w:ascii="Times New Roman" w:eastAsia="Times New Roman" w:hAnsi="Times New Roman" w:cs="Times New Roman"/>
                <w:color w:val="333333"/>
                <w:sz w:val="24"/>
                <w:szCs w:val="24"/>
                <w:lang w:eastAsia="lt-LT"/>
              </w:rPr>
            </w:pPr>
          </w:p>
        </w:tc>
      </w:tr>
      <w:tr w:rsidR="002363A6" w14:paraId="16AB02CD" w14:textId="77777777" w:rsidTr="002363A6">
        <w:tc>
          <w:tcPr>
            <w:tcW w:w="562" w:type="dxa"/>
          </w:tcPr>
          <w:p w14:paraId="46808BA8" w14:textId="10743590" w:rsidR="002363A6" w:rsidRDefault="002363A6" w:rsidP="008C4B6F">
            <w:pPr>
              <w:spacing w:after="150"/>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5.</w:t>
            </w:r>
          </w:p>
        </w:tc>
        <w:tc>
          <w:tcPr>
            <w:tcW w:w="2552" w:type="dxa"/>
          </w:tcPr>
          <w:p w14:paraId="4C7A7BE8" w14:textId="794C54CD" w:rsidR="002363A6" w:rsidRPr="008C4B6F" w:rsidRDefault="002363A6" w:rsidP="008C4B6F">
            <w:pPr>
              <w:spacing w:after="150"/>
              <w:rPr>
                <w:rFonts w:ascii="Times New Roman" w:eastAsia="Times New Roman" w:hAnsi="Times New Roman" w:cs="Times New Roman"/>
                <w:color w:val="333333"/>
                <w:sz w:val="24"/>
                <w:szCs w:val="24"/>
                <w:lang w:eastAsia="lt-LT"/>
              </w:rPr>
            </w:pPr>
          </w:p>
        </w:tc>
        <w:tc>
          <w:tcPr>
            <w:tcW w:w="1984" w:type="dxa"/>
          </w:tcPr>
          <w:p w14:paraId="11F03EE3"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1701" w:type="dxa"/>
          </w:tcPr>
          <w:p w14:paraId="28A6B907" w14:textId="77777777" w:rsidR="002363A6" w:rsidRDefault="002363A6" w:rsidP="008C4B6F">
            <w:pPr>
              <w:spacing w:after="150"/>
              <w:rPr>
                <w:rFonts w:ascii="Times New Roman" w:eastAsia="Times New Roman" w:hAnsi="Times New Roman" w:cs="Times New Roman"/>
                <w:color w:val="333333"/>
                <w:sz w:val="24"/>
                <w:szCs w:val="24"/>
                <w:lang w:eastAsia="lt-LT"/>
              </w:rPr>
            </w:pPr>
          </w:p>
        </w:tc>
        <w:tc>
          <w:tcPr>
            <w:tcW w:w="2552" w:type="dxa"/>
          </w:tcPr>
          <w:p w14:paraId="7FA2768D" w14:textId="6A891991" w:rsidR="002363A6" w:rsidRDefault="002363A6" w:rsidP="008C4B6F">
            <w:pPr>
              <w:spacing w:after="150"/>
              <w:rPr>
                <w:rFonts w:ascii="Times New Roman" w:eastAsia="Times New Roman" w:hAnsi="Times New Roman" w:cs="Times New Roman"/>
                <w:color w:val="333333"/>
                <w:sz w:val="24"/>
                <w:szCs w:val="24"/>
                <w:lang w:eastAsia="lt-LT"/>
              </w:rPr>
            </w:pP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7B0B7B1D" w14:textId="52FEE159" w:rsidR="00672B39" w:rsidRPr="00B87711" w:rsidRDefault="003E0070" w:rsidP="00B87711">
      <w:pPr>
        <w:shd w:val="clear" w:color="auto" w:fill="FFFFFF"/>
        <w:spacing w:after="0" w:line="240" w:lineRule="auto"/>
        <w:jc w:val="both"/>
        <w:rPr>
          <w:rFonts w:ascii="Times New Roman" w:hAnsi="Times New Roman" w:cs="Times New Roman"/>
          <w:b/>
          <w:bCs/>
          <w:sz w:val="24"/>
          <w:szCs w:val="24"/>
        </w:rPr>
      </w:pPr>
      <w:r w:rsidRPr="00B87711">
        <w:rPr>
          <w:rFonts w:ascii="Times New Roman" w:eastAsia="Times New Roman" w:hAnsi="Times New Roman" w:cs="Times New Roman"/>
          <w:b/>
          <w:bCs/>
          <w:color w:val="333333"/>
          <w:sz w:val="24"/>
          <w:szCs w:val="24"/>
          <w:lang w:eastAsia="lt-LT"/>
        </w:rPr>
        <w:t>4</w:t>
      </w:r>
      <w:r w:rsidR="008C294B" w:rsidRPr="00B87711">
        <w:rPr>
          <w:rFonts w:ascii="Times New Roman" w:eastAsia="Times New Roman" w:hAnsi="Times New Roman" w:cs="Times New Roman"/>
          <w:b/>
          <w:bCs/>
          <w:color w:val="333333"/>
          <w:sz w:val="24"/>
          <w:szCs w:val="24"/>
          <w:lang w:eastAsia="lt-LT"/>
        </w:rPr>
        <w:t xml:space="preserve">.4. </w:t>
      </w:r>
      <w:r w:rsidR="008C294B" w:rsidRPr="00B87711">
        <w:rPr>
          <w:rFonts w:ascii="Times New Roman" w:hAnsi="Times New Roman" w:cs="Times New Roman"/>
          <w:b/>
          <w:bCs/>
          <w:sz w:val="24"/>
          <w:szCs w:val="24"/>
        </w:rPr>
        <w:t xml:space="preserve"> Informacija apie higienos patalpų pritaikymą </w:t>
      </w:r>
    </w:p>
    <w:p w14:paraId="1734F9F7" w14:textId="786DF60E" w:rsidR="008C294B" w:rsidRPr="00B87711" w:rsidRDefault="008C294B" w:rsidP="00B87711">
      <w:pPr>
        <w:shd w:val="clear" w:color="auto" w:fill="FFFFFF"/>
        <w:spacing w:after="0" w:line="240" w:lineRule="auto"/>
        <w:jc w:val="both"/>
        <w:rPr>
          <w:rFonts w:ascii="Times New Roman" w:hAnsi="Times New Roman" w:cs="Times New Roman"/>
          <w:i/>
          <w:iCs/>
          <w:sz w:val="24"/>
          <w:szCs w:val="24"/>
        </w:rPr>
      </w:pPr>
      <w:r w:rsidRPr="00B87711">
        <w:rPr>
          <w:rFonts w:ascii="Times New Roman" w:hAnsi="Times New Roman" w:cs="Times New Roman"/>
          <w:i/>
          <w:iCs/>
          <w:sz w:val="24"/>
          <w:szCs w:val="24"/>
        </w:rPr>
        <w:t>(</w:t>
      </w:r>
      <w:r w:rsidR="00DE5C4C" w:rsidRPr="00B87711">
        <w:rPr>
          <w:rFonts w:ascii="Times New Roman" w:hAnsi="Times New Roman" w:cs="Times New Roman"/>
          <w:i/>
          <w:iCs/>
          <w:color w:val="333333"/>
          <w:sz w:val="24"/>
          <w:szCs w:val="24"/>
          <w:shd w:val="clear" w:color="auto" w:fill="FFFFFF"/>
        </w:rPr>
        <w:t>Patvirtinkite arba paneikite žemiau esančius teiginius</w:t>
      </w:r>
      <w:r w:rsidR="00B87711" w:rsidRPr="00B87711">
        <w:rPr>
          <w:rFonts w:ascii="Times New Roman" w:hAnsi="Times New Roman" w:cs="Times New Roman"/>
          <w:i/>
          <w:iCs/>
          <w:color w:val="333333"/>
          <w:sz w:val="24"/>
          <w:szCs w:val="24"/>
          <w:shd w:val="clear" w:color="auto" w:fill="FFFFFF"/>
        </w:rPr>
        <w:t>)</w:t>
      </w:r>
    </w:p>
    <w:tbl>
      <w:tblPr>
        <w:tblStyle w:val="Lentelstinklelis"/>
        <w:tblW w:w="9351" w:type="dxa"/>
        <w:tblLook w:val="04A0" w:firstRow="1" w:lastRow="0" w:firstColumn="1" w:lastColumn="0" w:noHBand="0" w:noVBand="1"/>
      </w:tblPr>
      <w:tblGrid>
        <w:gridCol w:w="570"/>
        <w:gridCol w:w="4954"/>
        <w:gridCol w:w="1839"/>
        <w:gridCol w:w="1988"/>
      </w:tblGrid>
      <w:tr w:rsidR="008C294B" w:rsidRPr="00B50537" w14:paraId="4625896C" w14:textId="77777777" w:rsidTr="003E0070">
        <w:trPr>
          <w:trHeight w:val="919"/>
        </w:trPr>
        <w:tc>
          <w:tcPr>
            <w:tcW w:w="570" w:type="dxa"/>
          </w:tcPr>
          <w:p w14:paraId="7B072130" w14:textId="77777777" w:rsidR="008C294B" w:rsidRPr="001C6A1A" w:rsidRDefault="008C294B" w:rsidP="00B8370A">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4954" w:type="dxa"/>
          </w:tcPr>
          <w:p w14:paraId="5B912CB1" w14:textId="77777777" w:rsidR="008C294B" w:rsidRPr="001C6A1A" w:rsidRDefault="008C294B" w:rsidP="00B8370A">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6B6C5EAF" w14:textId="77777777" w:rsidR="008C294B" w:rsidRPr="001C6A1A" w:rsidRDefault="008C294B" w:rsidP="00B8370A">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37795E5B" w14:textId="07720C1C" w:rsidR="008C294B" w:rsidRPr="00B50537" w:rsidRDefault="008C294B" w:rsidP="005D5053">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3E0070">
              <w:rPr>
                <w:rFonts w:ascii="Times New Roman" w:eastAsia="Times New Roman" w:hAnsi="Times New Roman" w:cs="Times New Roman"/>
                <w:b/>
                <w:bCs/>
                <w:color w:val="333333"/>
                <w:sz w:val="24"/>
                <w:szCs w:val="24"/>
                <w:lang w:eastAsia="lt-LT"/>
              </w:rPr>
              <w:t xml:space="preserve"> / priežastis</w:t>
            </w:r>
          </w:p>
        </w:tc>
      </w:tr>
      <w:tr w:rsidR="008C294B" w14:paraId="0BC99C32" w14:textId="77777777" w:rsidTr="00B55BB2">
        <w:tc>
          <w:tcPr>
            <w:tcW w:w="570" w:type="dxa"/>
          </w:tcPr>
          <w:p w14:paraId="2915CF33"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954" w:type="dxa"/>
          </w:tcPr>
          <w:p w14:paraId="44BA9EA2" w14:textId="2F9E7940" w:rsidR="008C294B" w:rsidRPr="008C294B" w:rsidRDefault="003E0070" w:rsidP="00B8370A">
            <w:pPr>
              <w:spacing w:after="150"/>
              <w:rPr>
                <w:rFonts w:ascii="Times New Roman" w:eastAsia="Times New Roman" w:hAnsi="Times New Roman" w:cs="Times New Roman"/>
                <w:color w:val="333333"/>
                <w:sz w:val="24"/>
                <w:szCs w:val="24"/>
                <w:lang w:eastAsia="lt-LT"/>
              </w:rPr>
            </w:pPr>
            <w:r w:rsidRPr="003E0070">
              <w:rPr>
                <w:rFonts w:ascii="Times New Roman" w:eastAsia="Times New Roman" w:hAnsi="Times New Roman" w:cs="Times New Roman"/>
                <w:color w:val="333333"/>
                <w:sz w:val="24"/>
                <w:szCs w:val="24"/>
                <w:lang w:eastAsia="lt-LT"/>
              </w:rPr>
              <w:t>Skirtingoms lytims numatytos atskiros higienos patalpos</w:t>
            </w:r>
          </w:p>
        </w:tc>
        <w:tc>
          <w:tcPr>
            <w:tcW w:w="1839" w:type="dxa"/>
          </w:tcPr>
          <w:p w14:paraId="46649527"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BACD04"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857CFBE"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8C294B" w14:paraId="59CA2CC9" w14:textId="77777777" w:rsidTr="00B55BB2">
        <w:tc>
          <w:tcPr>
            <w:tcW w:w="570" w:type="dxa"/>
          </w:tcPr>
          <w:p w14:paraId="5079DA6B"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954" w:type="dxa"/>
          </w:tcPr>
          <w:p w14:paraId="6DBD13CF" w14:textId="5E1D6308" w:rsidR="008C294B" w:rsidRPr="008C294B" w:rsidRDefault="003E0070" w:rsidP="00B8370A">
            <w:pPr>
              <w:spacing w:after="150"/>
              <w:rPr>
                <w:rFonts w:ascii="Times New Roman" w:eastAsia="Times New Roman" w:hAnsi="Times New Roman" w:cs="Times New Roman"/>
                <w:color w:val="333333"/>
                <w:sz w:val="24"/>
                <w:szCs w:val="24"/>
                <w:lang w:eastAsia="lt-LT"/>
              </w:rPr>
            </w:pPr>
            <w:r w:rsidRPr="003E0070">
              <w:rPr>
                <w:rFonts w:ascii="Times New Roman" w:eastAsia="Times New Roman" w:hAnsi="Times New Roman" w:cs="Times New Roman"/>
                <w:color w:val="333333"/>
                <w:sz w:val="24"/>
                <w:szCs w:val="24"/>
                <w:lang w:eastAsia="lt-LT"/>
              </w:rPr>
              <w:t>Higienos patalpose yra įrengtos atskiros uždaros patalpos, garantuojančios privatumą (pertvaros tarp kabinų, kuriose įrengti unitazai, dušai ar vonios, turi būti nuo grindų iki lubų)</w:t>
            </w:r>
          </w:p>
        </w:tc>
        <w:tc>
          <w:tcPr>
            <w:tcW w:w="1839" w:type="dxa"/>
          </w:tcPr>
          <w:p w14:paraId="09ADDD58"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E11373B"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2580D077"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8C294B" w14:paraId="1064AB52" w14:textId="77777777" w:rsidTr="00B55BB2">
        <w:tc>
          <w:tcPr>
            <w:tcW w:w="570" w:type="dxa"/>
          </w:tcPr>
          <w:p w14:paraId="3C2506C4"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954" w:type="dxa"/>
          </w:tcPr>
          <w:p w14:paraId="73816EAF" w14:textId="668F04D1" w:rsidR="008C294B" w:rsidRPr="008C294B" w:rsidRDefault="009445F4" w:rsidP="00B8370A">
            <w:pPr>
              <w:spacing w:after="150"/>
              <w:rPr>
                <w:rFonts w:ascii="Times New Roman" w:eastAsia="Times New Roman" w:hAnsi="Times New Roman" w:cs="Times New Roman"/>
                <w:color w:val="333333"/>
                <w:sz w:val="24"/>
                <w:szCs w:val="24"/>
                <w:lang w:eastAsia="lt-LT"/>
              </w:rPr>
            </w:pPr>
            <w:r w:rsidRPr="009445F4">
              <w:rPr>
                <w:rFonts w:ascii="Times New Roman" w:eastAsia="Times New Roman" w:hAnsi="Times New Roman" w:cs="Times New Roman"/>
                <w:sz w:val="24"/>
                <w:szCs w:val="24"/>
                <w:lang w:eastAsia="lt-LT"/>
              </w:rPr>
              <w:t>Prie gyvenamųjų miegamųjų kambarių įrengtose higienos patalpose kiekvienam asmeniui įrengta atskira kabykla rankšluosčiui, vieta higienos reikmenims pasidėti ir pan.</w:t>
            </w:r>
          </w:p>
        </w:tc>
        <w:tc>
          <w:tcPr>
            <w:tcW w:w="1839" w:type="dxa"/>
          </w:tcPr>
          <w:p w14:paraId="4780157A"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7C4C45C"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72ADCB7F"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8C294B" w14:paraId="488BD5EF" w14:textId="77777777" w:rsidTr="00B55BB2">
        <w:tc>
          <w:tcPr>
            <w:tcW w:w="570" w:type="dxa"/>
          </w:tcPr>
          <w:p w14:paraId="010D16B9"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954" w:type="dxa"/>
          </w:tcPr>
          <w:p w14:paraId="6E2D77F1" w14:textId="117E3876" w:rsidR="008C294B" w:rsidRPr="008C294B" w:rsidRDefault="008C294B" w:rsidP="00B8370A">
            <w:pPr>
              <w:spacing w:after="150"/>
              <w:rPr>
                <w:rFonts w:ascii="Times New Roman" w:eastAsia="Times New Roman" w:hAnsi="Times New Roman" w:cs="Times New Roman"/>
                <w:color w:val="333333"/>
                <w:sz w:val="24"/>
                <w:szCs w:val="24"/>
                <w:lang w:eastAsia="lt-LT"/>
              </w:rPr>
            </w:pPr>
            <w:r w:rsidRPr="008C294B">
              <w:rPr>
                <w:rFonts w:ascii="Times New Roman" w:hAnsi="Times New Roman" w:cs="Times New Roman"/>
                <w:sz w:val="24"/>
                <w:szCs w:val="24"/>
              </w:rPr>
              <w:t>Higienos patalpos yra su rakinamomis durimis (duryse įtaisyti saugūs užtraktai, atrakinami iš išorės)</w:t>
            </w:r>
          </w:p>
        </w:tc>
        <w:tc>
          <w:tcPr>
            <w:tcW w:w="1839" w:type="dxa"/>
          </w:tcPr>
          <w:p w14:paraId="615F565B"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180C58A"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42708DC"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8C294B" w14:paraId="752FED5D" w14:textId="77777777" w:rsidTr="00B55BB2">
        <w:tc>
          <w:tcPr>
            <w:tcW w:w="570" w:type="dxa"/>
          </w:tcPr>
          <w:p w14:paraId="379B0EE3"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954" w:type="dxa"/>
          </w:tcPr>
          <w:p w14:paraId="5296E4DE" w14:textId="269DD23B" w:rsidR="008C294B" w:rsidRPr="009445F4" w:rsidRDefault="009445F4" w:rsidP="00B8370A">
            <w:pPr>
              <w:spacing w:after="150"/>
              <w:rPr>
                <w:rFonts w:ascii="Times New Roman" w:eastAsia="Times New Roman" w:hAnsi="Times New Roman" w:cs="Times New Roman"/>
                <w:sz w:val="24"/>
                <w:szCs w:val="24"/>
                <w:lang w:eastAsia="lt-LT"/>
              </w:rPr>
            </w:pPr>
            <w:r w:rsidRPr="009445F4">
              <w:rPr>
                <w:rFonts w:ascii="Times New Roman" w:eastAsia="Times New Roman" w:hAnsi="Times New Roman" w:cs="Times New Roman"/>
                <w:sz w:val="24"/>
                <w:szCs w:val="24"/>
                <w:lang w:eastAsia="lt-LT"/>
              </w:rPr>
              <w:t>Pritaikyta asmenų su negalia poreikiams (nuolydžiai, turėklai, ranktūriai; durys (durų tarpdurio minimalus laisvasis plotis – 850 mm), patalpos pakankamo ploto, kad būtų galima laisvai judėti vežimėliu, vaikštynėmis ir kt.)</w:t>
            </w:r>
          </w:p>
        </w:tc>
        <w:tc>
          <w:tcPr>
            <w:tcW w:w="1839" w:type="dxa"/>
          </w:tcPr>
          <w:p w14:paraId="01D700A7"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040BEA4"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EDE675B"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8C294B" w14:paraId="6BF53059" w14:textId="77777777" w:rsidTr="00B55BB2">
        <w:tc>
          <w:tcPr>
            <w:tcW w:w="570" w:type="dxa"/>
          </w:tcPr>
          <w:p w14:paraId="4AB20AC9" w14:textId="77777777" w:rsidR="008C294B" w:rsidRPr="008846D8" w:rsidRDefault="008C294B"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954" w:type="dxa"/>
          </w:tcPr>
          <w:p w14:paraId="2B54A08E" w14:textId="2A937E30" w:rsidR="008C294B" w:rsidRPr="008C294B" w:rsidRDefault="008C294B" w:rsidP="00B8370A">
            <w:pPr>
              <w:spacing w:after="150"/>
              <w:rPr>
                <w:rFonts w:ascii="Times New Roman" w:eastAsia="Times New Roman" w:hAnsi="Times New Roman" w:cs="Times New Roman"/>
                <w:color w:val="333333"/>
                <w:sz w:val="24"/>
                <w:szCs w:val="24"/>
                <w:lang w:eastAsia="lt-LT"/>
              </w:rPr>
            </w:pPr>
            <w:r>
              <w:rPr>
                <w:rFonts w:ascii="Times New Roman" w:hAnsi="Times New Roman" w:cs="Times New Roman"/>
                <w:sz w:val="24"/>
                <w:szCs w:val="24"/>
              </w:rPr>
              <w:t>A</w:t>
            </w:r>
            <w:r w:rsidRPr="008C294B">
              <w:rPr>
                <w:rFonts w:ascii="Times New Roman" w:hAnsi="Times New Roman" w:cs="Times New Roman"/>
                <w:sz w:val="24"/>
                <w:szCs w:val="24"/>
              </w:rPr>
              <w:t>smens higienos patalpos – tualetai, prausimosi ir (ar) maudymosi patalpos – yra lengvai ir greitai pasiekiamos, patogios naudoti</w:t>
            </w:r>
          </w:p>
        </w:tc>
        <w:tc>
          <w:tcPr>
            <w:tcW w:w="1839" w:type="dxa"/>
          </w:tcPr>
          <w:p w14:paraId="68A031C3" w14:textId="77777777" w:rsidR="008C294B" w:rsidRPr="0094798C" w:rsidRDefault="008C294B" w:rsidP="00B8370A">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A1FF4C" w14:textId="77777777" w:rsidR="008C294B" w:rsidRDefault="008C294B" w:rsidP="00B8370A">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5CBF14F" w14:textId="77777777" w:rsidR="008C294B" w:rsidRDefault="008C294B" w:rsidP="00B8370A">
            <w:pPr>
              <w:spacing w:after="150"/>
              <w:rPr>
                <w:rFonts w:ascii="Times New Roman" w:eastAsia="Times New Roman" w:hAnsi="Times New Roman" w:cs="Times New Roman"/>
                <w:color w:val="333333"/>
                <w:sz w:val="18"/>
                <w:szCs w:val="18"/>
                <w:lang w:eastAsia="lt-LT"/>
              </w:rPr>
            </w:pPr>
          </w:p>
        </w:tc>
      </w:tr>
      <w:tr w:rsidR="003E0070" w14:paraId="302B7CA6" w14:textId="77777777" w:rsidTr="00B55BB2">
        <w:tc>
          <w:tcPr>
            <w:tcW w:w="570" w:type="dxa"/>
          </w:tcPr>
          <w:p w14:paraId="64EDD90E" w14:textId="0204EBC4" w:rsidR="003E0070" w:rsidRDefault="003E0070" w:rsidP="00B8370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954" w:type="dxa"/>
          </w:tcPr>
          <w:p w14:paraId="13ACC874" w14:textId="47582293" w:rsidR="003E0070" w:rsidRDefault="003E0070" w:rsidP="00B8370A">
            <w:pPr>
              <w:spacing w:after="150"/>
              <w:rPr>
                <w:rFonts w:ascii="Times New Roman" w:hAnsi="Times New Roman" w:cs="Times New Roman"/>
                <w:sz w:val="24"/>
                <w:szCs w:val="24"/>
              </w:rPr>
            </w:pPr>
            <w:r w:rsidRPr="003E0070">
              <w:rPr>
                <w:rFonts w:ascii="Times New Roman" w:hAnsi="Times New Roman" w:cs="Times New Roman"/>
                <w:sz w:val="24"/>
                <w:szCs w:val="24"/>
              </w:rPr>
              <w:t>Įrengta ne mažiau kaip 1 dušo ir (ar) vonios patalpa, į kurią paslaugų gavėjas galėtų būti įvežamas tiek sėdintis, tiek gulintis</w:t>
            </w:r>
          </w:p>
        </w:tc>
        <w:tc>
          <w:tcPr>
            <w:tcW w:w="1839" w:type="dxa"/>
          </w:tcPr>
          <w:p w14:paraId="14DB3DD2" w14:textId="77777777" w:rsidR="003E0070" w:rsidRPr="0094798C" w:rsidRDefault="003E0070" w:rsidP="003E007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692BFDD" w14:textId="39DF53A4" w:rsidR="003E0070" w:rsidRPr="0094798C" w:rsidRDefault="003E0070" w:rsidP="003E0070">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26D76431" w14:textId="77777777" w:rsidR="003E0070" w:rsidRDefault="003E0070" w:rsidP="00B8370A">
            <w:pPr>
              <w:spacing w:after="150"/>
              <w:rPr>
                <w:rFonts w:ascii="Times New Roman" w:eastAsia="Times New Roman" w:hAnsi="Times New Roman" w:cs="Times New Roman"/>
                <w:color w:val="333333"/>
                <w:sz w:val="18"/>
                <w:szCs w:val="18"/>
                <w:lang w:eastAsia="lt-LT"/>
              </w:rPr>
            </w:pPr>
          </w:p>
        </w:tc>
      </w:tr>
    </w:tbl>
    <w:p w14:paraId="34D2189D" w14:textId="77777777" w:rsidR="008C294B" w:rsidRPr="008C294B" w:rsidRDefault="008C294B" w:rsidP="00C3732F">
      <w:pPr>
        <w:shd w:val="clear" w:color="auto" w:fill="FFFFFF"/>
        <w:spacing w:after="150" w:line="240" w:lineRule="auto"/>
        <w:rPr>
          <w:rFonts w:ascii="Times New Roman" w:eastAsia="Times New Roman" w:hAnsi="Times New Roman" w:cs="Times New Roman"/>
          <w:b/>
          <w:bCs/>
          <w:color w:val="333333"/>
          <w:sz w:val="24"/>
          <w:szCs w:val="24"/>
          <w:lang w:eastAsia="lt-LT"/>
        </w:rPr>
      </w:pPr>
    </w:p>
    <w:p w14:paraId="74F37281" w14:textId="05AEE5A3" w:rsidR="007D6A86" w:rsidRDefault="007506DE" w:rsidP="007D6A86">
      <w:pPr>
        <w:tabs>
          <w:tab w:val="left" w:pos="8004"/>
        </w:tabs>
        <w:spacing w:after="0"/>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8C294B">
        <w:rPr>
          <w:rFonts w:ascii="Times New Roman" w:eastAsia="Times New Roman" w:hAnsi="Times New Roman" w:cs="Times New Roman"/>
          <w:b/>
          <w:bCs/>
          <w:color w:val="333333"/>
          <w:sz w:val="24"/>
          <w:szCs w:val="24"/>
          <w:lang w:eastAsia="lt-LT"/>
        </w:rPr>
        <w:t>5</w:t>
      </w:r>
      <w:r w:rsidR="006510AE" w:rsidRPr="00350701">
        <w:rPr>
          <w:rFonts w:ascii="Times New Roman" w:eastAsia="Times New Roman" w:hAnsi="Times New Roman" w:cs="Times New Roman"/>
          <w:b/>
          <w:bCs/>
          <w:color w:val="333333"/>
          <w:sz w:val="24"/>
          <w:szCs w:val="24"/>
          <w:lang w:eastAsia="lt-LT"/>
        </w:rPr>
        <w:t>. </w:t>
      </w:r>
      <w:r w:rsidR="009142E0" w:rsidRPr="009142E0">
        <w:rPr>
          <w:rFonts w:ascii="Times New Roman" w:eastAsia="Times New Roman" w:hAnsi="Times New Roman" w:cs="Times New Roman"/>
          <w:b/>
          <w:bCs/>
          <w:color w:val="333333"/>
          <w:sz w:val="24"/>
          <w:szCs w:val="24"/>
          <w:lang w:eastAsia="lt-LT"/>
        </w:rPr>
        <w:t xml:space="preserve">Informacija apie bendro naudojimo patalpas </w:t>
      </w:r>
    </w:p>
    <w:p w14:paraId="17378954" w14:textId="53FC097F" w:rsidR="006510AE" w:rsidRPr="007D6A86" w:rsidRDefault="007D6A86" w:rsidP="007D6A86">
      <w:pPr>
        <w:tabs>
          <w:tab w:val="left" w:pos="8004"/>
        </w:tabs>
        <w:spacing w:after="0"/>
        <w:jc w:val="both"/>
        <w:rPr>
          <w:rFonts w:ascii="Times New Roman" w:eastAsia="Times New Roman" w:hAnsi="Times New Roman" w:cs="Times New Roman"/>
          <w:i/>
          <w:iCs/>
          <w:color w:val="333333"/>
          <w:sz w:val="24"/>
          <w:szCs w:val="24"/>
          <w:lang w:eastAsia="lt-LT"/>
        </w:rPr>
      </w:pPr>
      <w:r>
        <w:rPr>
          <w:rFonts w:ascii="Times New Roman" w:eastAsia="Times New Roman" w:hAnsi="Times New Roman" w:cs="Times New Roman"/>
          <w:i/>
          <w:iCs/>
          <w:color w:val="333333"/>
          <w:sz w:val="24"/>
          <w:szCs w:val="24"/>
          <w:lang w:eastAsia="lt-LT"/>
        </w:rPr>
        <w:t>(</w:t>
      </w:r>
      <w:r w:rsidRPr="007D6A86">
        <w:rPr>
          <w:rFonts w:ascii="Times New Roman" w:eastAsia="Times New Roman" w:hAnsi="Times New Roman" w:cs="Times New Roman"/>
          <w:i/>
          <w:iCs/>
          <w:color w:val="333333"/>
          <w:sz w:val="24"/>
          <w:szCs w:val="24"/>
          <w:lang w:eastAsia="lt-LT"/>
        </w:rPr>
        <w:t>Patvirtinkite arba paneikite  žemiau pateiktus teiginius</w:t>
      </w:r>
      <w:r w:rsidR="00B87711">
        <w:rPr>
          <w:rFonts w:ascii="Times New Roman" w:eastAsia="Times New Roman" w:hAnsi="Times New Roman" w:cs="Times New Roman"/>
          <w:i/>
          <w:iCs/>
          <w:color w:val="333333"/>
          <w:sz w:val="24"/>
          <w:szCs w:val="24"/>
          <w:lang w:eastAsia="lt-LT"/>
        </w:rPr>
        <w:t>)</w:t>
      </w:r>
      <w:r w:rsidR="009142E0" w:rsidRPr="007D6A86">
        <w:rPr>
          <w:rFonts w:ascii="Times New Roman" w:eastAsia="Times New Roman" w:hAnsi="Times New Roman" w:cs="Times New Roman"/>
          <w:i/>
          <w:iCs/>
          <w:color w:val="333333"/>
          <w:sz w:val="24"/>
          <w:szCs w:val="24"/>
          <w:lang w:eastAsia="lt-LT"/>
        </w:rPr>
        <w:tab/>
      </w:r>
      <w:r w:rsidR="009142E0" w:rsidRPr="007D6A86">
        <w:rPr>
          <w:rFonts w:ascii="Times New Roman" w:eastAsia="Times New Roman" w:hAnsi="Times New Roman" w:cs="Times New Roman"/>
          <w:i/>
          <w:iCs/>
          <w:color w:val="333333"/>
          <w:sz w:val="24"/>
          <w:szCs w:val="24"/>
          <w:lang w:eastAsia="lt-LT"/>
        </w:rPr>
        <w:tab/>
        <w:t xml:space="preserve"> </w:t>
      </w:r>
    </w:p>
    <w:tbl>
      <w:tblPr>
        <w:tblStyle w:val="Lentelstinklelis"/>
        <w:tblW w:w="9351" w:type="dxa"/>
        <w:tblLook w:val="04A0" w:firstRow="1" w:lastRow="0" w:firstColumn="1" w:lastColumn="0" w:noHBand="0" w:noVBand="1"/>
      </w:tblPr>
      <w:tblGrid>
        <w:gridCol w:w="570"/>
        <w:gridCol w:w="4954"/>
        <w:gridCol w:w="1839"/>
        <w:gridCol w:w="1988"/>
      </w:tblGrid>
      <w:tr w:rsidR="000943C5" w14:paraId="5E651095" w14:textId="77777777" w:rsidTr="00FE6B97">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2"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4FDCA2F9" w14:textId="11FF6BC1" w:rsidR="000943C5" w:rsidRPr="00B50537" w:rsidRDefault="000943C5" w:rsidP="005D5053">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7506DE">
              <w:rPr>
                <w:rFonts w:ascii="Times New Roman" w:eastAsia="Times New Roman" w:hAnsi="Times New Roman" w:cs="Times New Roman"/>
                <w:b/>
                <w:bCs/>
                <w:color w:val="333333"/>
                <w:sz w:val="24"/>
                <w:szCs w:val="24"/>
                <w:lang w:eastAsia="lt-LT"/>
              </w:rPr>
              <w:t xml:space="preserve"> / priežastis</w:t>
            </w:r>
          </w:p>
        </w:tc>
      </w:tr>
      <w:tr w:rsidR="000943C5" w14:paraId="1BF54D00" w14:textId="77777777" w:rsidTr="00FE6B97">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0D238764" w:rsidR="000943C5" w:rsidRPr="007D6A86" w:rsidRDefault="007506DE" w:rsidP="00A45919">
            <w:pPr>
              <w:spacing w:after="150"/>
              <w:rPr>
                <w:rFonts w:ascii="Times New Roman" w:eastAsia="Times New Roman" w:hAnsi="Times New Roman" w:cs="Times New Roman"/>
                <w:color w:val="000000" w:themeColor="text1"/>
                <w:sz w:val="24"/>
                <w:szCs w:val="24"/>
                <w:lang w:eastAsia="lt-LT"/>
              </w:rPr>
            </w:pPr>
            <w:r w:rsidRPr="007506DE">
              <w:rPr>
                <w:rFonts w:ascii="Times New Roman" w:eastAsia="Times New Roman" w:hAnsi="Times New Roman" w:cs="Times New Roman"/>
                <w:color w:val="000000" w:themeColor="text1"/>
                <w:sz w:val="24"/>
                <w:szCs w:val="24"/>
                <w:lang w:eastAsia="lt-LT"/>
              </w:rPr>
              <w:t>Įstaigoje yra įrengta virtuvė, skirta paslaugų gavėjams (Socialinės globos namuose virtuvėlės turi būti kiekviename pastato, kuriame įrengti daugiau kaip 5 gyvenamieji miegamieji kambariai, aukšte, specializuotuose slaugos ir socialinės globos namuose – kiekvienoje grupėje. Viena virtuve-valgomuoju gali naudotis ne daugiau kaip 50 socialinės globos namuose socialinės globos paslaugas gaunančių asmenų)</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FE6B97">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5521CF10" w14:textId="05F91E5F" w:rsidR="000943C5" w:rsidRPr="007D6A86" w:rsidRDefault="009445F4" w:rsidP="00F24F55">
            <w:pPr>
              <w:spacing w:after="150"/>
              <w:rPr>
                <w:rFonts w:ascii="Times New Roman" w:eastAsia="Times New Roman" w:hAnsi="Times New Roman" w:cs="Times New Roman"/>
                <w:color w:val="000000" w:themeColor="text1"/>
                <w:sz w:val="24"/>
                <w:szCs w:val="24"/>
                <w:lang w:eastAsia="lt-LT"/>
              </w:rPr>
            </w:pPr>
            <w:r w:rsidRPr="009445F4">
              <w:rPr>
                <w:rFonts w:ascii="Times New Roman" w:eastAsia="Times New Roman" w:hAnsi="Times New Roman" w:cs="Times New Roman"/>
                <w:color w:val="000000" w:themeColor="text1"/>
                <w:sz w:val="24"/>
                <w:szCs w:val="24"/>
                <w:lang w:eastAsia="lt-LT"/>
              </w:rPr>
              <w:t>Virtuvėje yra viryklė, gartraukis ar viryklė su integruotu gartraukiu, plautuvė, šaldytuvas, spintelės, pagal paslaugų gavėjų skaičių sukomplektuoti valgomieji indai ir įrankiai</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7D6A86" w14:paraId="71B1ACF7" w14:textId="77777777" w:rsidTr="00FE6B97">
        <w:tc>
          <w:tcPr>
            <w:tcW w:w="570" w:type="dxa"/>
          </w:tcPr>
          <w:p w14:paraId="2E336ED7" w14:textId="2E5DB928" w:rsidR="007D6A86" w:rsidRDefault="007D6A8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954" w:type="dxa"/>
          </w:tcPr>
          <w:p w14:paraId="062FFFA2" w14:textId="0D500C70" w:rsidR="007D6A86" w:rsidRPr="007D6A86" w:rsidRDefault="009445F4" w:rsidP="00F24F55">
            <w:pPr>
              <w:spacing w:after="150"/>
              <w:rPr>
                <w:rFonts w:ascii="Times New Roman" w:hAnsi="Times New Roman" w:cs="Times New Roman"/>
                <w:color w:val="000000" w:themeColor="text1"/>
                <w:sz w:val="24"/>
                <w:szCs w:val="24"/>
                <w:shd w:val="clear" w:color="auto" w:fill="FFFFFF"/>
              </w:rPr>
            </w:pPr>
            <w:r w:rsidRPr="009445F4">
              <w:rPr>
                <w:rFonts w:ascii="Times New Roman" w:hAnsi="Times New Roman" w:cs="Times New Roman"/>
                <w:color w:val="000000" w:themeColor="text1"/>
                <w:sz w:val="24"/>
                <w:szCs w:val="24"/>
                <w:shd w:val="clear" w:color="auto" w:fill="FFFFFF"/>
              </w:rPr>
              <w:t>Įstaigoje yra įrengtas bent vienas bendrasis kambarys, kuriame kiekvienam paslaugų gavėjui turi būti sudaroma galimybė atsisėsti (bendrieji kambariai gali būti įrengiami kartu su virtuvėmis-valgomaisiais)</w:t>
            </w:r>
          </w:p>
        </w:tc>
        <w:tc>
          <w:tcPr>
            <w:tcW w:w="1839" w:type="dxa"/>
          </w:tcPr>
          <w:p w14:paraId="6BB879BC" w14:textId="77777777" w:rsidR="007D6A86" w:rsidRPr="0094798C" w:rsidRDefault="007D6A86" w:rsidP="007D6A86">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A6E8EF0" w14:textId="1F2312BE" w:rsidR="007D6A86" w:rsidRPr="0094798C" w:rsidRDefault="007D6A86" w:rsidP="007D6A86">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7E6E8A04" w14:textId="77777777" w:rsidR="007D6A86" w:rsidRDefault="007D6A86"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FE6B97">
        <w:tc>
          <w:tcPr>
            <w:tcW w:w="570" w:type="dxa"/>
          </w:tcPr>
          <w:p w14:paraId="4D8DEEA7" w14:textId="5A7B9DA7" w:rsidR="000943C5" w:rsidRPr="008846D8" w:rsidRDefault="007D6A8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9094B44" w14:textId="2209D042" w:rsidR="000943C5" w:rsidRPr="004F4381" w:rsidRDefault="004F4381" w:rsidP="00F24F55">
            <w:pPr>
              <w:spacing w:after="150"/>
              <w:rPr>
                <w:rFonts w:ascii="Times New Roman" w:eastAsia="Times New Roman" w:hAnsi="Times New Roman" w:cs="Times New Roman"/>
                <w:color w:val="333333"/>
                <w:sz w:val="24"/>
                <w:szCs w:val="24"/>
                <w:lang w:eastAsia="lt-LT"/>
              </w:rPr>
            </w:pPr>
            <w:r w:rsidRPr="004F4381">
              <w:rPr>
                <w:rFonts w:ascii="Times New Roman" w:hAnsi="Times New Roman" w:cs="Times New Roman"/>
                <w:color w:val="333333"/>
                <w:sz w:val="24"/>
                <w:szCs w:val="24"/>
                <w:shd w:val="clear" w:color="auto" w:fill="FFFFFF"/>
              </w:rPr>
              <w:t xml:space="preserve">Patalpos atitinka gaisrinės saugos reikalavimus </w:t>
            </w:r>
            <w:r w:rsidRPr="003D2E59">
              <w:rPr>
                <w:rFonts w:ascii="Times New Roman" w:hAnsi="Times New Roman" w:cs="Times New Roman"/>
                <w:i/>
                <w:iCs/>
                <w:color w:val="333333"/>
                <w:sz w:val="24"/>
                <w:szCs w:val="24"/>
                <w:shd w:val="clear" w:color="auto" w:fill="FFFFFF"/>
              </w:rPr>
              <w:t>(</w:t>
            </w:r>
            <w:r w:rsidR="003D2E59" w:rsidRPr="003D2E59">
              <w:rPr>
                <w:rFonts w:ascii="Times New Roman" w:hAnsi="Times New Roman" w:cs="Times New Roman"/>
                <w:i/>
                <w:iCs/>
                <w:color w:val="333333"/>
                <w:sz w:val="24"/>
                <w:szCs w:val="24"/>
                <w:shd w:val="clear" w:color="auto" w:fill="FFFFFF"/>
              </w:rPr>
              <w:t>pridėkite atitikties gaisrinę saugą reglamentuojančių teisės aktų reikalavimams pažymos kopiją)</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FE6B97">
        <w:tc>
          <w:tcPr>
            <w:tcW w:w="570" w:type="dxa"/>
          </w:tcPr>
          <w:p w14:paraId="08F94F65" w14:textId="0B500CEA" w:rsidR="000943C5" w:rsidRPr="008846D8" w:rsidRDefault="007D6A8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377B15D3" w14:textId="52F9EF17" w:rsidR="004F4381" w:rsidRPr="003D2E59" w:rsidRDefault="004F4381" w:rsidP="004F4381">
            <w:pPr>
              <w:rPr>
                <w:rFonts w:ascii="Times New Roman" w:eastAsia="Times New Roman" w:hAnsi="Times New Roman" w:cs="Times New Roman"/>
                <w:color w:val="333333"/>
                <w:sz w:val="24"/>
                <w:szCs w:val="24"/>
                <w:lang w:eastAsia="lt-LT"/>
              </w:rPr>
            </w:pPr>
            <w:r w:rsidRPr="003D2E59">
              <w:rPr>
                <w:rFonts w:ascii="Times New Roman" w:eastAsia="Times New Roman" w:hAnsi="Times New Roman" w:cs="Times New Roman"/>
                <w:color w:val="333333"/>
                <w:sz w:val="24"/>
                <w:szCs w:val="24"/>
                <w:lang w:eastAsia="lt-LT"/>
              </w:rPr>
              <w:t>Įrengtas vertikalus keltuvas arba liftas (taikoma, jei socialinės globos įstaigoje yra daugiau negu vienas aukštas</w:t>
            </w:r>
            <w:r w:rsidR="00CC19A3" w:rsidRPr="003D2E59">
              <w:rPr>
                <w:rFonts w:ascii="Times New Roman" w:eastAsia="Times New Roman" w:hAnsi="Times New Roman" w:cs="Times New Roman"/>
                <w:color w:val="333333"/>
                <w:sz w:val="24"/>
                <w:szCs w:val="24"/>
                <w:lang w:eastAsia="lt-LT"/>
              </w:rPr>
              <w:t>)</w:t>
            </w:r>
          </w:p>
          <w:p w14:paraId="5F6783C5" w14:textId="1FA7500F" w:rsidR="004F4381" w:rsidRPr="004F4381" w:rsidRDefault="004F4381" w:rsidP="004F4381">
            <w:pPr>
              <w:rPr>
                <w:rFonts w:ascii="Times New Roman" w:eastAsia="Times New Roman" w:hAnsi="Times New Roman" w:cs="Times New Roman"/>
                <w:i/>
                <w:iCs/>
                <w:color w:val="333333"/>
                <w:sz w:val="20"/>
                <w:szCs w:val="20"/>
                <w:lang w:eastAsia="lt-LT"/>
              </w:rPr>
            </w:pPr>
            <w:r w:rsidRPr="003D2E59">
              <w:rPr>
                <w:rFonts w:ascii="Times New Roman" w:eastAsia="Times New Roman" w:hAnsi="Times New Roman" w:cs="Times New Roman"/>
                <w:i/>
                <w:iCs/>
                <w:color w:val="333333"/>
                <w:sz w:val="24"/>
                <w:szCs w:val="24"/>
                <w:lang w:eastAsia="lt-LT"/>
              </w:rPr>
              <w:t>(</w:t>
            </w:r>
            <w:r w:rsidR="003D2E59" w:rsidRPr="003D2E59">
              <w:rPr>
                <w:rFonts w:ascii="Times New Roman" w:eastAsia="Times New Roman" w:hAnsi="Times New Roman" w:cs="Times New Roman"/>
                <w:i/>
                <w:iCs/>
                <w:color w:val="333333"/>
                <w:sz w:val="24"/>
                <w:szCs w:val="24"/>
                <w:lang w:eastAsia="lt-LT"/>
              </w:rPr>
              <w:t xml:space="preserve">pateikite lifto ar vertikalaus </w:t>
            </w:r>
            <w:r w:rsidRPr="003D2E59">
              <w:rPr>
                <w:rFonts w:ascii="Times New Roman" w:eastAsia="Times New Roman" w:hAnsi="Times New Roman" w:cs="Times New Roman"/>
                <w:i/>
                <w:iCs/>
                <w:color w:val="333333"/>
                <w:sz w:val="24"/>
                <w:szCs w:val="24"/>
                <w:lang w:eastAsia="lt-LT"/>
              </w:rPr>
              <w:t>keltuv</w:t>
            </w:r>
            <w:r w:rsidR="003D2E59" w:rsidRPr="003D2E59">
              <w:rPr>
                <w:rFonts w:ascii="Times New Roman" w:eastAsia="Times New Roman" w:hAnsi="Times New Roman" w:cs="Times New Roman"/>
                <w:i/>
                <w:iCs/>
                <w:color w:val="333333"/>
                <w:sz w:val="24"/>
                <w:szCs w:val="24"/>
                <w:lang w:eastAsia="lt-LT"/>
              </w:rPr>
              <w:t>o (lifto tipo keltuvas) įrengimo, tinkamumo naudoti dokumentus)</w:t>
            </w:r>
            <w:r w:rsidRPr="004F4381">
              <w:rPr>
                <w:rFonts w:ascii="Times New Roman" w:eastAsia="Times New Roman" w:hAnsi="Times New Roman" w:cs="Times New Roman"/>
                <w:i/>
                <w:iCs/>
                <w:color w:val="333333"/>
                <w:sz w:val="20"/>
                <w:szCs w:val="20"/>
                <w:lang w:eastAsia="lt-LT"/>
              </w:rPr>
              <w:t xml:space="preserve"> </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E123105" w14:textId="77777777" w:rsidTr="00FE6B97">
        <w:tc>
          <w:tcPr>
            <w:tcW w:w="570" w:type="dxa"/>
          </w:tcPr>
          <w:p w14:paraId="0268B48E" w14:textId="02CDF522" w:rsidR="000943C5" w:rsidRPr="008846D8" w:rsidRDefault="007D6A8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5E35254" w14:textId="58E3F5FB" w:rsidR="000943C5" w:rsidRPr="009E262B" w:rsidRDefault="003D2E59" w:rsidP="00D31D9F">
            <w:pPr>
              <w:rPr>
                <w:rFonts w:ascii="Times New Roman" w:eastAsia="Times New Roman" w:hAnsi="Times New Roman" w:cs="Times New Roman"/>
                <w:color w:val="333333"/>
                <w:sz w:val="24"/>
                <w:szCs w:val="24"/>
                <w:lang w:eastAsia="lt-LT"/>
              </w:rPr>
            </w:pPr>
            <w:r w:rsidRPr="003D2E59">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1839" w:type="dxa"/>
          </w:tcPr>
          <w:p w14:paraId="7CDA107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4B6C604"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2D770E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FE6B97">
        <w:tc>
          <w:tcPr>
            <w:tcW w:w="570" w:type="dxa"/>
          </w:tcPr>
          <w:p w14:paraId="3AEF5905" w14:textId="2389599A" w:rsidR="000943C5" w:rsidRPr="008846D8" w:rsidRDefault="007D6A8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0B36FB3F" w14:textId="457D02E8" w:rsidR="000943C5" w:rsidRPr="009E262B" w:rsidRDefault="004A1E2E" w:rsidP="00F24F55">
            <w:pPr>
              <w:spacing w:after="150"/>
              <w:rPr>
                <w:rFonts w:ascii="Times New Roman" w:eastAsia="Times New Roman" w:hAnsi="Times New Roman" w:cs="Times New Roman"/>
                <w:color w:val="333333"/>
                <w:sz w:val="24"/>
                <w:szCs w:val="24"/>
                <w:lang w:eastAsia="lt-LT"/>
              </w:rPr>
            </w:pPr>
            <w:r>
              <w:rPr>
                <w:rFonts w:ascii="Times New Roman" w:hAnsi="Times New Roman" w:cs="Times New Roman"/>
                <w:sz w:val="24"/>
                <w:szCs w:val="24"/>
              </w:rPr>
              <w:t>Patalpų durų ir tarpdurio minimalus laisvasis plotas yra ne mažesnis nei 850 mm</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bookmarkEnd w:id="2"/>
    </w:tbl>
    <w:p w14:paraId="43110B32" w14:textId="2124993B" w:rsidR="000943C5" w:rsidRDefault="000943C5" w:rsidP="00067D69">
      <w:pPr>
        <w:tabs>
          <w:tab w:val="left" w:pos="8004"/>
        </w:tabs>
        <w:rPr>
          <w:rFonts w:ascii="Times New Roman" w:hAnsi="Times New Roman" w:cs="Times New Roman"/>
          <w:b/>
          <w:bCs/>
          <w:sz w:val="24"/>
          <w:szCs w:val="24"/>
        </w:rPr>
      </w:pPr>
    </w:p>
    <w:p w14:paraId="0DEE3A05" w14:textId="77777777" w:rsidR="003D2E59" w:rsidRPr="007A484A" w:rsidRDefault="003D2E59" w:rsidP="003D2E59">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07347D34" w14:textId="77777777" w:rsidR="003D2E59" w:rsidRPr="007A484A" w:rsidRDefault="003D2E59" w:rsidP="003D2E59">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03B3EDE4" w14:textId="77777777" w:rsidR="003D2E59" w:rsidRPr="007A484A" w:rsidRDefault="003D2E59" w:rsidP="003D2E59">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3D2E59" w:rsidRPr="007A484A" w14:paraId="2379CBC3" w14:textId="77777777" w:rsidTr="001D3014">
        <w:tc>
          <w:tcPr>
            <w:tcW w:w="570" w:type="dxa"/>
          </w:tcPr>
          <w:p w14:paraId="28B9E792" w14:textId="77777777" w:rsidR="003D2E59" w:rsidRPr="007A484A" w:rsidRDefault="003D2E59" w:rsidP="001D3014">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lastRenderedPageBreak/>
              <w:t>Eil. Nr.</w:t>
            </w:r>
          </w:p>
        </w:tc>
        <w:tc>
          <w:tcPr>
            <w:tcW w:w="4954" w:type="dxa"/>
          </w:tcPr>
          <w:p w14:paraId="7EF5982A" w14:textId="77777777" w:rsidR="003D2E59" w:rsidRPr="007A484A" w:rsidRDefault="003D2E59" w:rsidP="001D3014">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2EDB7214" w14:textId="77777777" w:rsidR="003D2E59" w:rsidRPr="007A484A" w:rsidRDefault="003D2E59" w:rsidP="001D3014">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33B4359E" w14:textId="77777777" w:rsidR="003D2E59" w:rsidRPr="007A484A" w:rsidRDefault="003D2E59" w:rsidP="001D3014">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3D2E59" w:rsidRPr="007A484A" w14:paraId="402FD75A" w14:textId="77777777" w:rsidTr="001D3014">
        <w:tc>
          <w:tcPr>
            <w:tcW w:w="570" w:type="dxa"/>
          </w:tcPr>
          <w:p w14:paraId="128AB7C2" w14:textId="77777777" w:rsidR="003D2E59" w:rsidRPr="007A484A" w:rsidRDefault="003D2E59"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6EB83EA1" w14:textId="77777777" w:rsidR="003D2E59" w:rsidRPr="007A484A" w:rsidRDefault="003D2E59" w:rsidP="001D3014">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2D478653" w14:textId="77777777" w:rsidR="003D2E59" w:rsidRPr="007A484A" w:rsidRDefault="003D2E59"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BF8DDEB"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056649F4"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p>
        </w:tc>
      </w:tr>
      <w:tr w:rsidR="003D2E59" w:rsidRPr="007A484A" w14:paraId="5E6F7D4D" w14:textId="77777777" w:rsidTr="001D3014">
        <w:tc>
          <w:tcPr>
            <w:tcW w:w="570" w:type="dxa"/>
          </w:tcPr>
          <w:p w14:paraId="06657D01" w14:textId="77777777" w:rsidR="003D2E59" w:rsidRPr="007A484A" w:rsidRDefault="003D2E59"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7E7932A7"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bookmarkStart w:id="3"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3"/>
          </w:p>
        </w:tc>
        <w:tc>
          <w:tcPr>
            <w:tcW w:w="1839" w:type="dxa"/>
          </w:tcPr>
          <w:p w14:paraId="0A991FB7" w14:textId="77777777" w:rsidR="003D2E59" w:rsidRPr="007A484A" w:rsidRDefault="003D2E59"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F626A73"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D9A95BE"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p>
        </w:tc>
      </w:tr>
      <w:tr w:rsidR="003D2E59" w:rsidRPr="007A484A" w14:paraId="1D46BF46" w14:textId="77777777" w:rsidTr="001D3014">
        <w:tc>
          <w:tcPr>
            <w:tcW w:w="570" w:type="dxa"/>
          </w:tcPr>
          <w:p w14:paraId="7626E6BC" w14:textId="77777777" w:rsidR="003D2E59" w:rsidRPr="007A484A" w:rsidRDefault="003D2E59"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D6EAC7D"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29DC0A5C" w14:textId="77777777" w:rsidR="003D2E59" w:rsidRPr="007A484A" w:rsidRDefault="003D2E59"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98621D1"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29CC4A2F" w14:textId="77777777" w:rsidR="003D2E59" w:rsidRPr="007A484A" w:rsidRDefault="003D2E59" w:rsidP="001D3014">
            <w:pPr>
              <w:spacing w:after="150"/>
              <w:rPr>
                <w:rFonts w:ascii="Times New Roman" w:eastAsia="Times New Roman" w:hAnsi="Times New Roman" w:cs="Times New Roman"/>
                <w:color w:val="000000" w:themeColor="text1"/>
                <w:sz w:val="18"/>
                <w:szCs w:val="18"/>
                <w:lang w:eastAsia="lt-LT"/>
              </w:rPr>
            </w:pPr>
          </w:p>
        </w:tc>
      </w:tr>
    </w:tbl>
    <w:p w14:paraId="4EA80558" w14:textId="77777777" w:rsidR="003D2E59" w:rsidRPr="007A484A" w:rsidRDefault="003D2E59" w:rsidP="003D2E59">
      <w:pPr>
        <w:tabs>
          <w:tab w:val="left" w:pos="8004"/>
        </w:tabs>
        <w:rPr>
          <w:rFonts w:ascii="Times New Roman" w:hAnsi="Times New Roman" w:cs="Times New Roman"/>
          <w:b/>
          <w:bCs/>
          <w:color w:val="000000" w:themeColor="text1"/>
          <w:sz w:val="24"/>
          <w:szCs w:val="24"/>
        </w:rPr>
      </w:pPr>
    </w:p>
    <w:p w14:paraId="1EE1CE72" w14:textId="77777777" w:rsidR="003D2E59" w:rsidRPr="00B87711" w:rsidRDefault="003D2E59" w:rsidP="00B87711">
      <w:pPr>
        <w:tabs>
          <w:tab w:val="left" w:pos="8004"/>
        </w:tabs>
        <w:spacing w:after="0"/>
        <w:rPr>
          <w:rFonts w:ascii="Times New Roman" w:hAnsi="Times New Roman" w:cs="Times New Roman"/>
          <w:b/>
          <w:bCs/>
          <w:color w:val="000000" w:themeColor="text1"/>
          <w:sz w:val="24"/>
          <w:szCs w:val="24"/>
        </w:rPr>
      </w:pPr>
      <w:r w:rsidRPr="00B87711">
        <w:rPr>
          <w:rFonts w:ascii="Times New Roman" w:hAnsi="Times New Roman" w:cs="Times New Roman"/>
          <w:b/>
          <w:bCs/>
          <w:color w:val="000000" w:themeColor="text1"/>
          <w:sz w:val="24"/>
          <w:szCs w:val="24"/>
        </w:rPr>
        <w:t>5.2. Įstaigos steigimą ir veiklą reglamentuojantys dokumentai</w:t>
      </w:r>
    </w:p>
    <w:p w14:paraId="57B9BE35" w14:textId="77777777" w:rsidR="003D2E59" w:rsidRPr="00B87711" w:rsidRDefault="003D2E59" w:rsidP="00B87711">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B87711">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7"/>
        <w:gridCol w:w="1843"/>
        <w:gridCol w:w="1696"/>
      </w:tblGrid>
      <w:tr w:rsidR="003D2E59" w:rsidRPr="007A484A" w14:paraId="7ED4BCF9" w14:textId="77777777" w:rsidTr="001D3014">
        <w:tc>
          <w:tcPr>
            <w:tcW w:w="570" w:type="dxa"/>
            <w:tcBorders>
              <w:top w:val="single" w:sz="4" w:space="0" w:color="auto"/>
              <w:left w:val="single" w:sz="4" w:space="0" w:color="auto"/>
              <w:bottom w:val="single" w:sz="4" w:space="0" w:color="auto"/>
              <w:right w:val="single" w:sz="4" w:space="0" w:color="auto"/>
            </w:tcBorders>
          </w:tcPr>
          <w:p w14:paraId="0BC2EC72"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Borders>
              <w:top w:val="single" w:sz="4" w:space="0" w:color="auto"/>
              <w:left w:val="single" w:sz="4" w:space="0" w:color="auto"/>
              <w:bottom w:val="single" w:sz="4" w:space="0" w:color="auto"/>
              <w:right w:val="single" w:sz="4" w:space="0" w:color="auto"/>
            </w:tcBorders>
          </w:tcPr>
          <w:p w14:paraId="4FF58830"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19766AD0"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6EEC6B13" w14:textId="77777777" w:rsidR="003D2E59" w:rsidRPr="007A484A" w:rsidRDefault="003D2E59" w:rsidP="001D3014">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3D2E59" w:rsidRPr="007A484A" w14:paraId="1E14C788" w14:textId="77777777" w:rsidTr="001D3014">
        <w:tc>
          <w:tcPr>
            <w:tcW w:w="570" w:type="dxa"/>
            <w:tcBorders>
              <w:top w:val="single" w:sz="4" w:space="0" w:color="auto"/>
              <w:left w:val="single" w:sz="4" w:space="0" w:color="auto"/>
              <w:bottom w:val="single" w:sz="4" w:space="0" w:color="auto"/>
              <w:right w:val="single" w:sz="4" w:space="0" w:color="auto"/>
            </w:tcBorders>
          </w:tcPr>
          <w:p w14:paraId="42628D13"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Borders>
              <w:top w:val="single" w:sz="4" w:space="0" w:color="auto"/>
              <w:left w:val="single" w:sz="4" w:space="0" w:color="auto"/>
              <w:bottom w:val="single" w:sz="4" w:space="0" w:color="auto"/>
              <w:right w:val="single" w:sz="4" w:space="0" w:color="auto"/>
            </w:tcBorders>
            <w:hideMark/>
          </w:tcPr>
          <w:p w14:paraId="59CAEC0A"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58CE292D"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80E929D"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21B871F"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51B944A"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p>
        </w:tc>
      </w:tr>
      <w:tr w:rsidR="003D2E59" w:rsidRPr="007A484A" w14:paraId="27D37710" w14:textId="77777777" w:rsidTr="001D3014">
        <w:tc>
          <w:tcPr>
            <w:tcW w:w="570" w:type="dxa"/>
            <w:tcBorders>
              <w:top w:val="single" w:sz="4" w:space="0" w:color="auto"/>
              <w:left w:val="single" w:sz="4" w:space="0" w:color="auto"/>
              <w:bottom w:val="single" w:sz="4" w:space="0" w:color="auto"/>
              <w:right w:val="single" w:sz="4" w:space="0" w:color="auto"/>
            </w:tcBorders>
          </w:tcPr>
          <w:p w14:paraId="1E376E6C"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Borders>
              <w:top w:val="single" w:sz="4" w:space="0" w:color="auto"/>
              <w:left w:val="single" w:sz="4" w:space="0" w:color="auto"/>
              <w:bottom w:val="single" w:sz="4" w:space="0" w:color="auto"/>
              <w:right w:val="single" w:sz="4" w:space="0" w:color="auto"/>
            </w:tcBorders>
            <w:hideMark/>
          </w:tcPr>
          <w:p w14:paraId="4F93D9AF"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7612EE1B"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4F45725A"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3640B9F1"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6C2A24D2"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p>
        </w:tc>
      </w:tr>
      <w:tr w:rsidR="003D2E59" w:rsidRPr="007A484A" w14:paraId="733A05C2" w14:textId="77777777" w:rsidTr="001D3014">
        <w:tc>
          <w:tcPr>
            <w:tcW w:w="570" w:type="dxa"/>
            <w:tcBorders>
              <w:top w:val="single" w:sz="4" w:space="0" w:color="auto"/>
              <w:left w:val="single" w:sz="4" w:space="0" w:color="auto"/>
              <w:bottom w:val="single" w:sz="4" w:space="0" w:color="auto"/>
              <w:right w:val="single" w:sz="4" w:space="0" w:color="auto"/>
            </w:tcBorders>
          </w:tcPr>
          <w:p w14:paraId="768B7481"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Borders>
              <w:top w:val="single" w:sz="4" w:space="0" w:color="auto"/>
              <w:left w:val="single" w:sz="4" w:space="0" w:color="auto"/>
              <w:bottom w:val="single" w:sz="4" w:space="0" w:color="auto"/>
              <w:right w:val="single" w:sz="4" w:space="0" w:color="auto"/>
            </w:tcBorders>
            <w:hideMark/>
          </w:tcPr>
          <w:p w14:paraId="5F0174F1"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55F039F6"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BEC683B"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3767A5C8"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E4FB75C" w14:textId="77777777" w:rsidR="003D2E59" w:rsidRPr="007A484A" w:rsidRDefault="003D2E59" w:rsidP="001D3014">
            <w:pPr>
              <w:tabs>
                <w:tab w:val="left" w:pos="7392"/>
              </w:tabs>
              <w:rPr>
                <w:rFonts w:ascii="Times New Roman" w:eastAsia="Times New Roman" w:hAnsi="Times New Roman" w:cs="Times New Roman"/>
                <w:color w:val="000000" w:themeColor="text1"/>
                <w:sz w:val="24"/>
                <w:szCs w:val="24"/>
                <w:lang w:eastAsia="lt-LT"/>
              </w:rPr>
            </w:pPr>
          </w:p>
        </w:tc>
      </w:tr>
      <w:tr w:rsidR="003D2E59" w:rsidRPr="007A484A" w14:paraId="559A06D4" w14:textId="77777777" w:rsidTr="001D3014">
        <w:tc>
          <w:tcPr>
            <w:tcW w:w="570" w:type="dxa"/>
            <w:tcBorders>
              <w:top w:val="single" w:sz="4" w:space="0" w:color="auto"/>
              <w:left w:val="single" w:sz="4" w:space="0" w:color="auto"/>
              <w:bottom w:val="single" w:sz="4" w:space="0" w:color="auto"/>
              <w:right w:val="single" w:sz="4" w:space="0" w:color="auto"/>
            </w:tcBorders>
          </w:tcPr>
          <w:p w14:paraId="13FBCC4E"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Borders>
              <w:top w:val="single" w:sz="4" w:space="0" w:color="auto"/>
              <w:left w:val="single" w:sz="4" w:space="0" w:color="auto"/>
              <w:bottom w:val="single" w:sz="4" w:space="0" w:color="auto"/>
              <w:right w:val="single" w:sz="4" w:space="0" w:color="auto"/>
            </w:tcBorders>
            <w:hideMark/>
          </w:tcPr>
          <w:p w14:paraId="3DD9844F" w14:textId="372F00ED"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3D2E59">
              <w:rPr>
                <w:rFonts w:ascii="Times New Roman" w:eastAsia="Times New Roman" w:hAnsi="Times New Roman" w:cs="Times New Roman"/>
                <w:color w:val="000000" w:themeColor="text1"/>
                <w:sz w:val="24"/>
                <w:szCs w:val="24"/>
                <w:lang w:eastAsia="lt-LT"/>
              </w:rPr>
              <w:t>Leidimo(-ų)-higienos paso(-ų) išdavimo data(-</w:t>
            </w:r>
            <w:proofErr w:type="spellStart"/>
            <w:r w:rsidRPr="003D2E59">
              <w:rPr>
                <w:rFonts w:ascii="Times New Roman" w:eastAsia="Times New Roman" w:hAnsi="Times New Roman" w:cs="Times New Roman"/>
                <w:color w:val="000000" w:themeColor="text1"/>
                <w:sz w:val="24"/>
                <w:szCs w:val="24"/>
                <w:lang w:eastAsia="lt-LT"/>
              </w:rPr>
              <w:t>os</w:t>
            </w:r>
            <w:proofErr w:type="spellEnd"/>
            <w:r w:rsidRPr="003D2E59">
              <w:rPr>
                <w:rFonts w:ascii="Times New Roman" w:eastAsia="Times New Roman" w:hAnsi="Times New Roman" w:cs="Times New Roman"/>
                <w:color w:val="000000" w:themeColor="text1"/>
                <w:sz w:val="24"/>
                <w:szCs w:val="24"/>
                <w:lang w:eastAsia="lt-LT"/>
              </w:rPr>
              <w:t>) ir numeris(-</w:t>
            </w:r>
            <w:proofErr w:type="spellStart"/>
            <w:r w:rsidRPr="003D2E59">
              <w:rPr>
                <w:rFonts w:ascii="Times New Roman" w:eastAsia="Times New Roman" w:hAnsi="Times New Roman" w:cs="Times New Roman"/>
                <w:color w:val="000000" w:themeColor="text1"/>
                <w:sz w:val="24"/>
                <w:szCs w:val="24"/>
                <w:lang w:eastAsia="lt-LT"/>
              </w:rPr>
              <w:t>iai</w:t>
            </w:r>
            <w:proofErr w:type="spellEnd"/>
            <w:r w:rsidRPr="003D2E59">
              <w:rPr>
                <w:rFonts w:ascii="Times New Roman" w:eastAsia="Times New Roman" w:hAnsi="Times New Roman" w:cs="Times New Roman"/>
                <w:color w:val="000000" w:themeColor="text1"/>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5CB59879"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DA748A0"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r>
      <w:tr w:rsidR="003D2E59" w:rsidRPr="007A484A" w14:paraId="2CC18DA6" w14:textId="77777777" w:rsidTr="001D3014">
        <w:tc>
          <w:tcPr>
            <w:tcW w:w="570" w:type="dxa"/>
            <w:tcBorders>
              <w:top w:val="single" w:sz="4" w:space="0" w:color="auto"/>
              <w:left w:val="single" w:sz="4" w:space="0" w:color="auto"/>
              <w:bottom w:val="single" w:sz="4" w:space="0" w:color="auto"/>
              <w:right w:val="single" w:sz="4" w:space="0" w:color="auto"/>
            </w:tcBorders>
          </w:tcPr>
          <w:p w14:paraId="1104D1A7" w14:textId="77777777"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Borders>
              <w:top w:val="single" w:sz="4" w:space="0" w:color="auto"/>
              <w:left w:val="single" w:sz="4" w:space="0" w:color="auto"/>
              <w:bottom w:val="single" w:sz="4" w:space="0" w:color="auto"/>
              <w:right w:val="single" w:sz="4" w:space="0" w:color="auto"/>
            </w:tcBorders>
            <w:hideMark/>
          </w:tcPr>
          <w:p w14:paraId="00EBB6F5" w14:textId="4EE8D5DF" w:rsidR="003D2E59" w:rsidRPr="007A484A" w:rsidRDefault="003D2E59" w:rsidP="001D3014">
            <w:pPr>
              <w:jc w:val="both"/>
              <w:rPr>
                <w:rFonts w:ascii="Times New Roman" w:eastAsia="Times New Roman" w:hAnsi="Times New Roman" w:cs="Times New Roman"/>
                <w:color w:val="000000" w:themeColor="text1"/>
                <w:sz w:val="24"/>
                <w:szCs w:val="24"/>
                <w:lang w:eastAsia="lt-LT"/>
              </w:rPr>
            </w:pPr>
            <w:r w:rsidRPr="003D2E59">
              <w:rPr>
                <w:rFonts w:ascii="Times New Roman" w:eastAsia="Times New Roman" w:hAnsi="Times New Roman" w:cs="Times New Roman"/>
                <w:color w:val="000000" w:themeColor="text1"/>
                <w:sz w:val="24"/>
                <w:szCs w:val="24"/>
                <w:lang w:eastAsia="lt-LT"/>
              </w:rPr>
              <w:t>Įstaigoje bus teikiamos sveikatos priežiūros paslaugos (yra išduota įstaigos asmens sveikatos priežiūros licencija)</w:t>
            </w:r>
          </w:p>
        </w:tc>
        <w:tc>
          <w:tcPr>
            <w:tcW w:w="1843" w:type="dxa"/>
            <w:tcBorders>
              <w:top w:val="single" w:sz="4" w:space="0" w:color="auto"/>
              <w:left w:val="single" w:sz="4" w:space="0" w:color="auto"/>
              <w:bottom w:val="single" w:sz="4" w:space="0" w:color="auto"/>
              <w:right w:val="single" w:sz="4" w:space="0" w:color="auto"/>
            </w:tcBorders>
          </w:tcPr>
          <w:p w14:paraId="2AEDE38D" w14:textId="77777777" w:rsidR="003D2E59" w:rsidRPr="007A484A" w:rsidRDefault="003D2E59" w:rsidP="003D2E59">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33F5658" w14:textId="77777777" w:rsidR="003D2E59" w:rsidRPr="007A484A" w:rsidRDefault="003D2E59" w:rsidP="003D2E59">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DD68CD3"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AE560DB" w14:textId="77777777" w:rsidR="003D2E59" w:rsidRPr="007A484A" w:rsidRDefault="003D2E59" w:rsidP="001D3014">
            <w:pPr>
              <w:jc w:val="both"/>
              <w:rPr>
                <w:rFonts w:ascii="Times New Roman" w:eastAsia="Times New Roman" w:hAnsi="Times New Roman" w:cs="Times New Roman"/>
                <w:color w:val="000000" w:themeColor="text1"/>
                <w:lang w:eastAsia="lt-LT"/>
              </w:rPr>
            </w:pPr>
          </w:p>
        </w:tc>
      </w:tr>
    </w:tbl>
    <w:p w14:paraId="1863D5D9" w14:textId="77777777" w:rsidR="003D2E59" w:rsidRPr="007A484A" w:rsidRDefault="003D2E59" w:rsidP="003D2E59">
      <w:pPr>
        <w:tabs>
          <w:tab w:val="left" w:pos="8004"/>
        </w:tabs>
        <w:rPr>
          <w:rFonts w:ascii="Times New Roman" w:hAnsi="Times New Roman" w:cs="Times New Roman"/>
          <w:b/>
          <w:bCs/>
          <w:color w:val="000000" w:themeColor="text1"/>
          <w:sz w:val="24"/>
          <w:szCs w:val="24"/>
        </w:rPr>
      </w:pPr>
    </w:p>
    <w:p w14:paraId="490FB6AE" w14:textId="77777777" w:rsidR="003D2E59" w:rsidRPr="007A484A" w:rsidRDefault="003D2E59" w:rsidP="003D2E59">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7AE00AAC" w14:textId="77777777" w:rsidR="003D2E59" w:rsidRPr="007A484A" w:rsidRDefault="003D2E59" w:rsidP="003D2E59">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0006640C" w14:textId="77777777" w:rsidR="003D2E59" w:rsidRPr="007A484A" w:rsidRDefault="003D2E59" w:rsidP="003D2E59">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EC690D" w:rsidRPr="007A484A" w14:paraId="6F4EAD75" w14:textId="77777777" w:rsidTr="00EC690D">
        <w:tc>
          <w:tcPr>
            <w:tcW w:w="570" w:type="dxa"/>
          </w:tcPr>
          <w:p w14:paraId="1038C1B5" w14:textId="77777777" w:rsidR="00EC690D" w:rsidRPr="007A484A" w:rsidRDefault="00EC690D" w:rsidP="001D3014">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6C6BE9B6" w14:textId="77777777" w:rsidR="00EC690D" w:rsidRPr="007A484A" w:rsidRDefault="00EC690D" w:rsidP="001D3014">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02F1D204" w14:textId="77777777" w:rsidR="00EC690D" w:rsidRPr="007A484A" w:rsidRDefault="00EC690D" w:rsidP="001D3014">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EC690D" w:rsidRPr="007A484A" w14:paraId="42EE1E69" w14:textId="77777777" w:rsidTr="00EC690D">
        <w:tc>
          <w:tcPr>
            <w:tcW w:w="570" w:type="dxa"/>
          </w:tcPr>
          <w:p w14:paraId="38616408"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0B474A92"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49047757" w14:textId="77777777" w:rsidR="00EC690D" w:rsidRPr="007A484A" w:rsidRDefault="00EC690D"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4B631634"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p>
        </w:tc>
      </w:tr>
      <w:tr w:rsidR="00EC690D" w:rsidRPr="007A484A" w14:paraId="64CB3C3A" w14:textId="77777777" w:rsidTr="00EC690D">
        <w:tc>
          <w:tcPr>
            <w:tcW w:w="570" w:type="dxa"/>
          </w:tcPr>
          <w:p w14:paraId="44116D86"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2.</w:t>
            </w:r>
          </w:p>
        </w:tc>
        <w:tc>
          <w:tcPr>
            <w:tcW w:w="5237" w:type="dxa"/>
          </w:tcPr>
          <w:p w14:paraId="6BA37D2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7A061CD5" w14:textId="77777777" w:rsidR="00EC690D" w:rsidRPr="007A484A" w:rsidRDefault="00EC690D"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78D1063"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p>
        </w:tc>
      </w:tr>
      <w:tr w:rsidR="00EC690D" w:rsidRPr="007A484A" w14:paraId="0F7DFF2B" w14:textId="77777777" w:rsidTr="00EC690D">
        <w:tc>
          <w:tcPr>
            <w:tcW w:w="570" w:type="dxa"/>
          </w:tcPr>
          <w:p w14:paraId="63D26FEF"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1B1D0F20"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44D9F64C"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6A95BA99" w14:textId="77777777" w:rsidTr="00EC690D">
        <w:tc>
          <w:tcPr>
            <w:tcW w:w="570" w:type="dxa"/>
          </w:tcPr>
          <w:p w14:paraId="6FB2D189"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A1D6876" w14:textId="77777777" w:rsidR="00EC690D" w:rsidRPr="007A484A" w:rsidRDefault="00EC690D" w:rsidP="001D3014">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153D3BBB"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423A84C9" w14:textId="77777777" w:rsidTr="00EC690D">
        <w:tc>
          <w:tcPr>
            <w:tcW w:w="570" w:type="dxa"/>
          </w:tcPr>
          <w:p w14:paraId="0D247E5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4C107626" w14:textId="77777777" w:rsidR="00EC690D" w:rsidRPr="007A484A" w:rsidRDefault="00EC690D" w:rsidP="001D3014">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2E916AC5"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30E2E4CA" w14:textId="77777777" w:rsidTr="00EC690D">
        <w:tc>
          <w:tcPr>
            <w:tcW w:w="570" w:type="dxa"/>
          </w:tcPr>
          <w:p w14:paraId="5A04E6D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09198FF2" w14:textId="77777777" w:rsidR="00EC690D" w:rsidRPr="007A484A" w:rsidRDefault="00EC690D" w:rsidP="001D3014">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34B3DA5B"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2F8D8D6F" w14:textId="77777777" w:rsidTr="00EC690D">
        <w:tc>
          <w:tcPr>
            <w:tcW w:w="570" w:type="dxa"/>
          </w:tcPr>
          <w:p w14:paraId="0B6FE43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5E93BD3E"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64CFDF7E" w14:textId="77777777" w:rsidR="00EC690D" w:rsidRPr="007A484A" w:rsidRDefault="00EC690D" w:rsidP="001D3014">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47AD3080" w14:textId="77777777" w:rsidTr="00EC690D">
        <w:tc>
          <w:tcPr>
            <w:tcW w:w="570" w:type="dxa"/>
          </w:tcPr>
          <w:p w14:paraId="6477B77C"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5FC6F9EB"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6F6E9F75"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66F8EE3A" w14:textId="77777777" w:rsidTr="00EC690D">
        <w:tc>
          <w:tcPr>
            <w:tcW w:w="570" w:type="dxa"/>
          </w:tcPr>
          <w:p w14:paraId="5A2A7EDC"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2B519F08"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754EB8F7"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1E78C028" w14:textId="77777777" w:rsidTr="00EC690D">
        <w:tc>
          <w:tcPr>
            <w:tcW w:w="570" w:type="dxa"/>
          </w:tcPr>
          <w:p w14:paraId="76D8046E"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582ED63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w:t>
            </w:r>
            <w:r w:rsidRPr="007A484A">
              <w:rPr>
                <w:rFonts w:ascii="Times New Roman" w:eastAsia="Times New Roman" w:hAnsi="Times New Roman" w:cs="Times New Roman"/>
                <w:color w:val="000000" w:themeColor="text1"/>
                <w:sz w:val="24"/>
                <w:szCs w:val="24"/>
                <w:lang w:eastAsia="lt-LT"/>
              </w:rPr>
              <w:lastRenderedPageBreak/>
              <w:t>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17DDB9C1"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704E55B6" w14:textId="77777777" w:rsidTr="00EC690D">
        <w:tc>
          <w:tcPr>
            <w:tcW w:w="570" w:type="dxa"/>
          </w:tcPr>
          <w:p w14:paraId="19708185"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0C258DA2"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17B729D0"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3953D644" w14:textId="77777777" w:rsidTr="00EC690D">
        <w:tc>
          <w:tcPr>
            <w:tcW w:w="570" w:type="dxa"/>
          </w:tcPr>
          <w:p w14:paraId="083B127E"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5D412A7D"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2807D886" w14:textId="77777777" w:rsidR="00EC690D" w:rsidRPr="007A484A" w:rsidRDefault="00EC690D" w:rsidP="001D3014">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6A0EF138" w14:textId="77777777" w:rsidTr="00EC690D">
        <w:tc>
          <w:tcPr>
            <w:tcW w:w="570" w:type="dxa"/>
          </w:tcPr>
          <w:p w14:paraId="604FC34C"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6F041738" w14:textId="77777777" w:rsidR="00EC690D" w:rsidRPr="007A484A" w:rsidRDefault="00EC690D" w:rsidP="001D3014">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0AFBACAB" w14:textId="77777777" w:rsidR="00EC690D" w:rsidRPr="007A484A" w:rsidRDefault="00EC690D" w:rsidP="001D3014">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479B4E29" w14:textId="77777777" w:rsidTr="00EC690D">
        <w:tc>
          <w:tcPr>
            <w:tcW w:w="570" w:type="dxa"/>
          </w:tcPr>
          <w:p w14:paraId="5A48D047"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366B12F4" w14:textId="77777777" w:rsidR="00EC690D" w:rsidRPr="007A484A" w:rsidRDefault="00EC690D" w:rsidP="001D3014">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44C2E857" w14:textId="77777777" w:rsidR="00EC690D" w:rsidRPr="007A484A" w:rsidRDefault="00EC690D" w:rsidP="001D3014">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EC690D" w:rsidRPr="007A484A" w14:paraId="17F4C2F5" w14:textId="77777777" w:rsidTr="00EC690D">
        <w:tc>
          <w:tcPr>
            <w:tcW w:w="570" w:type="dxa"/>
          </w:tcPr>
          <w:p w14:paraId="2C125928" w14:textId="77777777" w:rsidR="00EC690D" w:rsidRPr="007A484A" w:rsidRDefault="00EC690D" w:rsidP="001D3014">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56F31A56" w14:textId="77777777" w:rsidR="00EC690D" w:rsidRPr="007A484A" w:rsidRDefault="00EC690D" w:rsidP="001D3014">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47464808" w14:textId="77777777" w:rsidR="00EC690D" w:rsidRPr="007A484A" w:rsidRDefault="00EC690D" w:rsidP="001D3014">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23E7E2AF" w14:textId="77777777" w:rsidR="003D2E59" w:rsidRPr="007A484A" w:rsidRDefault="003D2E59" w:rsidP="003D2E59">
      <w:pPr>
        <w:spacing w:line="276" w:lineRule="auto"/>
        <w:rPr>
          <w:rFonts w:ascii="Times New Roman" w:hAnsi="Times New Roman" w:cs="Times New Roman"/>
          <w:b/>
          <w:i/>
          <w:color w:val="000000" w:themeColor="text1"/>
        </w:rPr>
      </w:pPr>
    </w:p>
    <w:p w14:paraId="11F01776" w14:textId="77777777" w:rsidR="003D2E59" w:rsidRPr="007A484A" w:rsidRDefault="003D2E59" w:rsidP="003D2E59">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2C0D313" w14:textId="77777777" w:rsidR="003D2E59" w:rsidRPr="007A484A" w:rsidRDefault="003D2E59" w:rsidP="003D2E59">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7A6E4522" w14:textId="77777777" w:rsidR="003D2E59" w:rsidRPr="007A484A" w:rsidRDefault="003D2E59" w:rsidP="003D2E59">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lastRenderedPageBreak/>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124"/>
        <w:gridCol w:w="3085"/>
      </w:tblGrid>
      <w:tr w:rsidR="003D2E59" w:rsidRPr="007A484A" w14:paraId="1B68961D" w14:textId="77777777" w:rsidTr="001D3014">
        <w:trPr>
          <w:trHeight w:val="631"/>
        </w:trPr>
        <w:tc>
          <w:tcPr>
            <w:tcW w:w="5178" w:type="dxa"/>
          </w:tcPr>
          <w:p w14:paraId="735F2342" w14:textId="77777777" w:rsidR="003D2E59" w:rsidRPr="007A484A" w:rsidRDefault="003D2E59" w:rsidP="001D3014">
            <w:pPr>
              <w:spacing w:line="360" w:lineRule="auto"/>
              <w:rPr>
                <w:rFonts w:ascii="Times New Roman" w:hAnsi="Times New Roman" w:cs="Times New Roman"/>
                <w:color w:val="000000" w:themeColor="text1"/>
              </w:rPr>
            </w:pPr>
          </w:p>
          <w:p w14:paraId="23D88933" w14:textId="77777777" w:rsidR="003D2E59" w:rsidRPr="007A484A" w:rsidRDefault="003D2E59" w:rsidP="001D3014">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4514247F" w14:textId="77777777" w:rsidR="003D2E59" w:rsidRPr="007A484A" w:rsidRDefault="003D2E59" w:rsidP="001D3014">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30C8F41B" w14:textId="77777777" w:rsidR="003D2E59" w:rsidRPr="007A484A" w:rsidRDefault="003D2E59" w:rsidP="001D3014">
            <w:pPr>
              <w:rPr>
                <w:rFonts w:ascii="Times New Roman" w:hAnsi="Times New Roman" w:cs="Times New Roman"/>
                <w:color w:val="000000" w:themeColor="text1"/>
              </w:rPr>
            </w:pPr>
          </w:p>
          <w:p w14:paraId="28496CBA" w14:textId="77777777" w:rsidR="003D2E59" w:rsidRPr="007A484A" w:rsidRDefault="003D2E59" w:rsidP="001D3014">
            <w:pPr>
              <w:rPr>
                <w:rFonts w:ascii="Times New Roman" w:hAnsi="Times New Roman" w:cs="Times New Roman"/>
                <w:color w:val="000000" w:themeColor="text1"/>
              </w:rPr>
            </w:pPr>
          </w:p>
          <w:p w14:paraId="23DCE8E6" w14:textId="77777777" w:rsidR="003D2E59" w:rsidRPr="007A484A" w:rsidRDefault="003D2E59" w:rsidP="001D3014">
            <w:pPr>
              <w:rPr>
                <w:rFonts w:ascii="Times New Roman" w:hAnsi="Times New Roman" w:cs="Times New Roman"/>
                <w:color w:val="000000" w:themeColor="text1"/>
              </w:rPr>
            </w:pPr>
          </w:p>
          <w:p w14:paraId="6CDF8469" w14:textId="77777777" w:rsidR="003D2E59" w:rsidRPr="007A484A" w:rsidRDefault="003D2E59" w:rsidP="001D3014">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55E7AD93" w14:textId="77777777" w:rsidR="003D2E59" w:rsidRPr="007A484A" w:rsidRDefault="003D2E59" w:rsidP="001D3014">
            <w:pPr>
              <w:rPr>
                <w:rFonts w:ascii="Times New Roman" w:hAnsi="Times New Roman" w:cs="Times New Roman"/>
                <w:color w:val="000000" w:themeColor="text1"/>
              </w:rPr>
            </w:pPr>
          </w:p>
          <w:p w14:paraId="33FABCF1" w14:textId="77777777" w:rsidR="003D2E59" w:rsidRPr="007A484A" w:rsidRDefault="003D2E59" w:rsidP="001D3014">
            <w:pPr>
              <w:rPr>
                <w:rFonts w:ascii="Times New Roman" w:hAnsi="Times New Roman" w:cs="Times New Roman"/>
                <w:color w:val="000000" w:themeColor="text1"/>
              </w:rPr>
            </w:pPr>
          </w:p>
          <w:p w14:paraId="352F298A" w14:textId="77777777" w:rsidR="003D2E59" w:rsidRPr="007A484A" w:rsidRDefault="003D2E59" w:rsidP="001D3014">
            <w:pPr>
              <w:rPr>
                <w:rFonts w:ascii="Times New Roman" w:hAnsi="Times New Roman" w:cs="Times New Roman"/>
                <w:color w:val="000000" w:themeColor="text1"/>
              </w:rPr>
            </w:pPr>
          </w:p>
          <w:p w14:paraId="6D59719D" w14:textId="77777777" w:rsidR="003D2E59" w:rsidRPr="007A484A" w:rsidRDefault="003D2E59" w:rsidP="001D3014">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3D2E59" w:rsidRPr="007A484A" w14:paraId="182EE7BA" w14:textId="77777777" w:rsidTr="001D3014">
        <w:tc>
          <w:tcPr>
            <w:tcW w:w="5178" w:type="dxa"/>
          </w:tcPr>
          <w:p w14:paraId="1653969A" w14:textId="77777777" w:rsidR="003D2E59" w:rsidRPr="007A484A" w:rsidRDefault="003D2E59" w:rsidP="001D3014">
            <w:pPr>
              <w:rPr>
                <w:rFonts w:ascii="Times New Roman" w:hAnsi="Times New Roman" w:cs="Times New Roman"/>
                <w:color w:val="000000" w:themeColor="text1"/>
              </w:rPr>
            </w:pPr>
          </w:p>
        </w:tc>
        <w:tc>
          <w:tcPr>
            <w:tcW w:w="4890" w:type="dxa"/>
          </w:tcPr>
          <w:p w14:paraId="1FC5510A" w14:textId="77777777" w:rsidR="003D2E59" w:rsidRPr="007A484A" w:rsidRDefault="003D2E59" w:rsidP="001D3014">
            <w:pPr>
              <w:rPr>
                <w:rFonts w:ascii="Times New Roman" w:hAnsi="Times New Roman" w:cs="Times New Roman"/>
                <w:color w:val="000000" w:themeColor="text1"/>
              </w:rPr>
            </w:pPr>
          </w:p>
        </w:tc>
        <w:tc>
          <w:tcPr>
            <w:tcW w:w="4890" w:type="dxa"/>
          </w:tcPr>
          <w:p w14:paraId="6FC29DDC" w14:textId="77777777" w:rsidR="003D2E59" w:rsidRPr="007A484A" w:rsidRDefault="003D2E59" w:rsidP="001D3014">
            <w:pPr>
              <w:jc w:val="center"/>
              <w:rPr>
                <w:rFonts w:ascii="Times New Roman" w:hAnsi="Times New Roman" w:cs="Times New Roman"/>
                <w:color w:val="000000" w:themeColor="text1"/>
              </w:rPr>
            </w:pPr>
          </w:p>
        </w:tc>
      </w:tr>
    </w:tbl>
    <w:p w14:paraId="5A7C8623" w14:textId="77777777" w:rsidR="003D2E59" w:rsidRPr="007A484A" w:rsidRDefault="003D2E59" w:rsidP="003D2E59">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562"/>
      </w:tblGrid>
      <w:tr w:rsidR="003D2E59" w:rsidRPr="007A484A" w14:paraId="352AE7CF" w14:textId="77777777" w:rsidTr="001D3014">
        <w:trPr>
          <w:trHeight w:val="647"/>
        </w:trPr>
        <w:tc>
          <w:tcPr>
            <w:tcW w:w="5178" w:type="dxa"/>
            <w:vAlign w:val="center"/>
          </w:tcPr>
          <w:p w14:paraId="7632D610" w14:textId="77777777" w:rsidR="003D2E59" w:rsidRPr="007A484A" w:rsidRDefault="003D2E59" w:rsidP="001D3014">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174B0C7D" w14:textId="77777777" w:rsidR="003D2E59" w:rsidRPr="007A484A" w:rsidRDefault="003D2E59" w:rsidP="001D3014">
            <w:pPr>
              <w:rPr>
                <w:color w:val="000000" w:themeColor="text1"/>
              </w:rPr>
            </w:pPr>
          </w:p>
        </w:tc>
      </w:tr>
      <w:tr w:rsidR="003D2E59" w:rsidRPr="007A484A" w14:paraId="24AE784E" w14:textId="77777777" w:rsidTr="001D3014">
        <w:trPr>
          <w:trHeight w:val="686"/>
        </w:trPr>
        <w:tc>
          <w:tcPr>
            <w:tcW w:w="5178" w:type="dxa"/>
            <w:vAlign w:val="center"/>
          </w:tcPr>
          <w:p w14:paraId="4A0BC637" w14:textId="77777777" w:rsidR="003D2E59" w:rsidRPr="007A484A" w:rsidRDefault="003D2E59" w:rsidP="001D3014">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40C019E7" w14:textId="77777777" w:rsidR="003D2E59" w:rsidRPr="007A484A" w:rsidRDefault="003D2E59" w:rsidP="001D3014">
            <w:pPr>
              <w:rPr>
                <w:color w:val="000000" w:themeColor="text1"/>
              </w:rPr>
            </w:pPr>
          </w:p>
        </w:tc>
      </w:tr>
    </w:tbl>
    <w:p w14:paraId="544A0374" w14:textId="77777777" w:rsidR="003D2E59" w:rsidRDefault="003D2E59" w:rsidP="003D2E59"/>
    <w:p w14:paraId="7D1AF321" w14:textId="77777777" w:rsidR="003D2E59" w:rsidRDefault="003D2E59" w:rsidP="00623DF7">
      <w:pPr>
        <w:tabs>
          <w:tab w:val="left" w:pos="8004"/>
        </w:tabs>
        <w:jc w:val="center"/>
        <w:rPr>
          <w:rFonts w:ascii="Times New Roman" w:hAnsi="Times New Roman" w:cs="Times New Roman"/>
          <w:b/>
          <w:bCs/>
          <w:sz w:val="24"/>
          <w:szCs w:val="24"/>
        </w:rPr>
      </w:pPr>
    </w:p>
    <w:sectPr w:rsidR="003D2E59" w:rsidSect="007A24E2">
      <w:headerReference w:type="default" r:id="rId8"/>
      <w:footerReference w:type="even" r:id="rId9"/>
      <w:footerReference w:type="default" r:id="rId10"/>
      <w:footerReference w:type="first" r:id="rId11"/>
      <w:pgSz w:w="11906" w:h="16838"/>
      <w:pgMar w:top="567" w:right="73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6C67" w14:textId="77777777" w:rsidR="00ED19A0" w:rsidRDefault="00ED19A0" w:rsidP="00361662">
      <w:pPr>
        <w:spacing w:after="0" w:line="240" w:lineRule="auto"/>
      </w:pPr>
      <w:r>
        <w:separator/>
      </w:r>
    </w:p>
  </w:endnote>
  <w:endnote w:type="continuationSeparator" w:id="0">
    <w:p w14:paraId="54D163D2" w14:textId="77777777" w:rsidR="00ED19A0" w:rsidRDefault="00ED19A0"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D792" w14:textId="721F2AEA" w:rsidR="00296496" w:rsidRDefault="00EF2F9F">
    <w:pPr>
      <w:pStyle w:val="Porat"/>
    </w:pPr>
    <w:r>
      <w:rPr>
        <w:noProof/>
      </w:rPr>
      <mc:AlternateContent>
        <mc:Choice Requires="wps">
          <w:drawing>
            <wp:anchor distT="0" distB="0" distL="0" distR="0" simplePos="0" relativeHeight="251659264" behindDoc="0" locked="0" layoutInCell="1" allowOverlap="1" wp14:anchorId="30BE529D" wp14:editId="77C58809">
              <wp:simplePos x="635" y="635"/>
              <wp:positionH relativeFrom="page">
                <wp:align>left</wp:align>
              </wp:positionH>
              <wp:positionV relativeFrom="page">
                <wp:align>bottom</wp:align>
              </wp:positionV>
              <wp:extent cx="4829175" cy="357505"/>
              <wp:effectExtent l="0" t="0" r="9525" b="0"/>
              <wp:wrapNone/>
              <wp:docPr id="155295618"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FCC5104" w14:textId="6C4CF3EC"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E529D"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4FCC5104" w14:textId="6C4CF3EC"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385E" w14:textId="65C94AC5" w:rsidR="00296496" w:rsidRDefault="00EF2F9F">
    <w:pPr>
      <w:pStyle w:val="Porat"/>
    </w:pPr>
    <w:r>
      <w:rPr>
        <w:noProof/>
      </w:rPr>
      <mc:AlternateContent>
        <mc:Choice Requires="wps">
          <w:drawing>
            <wp:anchor distT="0" distB="0" distL="0" distR="0" simplePos="0" relativeHeight="251660288" behindDoc="0" locked="0" layoutInCell="1" allowOverlap="1" wp14:anchorId="764665AB" wp14:editId="0C67F468">
              <wp:simplePos x="1080770" y="10161905"/>
              <wp:positionH relativeFrom="page">
                <wp:align>left</wp:align>
              </wp:positionH>
              <wp:positionV relativeFrom="page">
                <wp:align>bottom</wp:align>
              </wp:positionV>
              <wp:extent cx="4829175" cy="357505"/>
              <wp:effectExtent l="0" t="0" r="9525" b="0"/>
              <wp:wrapNone/>
              <wp:docPr id="1214309691"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62FFE2C2" w14:textId="0DAB2484"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4665AB"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62FFE2C2" w14:textId="0DAB2484"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3B2C" w14:textId="201CC851" w:rsidR="00296496" w:rsidRDefault="00EF2F9F">
    <w:pPr>
      <w:pStyle w:val="Porat"/>
    </w:pPr>
    <w:r>
      <w:rPr>
        <w:noProof/>
      </w:rPr>
      <mc:AlternateContent>
        <mc:Choice Requires="wps">
          <w:drawing>
            <wp:anchor distT="0" distB="0" distL="0" distR="0" simplePos="0" relativeHeight="251658240" behindDoc="0" locked="0" layoutInCell="1" allowOverlap="1" wp14:anchorId="0B3D9562" wp14:editId="443F1218">
              <wp:simplePos x="1082040" y="10165080"/>
              <wp:positionH relativeFrom="page">
                <wp:align>left</wp:align>
              </wp:positionH>
              <wp:positionV relativeFrom="page">
                <wp:align>bottom</wp:align>
              </wp:positionV>
              <wp:extent cx="4829175" cy="357505"/>
              <wp:effectExtent l="0" t="0" r="9525" b="0"/>
              <wp:wrapNone/>
              <wp:docPr id="283549287"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BAAD271" w14:textId="63582AF1"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3D9562"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7BAAD271" w14:textId="63582AF1" w:rsidR="00EF2F9F" w:rsidRPr="00EF2F9F" w:rsidRDefault="00EF2F9F" w:rsidP="00EF2F9F">
                    <w:pPr>
                      <w:spacing w:after="0"/>
                      <w:rPr>
                        <w:rFonts w:ascii="Aptos" w:eastAsia="Aptos" w:hAnsi="Aptos" w:cs="Aptos"/>
                        <w:noProof/>
                        <w:color w:val="000000"/>
                        <w:sz w:val="20"/>
                        <w:szCs w:val="20"/>
                      </w:rPr>
                    </w:pPr>
                    <w:r w:rsidRPr="00EF2F9F">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8403" w14:textId="77777777" w:rsidR="00ED19A0" w:rsidRDefault="00ED19A0" w:rsidP="00361662">
      <w:pPr>
        <w:spacing w:after="0" w:line="240" w:lineRule="auto"/>
      </w:pPr>
      <w:r>
        <w:separator/>
      </w:r>
    </w:p>
  </w:footnote>
  <w:footnote w:type="continuationSeparator" w:id="0">
    <w:p w14:paraId="78D28011" w14:textId="77777777" w:rsidR="00ED19A0" w:rsidRDefault="00ED19A0"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624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1E69"/>
    <w:rsid w:val="00036550"/>
    <w:rsid w:val="000537B0"/>
    <w:rsid w:val="00056EAA"/>
    <w:rsid w:val="00060858"/>
    <w:rsid w:val="00063004"/>
    <w:rsid w:val="00067D69"/>
    <w:rsid w:val="000723E8"/>
    <w:rsid w:val="00072E2F"/>
    <w:rsid w:val="00075EA7"/>
    <w:rsid w:val="000917E7"/>
    <w:rsid w:val="000943C5"/>
    <w:rsid w:val="000B4A74"/>
    <w:rsid w:val="000B7738"/>
    <w:rsid w:val="000C0551"/>
    <w:rsid w:val="000C66E5"/>
    <w:rsid w:val="000C72B6"/>
    <w:rsid w:val="000D08FA"/>
    <w:rsid w:val="000D2DE5"/>
    <w:rsid w:val="000E7052"/>
    <w:rsid w:val="00104340"/>
    <w:rsid w:val="001057C8"/>
    <w:rsid w:val="00113CFF"/>
    <w:rsid w:val="0011426C"/>
    <w:rsid w:val="00130F02"/>
    <w:rsid w:val="00134934"/>
    <w:rsid w:val="001362CD"/>
    <w:rsid w:val="00140853"/>
    <w:rsid w:val="001425A1"/>
    <w:rsid w:val="00162D33"/>
    <w:rsid w:val="00175928"/>
    <w:rsid w:val="001824AB"/>
    <w:rsid w:val="00191630"/>
    <w:rsid w:val="001A2F00"/>
    <w:rsid w:val="001B1448"/>
    <w:rsid w:val="001C6A1A"/>
    <w:rsid w:val="001E421F"/>
    <w:rsid w:val="001E436D"/>
    <w:rsid w:val="001E4BAC"/>
    <w:rsid w:val="00206F19"/>
    <w:rsid w:val="00224385"/>
    <w:rsid w:val="00225D7E"/>
    <w:rsid w:val="00233114"/>
    <w:rsid w:val="002363A6"/>
    <w:rsid w:val="00240929"/>
    <w:rsid w:val="00241F5A"/>
    <w:rsid w:val="00250D7B"/>
    <w:rsid w:val="002556D2"/>
    <w:rsid w:val="002668D3"/>
    <w:rsid w:val="0027175E"/>
    <w:rsid w:val="00274149"/>
    <w:rsid w:val="002824FF"/>
    <w:rsid w:val="00287CBD"/>
    <w:rsid w:val="0029283D"/>
    <w:rsid w:val="00292C42"/>
    <w:rsid w:val="00294D18"/>
    <w:rsid w:val="00295ADA"/>
    <w:rsid w:val="00296496"/>
    <w:rsid w:val="002A47E2"/>
    <w:rsid w:val="002B06CB"/>
    <w:rsid w:val="002B0F1C"/>
    <w:rsid w:val="002B7CDF"/>
    <w:rsid w:val="002D7303"/>
    <w:rsid w:val="002E04CE"/>
    <w:rsid w:val="00303528"/>
    <w:rsid w:val="00304196"/>
    <w:rsid w:val="00324725"/>
    <w:rsid w:val="0034146C"/>
    <w:rsid w:val="00344CC5"/>
    <w:rsid w:val="00350701"/>
    <w:rsid w:val="00355693"/>
    <w:rsid w:val="003604C7"/>
    <w:rsid w:val="00361662"/>
    <w:rsid w:val="003756C9"/>
    <w:rsid w:val="003759FF"/>
    <w:rsid w:val="0037629B"/>
    <w:rsid w:val="0037787F"/>
    <w:rsid w:val="00387D66"/>
    <w:rsid w:val="00390195"/>
    <w:rsid w:val="0039028C"/>
    <w:rsid w:val="003A1BA1"/>
    <w:rsid w:val="003A6AAF"/>
    <w:rsid w:val="003B6163"/>
    <w:rsid w:val="003C2549"/>
    <w:rsid w:val="003D05DD"/>
    <w:rsid w:val="003D2E59"/>
    <w:rsid w:val="003E0070"/>
    <w:rsid w:val="003E16E3"/>
    <w:rsid w:val="003E2BB9"/>
    <w:rsid w:val="003F1D10"/>
    <w:rsid w:val="004018A6"/>
    <w:rsid w:val="00403D56"/>
    <w:rsid w:val="00404FCC"/>
    <w:rsid w:val="004260D5"/>
    <w:rsid w:val="00435F19"/>
    <w:rsid w:val="004479DF"/>
    <w:rsid w:val="0045240B"/>
    <w:rsid w:val="00461BF2"/>
    <w:rsid w:val="004677B5"/>
    <w:rsid w:val="004726A6"/>
    <w:rsid w:val="00473C2E"/>
    <w:rsid w:val="00473EB7"/>
    <w:rsid w:val="00485C22"/>
    <w:rsid w:val="00493D8D"/>
    <w:rsid w:val="004A1E2E"/>
    <w:rsid w:val="004A376D"/>
    <w:rsid w:val="004D647C"/>
    <w:rsid w:val="004E31E7"/>
    <w:rsid w:val="004E3A00"/>
    <w:rsid w:val="004E57F8"/>
    <w:rsid w:val="004E5E02"/>
    <w:rsid w:val="004E60AD"/>
    <w:rsid w:val="004F4381"/>
    <w:rsid w:val="00501C62"/>
    <w:rsid w:val="0051075F"/>
    <w:rsid w:val="005142A6"/>
    <w:rsid w:val="00517404"/>
    <w:rsid w:val="00535403"/>
    <w:rsid w:val="00537CD3"/>
    <w:rsid w:val="0055306E"/>
    <w:rsid w:val="00557A3E"/>
    <w:rsid w:val="00561C88"/>
    <w:rsid w:val="00566B73"/>
    <w:rsid w:val="005740B9"/>
    <w:rsid w:val="00580349"/>
    <w:rsid w:val="005929F8"/>
    <w:rsid w:val="005A27C9"/>
    <w:rsid w:val="005A6687"/>
    <w:rsid w:val="005B6877"/>
    <w:rsid w:val="005C4674"/>
    <w:rsid w:val="005C4B50"/>
    <w:rsid w:val="005D2208"/>
    <w:rsid w:val="005D4C3A"/>
    <w:rsid w:val="005D5053"/>
    <w:rsid w:val="005D6045"/>
    <w:rsid w:val="005D7E99"/>
    <w:rsid w:val="005E062E"/>
    <w:rsid w:val="005E2A25"/>
    <w:rsid w:val="005F102B"/>
    <w:rsid w:val="00614763"/>
    <w:rsid w:val="00614819"/>
    <w:rsid w:val="006150B7"/>
    <w:rsid w:val="0061651F"/>
    <w:rsid w:val="00623DF7"/>
    <w:rsid w:val="00632B85"/>
    <w:rsid w:val="006426C6"/>
    <w:rsid w:val="0064650A"/>
    <w:rsid w:val="006510AE"/>
    <w:rsid w:val="006715F3"/>
    <w:rsid w:val="00672B39"/>
    <w:rsid w:val="00673A76"/>
    <w:rsid w:val="00676CD5"/>
    <w:rsid w:val="006839D1"/>
    <w:rsid w:val="0069655D"/>
    <w:rsid w:val="006A5A31"/>
    <w:rsid w:val="006A5CF1"/>
    <w:rsid w:val="006A66E0"/>
    <w:rsid w:val="006C0CDD"/>
    <w:rsid w:val="006D2394"/>
    <w:rsid w:val="006D6915"/>
    <w:rsid w:val="007203D6"/>
    <w:rsid w:val="00722A05"/>
    <w:rsid w:val="007314DA"/>
    <w:rsid w:val="00746CC6"/>
    <w:rsid w:val="007506DE"/>
    <w:rsid w:val="0075324D"/>
    <w:rsid w:val="0075376E"/>
    <w:rsid w:val="00754053"/>
    <w:rsid w:val="007667AA"/>
    <w:rsid w:val="007873C8"/>
    <w:rsid w:val="007A24E2"/>
    <w:rsid w:val="007A6528"/>
    <w:rsid w:val="007A750D"/>
    <w:rsid w:val="007B714E"/>
    <w:rsid w:val="007C2236"/>
    <w:rsid w:val="007D6A86"/>
    <w:rsid w:val="007E15BD"/>
    <w:rsid w:val="007E199B"/>
    <w:rsid w:val="007F138D"/>
    <w:rsid w:val="007F2391"/>
    <w:rsid w:val="007F560D"/>
    <w:rsid w:val="007F58AA"/>
    <w:rsid w:val="00806305"/>
    <w:rsid w:val="008072F3"/>
    <w:rsid w:val="0080749A"/>
    <w:rsid w:val="0082589D"/>
    <w:rsid w:val="00837CB2"/>
    <w:rsid w:val="00840B9C"/>
    <w:rsid w:val="00851572"/>
    <w:rsid w:val="0085596E"/>
    <w:rsid w:val="0086189A"/>
    <w:rsid w:val="00862780"/>
    <w:rsid w:val="00874E50"/>
    <w:rsid w:val="00882289"/>
    <w:rsid w:val="008A5B21"/>
    <w:rsid w:val="008C294B"/>
    <w:rsid w:val="008C4B6F"/>
    <w:rsid w:val="008D46A9"/>
    <w:rsid w:val="008D5702"/>
    <w:rsid w:val="008E1B9E"/>
    <w:rsid w:val="008E73EA"/>
    <w:rsid w:val="008F60F5"/>
    <w:rsid w:val="009142E0"/>
    <w:rsid w:val="00926E43"/>
    <w:rsid w:val="00936B3A"/>
    <w:rsid w:val="00941B40"/>
    <w:rsid w:val="009445F4"/>
    <w:rsid w:val="0094798C"/>
    <w:rsid w:val="0095139D"/>
    <w:rsid w:val="009530AB"/>
    <w:rsid w:val="009550FE"/>
    <w:rsid w:val="00957957"/>
    <w:rsid w:val="00966811"/>
    <w:rsid w:val="00980B32"/>
    <w:rsid w:val="00982093"/>
    <w:rsid w:val="00983AE4"/>
    <w:rsid w:val="00985DD8"/>
    <w:rsid w:val="009941CE"/>
    <w:rsid w:val="009B1412"/>
    <w:rsid w:val="009B6E8A"/>
    <w:rsid w:val="009D047E"/>
    <w:rsid w:val="009D0C01"/>
    <w:rsid w:val="009D0EAD"/>
    <w:rsid w:val="009E262B"/>
    <w:rsid w:val="009E3E31"/>
    <w:rsid w:val="00A24BFC"/>
    <w:rsid w:val="00A24C8A"/>
    <w:rsid w:val="00A26988"/>
    <w:rsid w:val="00A31277"/>
    <w:rsid w:val="00A321E2"/>
    <w:rsid w:val="00A3361E"/>
    <w:rsid w:val="00A45919"/>
    <w:rsid w:val="00A533BB"/>
    <w:rsid w:val="00A74671"/>
    <w:rsid w:val="00A7515D"/>
    <w:rsid w:val="00A867F7"/>
    <w:rsid w:val="00A8706C"/>
    <w:rsid w:val="00A90C8C"/>
    <w:rsid w:val="00A94903"/>
    <w:rsid w:val="00AA0FB7"/>
    <w:rsid w:val="00AA786F"/>
    <w:rsid w:val="00AD0F8C"/>
    <w:rsid w:val="00AE40BE"/>
    <w:rsid w:val="00AE7ADA"/>
    <w:rsid w:val="00B2113E"/>
    <w:rsid w:val="00B3161D"/>
    <w:rsid w:val="00B41DF5"/>
    <w:rsid w:val="00B4679D"/>
    <w:rsid w:val="00B46AFA"/>
    <w:rsid w:val="00B50537"/>
    <w:rsid w:val="00B55BB2"/>
    <w:rsid w:val="00B637B4"/>
    <w:rsid w:val="00B65FE2"/>
    <w:rsid w:val="00B66C95"/>
    <w:rsid w:val="00B739EC"/>
    <w:rsid w:val="00B846E2"/>
    <w:rsid w:val="00B8591E"/>
    <w:rsid w:val="00B87711"/>
    <w:rsid w:val="00B90776"/>
    <w:rsid w:val="00B90E50"/>
    <w:rsid w:val="00B96CD2"/>
    <w:rsid w:val="00B97617"/>
    <w:rsid w:val="00BA115A"/>
    <w:rsid w:val="00BC4BBD"/>
    <w:rsid w:val="00BD25E9"/>
    <w:rsid w:val="00BD5120"/>
    <w:rsid w:val="00BE23FB"/>
    <w:rsid w:val="00BF0A86"/>
    <w:rsid w:val="00C046EB"/>
    <w:rsid w:val="00C05DC7"/>
    <w:rsid w:val="00C30D25"/>
    <w:rsid w:val="00C3732F"/>
    <w:rsid w:val="00C4501A"/>
    <w:rsid w:val="00C45513"/>
    <w:rsid w:val="00C45F36"/>
    <w:rsid w:val="00C72FFA"/>
    <w:rsid w:val="00C85746"/>
    <w:rsid w:val="00CA4291"/>
    <w:rsid w:val="00CA5DD4"/>
    <w:rsid w:val="00CB7D40"/>
    <w:rsid w:val="00CC19A3"/>
    <w:rsid w:val="00CD5333"/>
    <w:rsid w:val="00CD59C3"/>
    <w:rsid w:val="00CF2054"/>
    <w:rsid w:val="00D05BAA"/>
    <w:rsid w:val="00D20DD3"/>
    <w:rsid w:val="00D21B68"/>
    <w:rsid w:val="00D242BC"/>
    <w:rsid w:val="00D25F8A"/>
    <w:rsid w:val="00D31D9F"/>
    <w:rsid w:val="00D42E1D"/>
    <w:rsid w:val="00D53F53"/>
    <w:rsid w:val="00D57B31"/>
    <w:rsid w:val="00D6455E"/>
    <w:rsid w:val="00D840CC"/>
    <w:rsid w:val="00D90B46"/>
    <w:rsid w:val="00D90C69"/>
    <w:rsid w:val="00D93707"/>
    <w:rsid w:val="00DA1D91"/>
    <w:rsid w:val="00DB7898"/>
    <w:rsid w:val="00DC0CEF"/>
    <w:rsid w:val="00DC6E13"/>
    <w:rsid w:val="00DD6522"/>
    <w:rsid w:val="00DE03D1"/>
    <w:rsid w:val="00DE5C4C"/>
    <w:rsid w:val="00E02AF3"/>
    <w:rsid w:val="00E03DE3"/>
    <w:rsid w:val="00E1002F"/>
    <w:rsid w:val="00E237C8"/>
    <w:rsid w:val="00E33793"/>
    <w:rsid w:val="00E47C9C"/>
    <w:rsid w:val="00E54B51"/>
    <w:rsid w:val="00E55B06"/>
    <w:rsid w:val="00E72328"/>
    <w:rsid w:val="00E73091"/>
    <w:rsid w:val="00E7361B"/>
    <w:rsid w:val="00E75A78"/>
    <w:rsid w:val="00E81C59"/>
    <w:rsid w:val="00E82073"/>
    <w:rsid w:val="00E96402"/>
    <w:rsid w:val="00EA53BD"/>
    <w:rsid w:val="00EB1AFB"/>
    <w:rsid w:val="00EB2E1C"/>
    <w:rsid w:val="00EB5BE0"/>
    <w:rsid w:val="00EB661D"/>
    <w:rsid w:val="00EC690D"/>
    <w:rsid w:val="00ED157C"/>
    <w:rsid w:val="00ED19A0"/>
    <w:rsid w:val="00ED23E7"/>
    <w:rsid w:val="00EF2F9F"/>
    <w:rsid w:val="00EF748B"/>
    <w:rsid w:val="00F01B8E"/>
    <w:rsid w:val="00F02B89"/>
    <w:rsid w:val="00F06D5F"/>
    <w:rsid w:val="00F161A7"/>
    <w:rsid w:val="00F308A7"/>
    <w:rsid w:val="00F342CA"/>
    <w:rsid w:val="00F376F2"/>
    <w:rsid w:val="00F771CC"/>
    <w:rsid w:val="00F8077F"/>
    <w:rsid w:val="00F818A1"/>
    <w:rsid w:val="00F84E87"/>
    <w:rsid w:val="00F96CE2"/>
    <w:rsid w:val="00FB0799"/>
    <w:rsid w:val="00FB2C22"/>
    <w:rsid w:val="00FB2FFD"/>
    <w:rsid w:val="00FC4FE2"/>
    <w:rsid w:val="00FE5E03"/>
    <w:rsid w:val="00FE6B97"/>
    <w:rsid w:val="00FF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E5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paragraph" w:styleId="Pataisymai">
    <w:name w:val="Revision"/>
    <w:hidden/>
    <w:uiPriority w:val="99"/>
    <w:semiHidden/>
    <w:rsid w:val="00F3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10438</Words>
  <Characters>5951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3</cp:revision>
  <dcterms:created xsi:type="dcterms:W3CDTF">2026-01-27T09:45:00Z</dcterms:created>
  <dcterms:modified xsi:type="dcterms:W3CDTF">2026-01-27T09:52:00Z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6e6f4e0abd3c20be26188daa0d3012d418f479ad638f100c2918e51de1e57e5e</vt:lpwstr>
  </property>
  <property fmtid="{D5CDD505-2E9C-101B-9397-08002B2CF9AE}" pid="3" name="ClassificationContentMarkingFooterShapeIds">
    <vt:lpwstr>10e69e67,9419f82,4860e53b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