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205B" w14:textId="05F32534" w:rsidR="00870E18" w:rsidRDefault="008A08D1" w:rsidP="001B5489">
      <w:pPr>
        <w:widowControl/>
        <w:tabs>
          <w:tab w:val="left" w:pos="851"/>
        </w:tabs>
        <w:suppressAutoHyphens w:val="0"/>
        <w:rPr>
          <w:rFonts w:ascii="Times New Roman" w:eastAsia="Times New Roman" w:hAnsi="Times New Roman" w:cs="Times New Roman"/>
          <w:bCs/>
          <w:kern w:val="0"/>
          <w:lang w:eastAsia="en-US" w:bidi="ar-SA"/>
        </w:rPr>
      </w:pPr>
      <w:bookmarkStart w:id="0" w:name="_Hlk80032023"/>
      <w:r w:rsidRPr="008A08D1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8A08D1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BE565C" w:rsidRPr="00BE565C">
        <w:rPr>
          <w:rFonts w:ascii="Times New Roman" w:eastAsia="Calibri" w:hAnsi="Times New Roman" w:cs="Times New Roman"/>
          <w:bCs/>
          <w:kern w:val="0"/>
          <w:lang w:eastAsia="en-US" w:bidi="ar-SA"/>
        </w:rPr>
        <w:t>Stiprinti bendruomeninę veiklą savivaldybėse</w:t>
      </w:r>
      <w:r w:rsidRPr="008A08D1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 w:rsidR="001B5489">
        <w:rPr>
          <w:rFonts w:ascii="Times New Roman" w:eastAsia="Times New Roman" w:hAnsi="Times New Roman" w:cs="Times New Roman"/>
          <w:bCs/>
          <w:kern w:val="0"/>
          <w:lang w:eastAsia="en-US" w:bidi="ar-SA"/>
        </w:rPr>
        <w:t>6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</w:t>
      </w:r>
      <w:r w:rsidR="00476772">
        <w:rPr>
          <w:rFonts w:ascii="Times New Roman" w:eastAsia="Times New Roman" w:hAnsi="Times New Roman" w:cs="Times New Roman"/>
          <w:bCs/>
          <w:kern w:val="0"/>
          <w:lang w:eastAsia="en-US" w:bidi="ar-SA"/>
        </w:rPr>
        <w:t>I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. </w:t>
      </w:r>
      <w:r w:rsidR="00CF0C36" w:rsidRPr="00CF0C36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vykdymas savivaldybių administracijose </w:t>
      </w:r>
    </w:p>
    <w:p w14:paraId="098EF799" w14:textId="77777777" w:rsidR="00CF0C36" w:rsidRDefault="00CF0C36" w:rsidP="00E6608D">
      <w:pPr>
        <w:widowControl/>
        <w:tabs>
          <w:tab w:val="left" w:pos="851"/>
        </w:tabs>
        <w:suppressAutoHyphens w:val="0"/>
        <w:jc w:val="center"/>
        <w:rPr>
          <w:rFonts w:ascii="Times New Roman" w:hAnsi="Times New Roman" w:cs="Times New Roman"/>
        </w:rPr>
      </w:pPr>
    </w:p>
    <w:p w14:paraId="04BDE3A3" w14:textId="77777777" w:rsidR="001B5489" w:rsidRDefault="000A7791" w:rsidP="001B5489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6B2D0C67" w14:textId="6B1AF88B" w:rsidR="001B5489" w:rsidRDefault="001B5489" w:rsidP="001B5489">
      <w:pPr>
        <w:widowControl/>
        <w:tabs>
          <w:tab w:val="left" w:pos="851"/>
        </w:tabs>
        <w:suppressAutoHyphens w:val="0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 m. I </w:t>
      </w:r>
      <w:proofErr w:type="spellStart"/>
      <w:r>
        <w:rPr>
          <w:rFonts w:ascii="Times New Roman" w:hAnsi="Times New Roman" w:cs="Times New Roman"/>
        </w:rPr>
        <w:t>ketv</w:t>
      </w:r>
      <w:proofErr w:type="spellEnd"/>
      <w:r>
        <w:rPr>
          <w:rFonts w:ascii="Times New Roman" w:hAnsi="Times New Roman" w:cs="Times New Roman"/>
        </w:rPr>
        <w:t xml:space="preserve">. nebuvo skirta </w:t>
      </w:r>
      <w:r w:rsidR="00870E18" w:rsidRPr="00870E18">
        <w:rPr>
          <w:rFonts w:ascii="Times New Roman" w:hAnsi="Times New Roman" w:cs="Times New Roman"/>
        </w:rPr>
        <w:t>Lietuvos Respublikos socialinės apsaugos ir darbo ministro</w:t>
      </w:r>
      <w:r>
        <w:rPr>
          <w:rFonts w:ascii="Times New Roman" w:hAnsi="Times New Roman" w:cs="Times New Roman"/>
        </w:rPr>
        <w:t xml:space="preserve"> įsakymu lėšų savivaldybių administracijoms. </w:t>
      </w:r>
      <w:r w:rsidR="00870E18" w:rsidRPr="00870E18">
        <w:rPr>
          <w:rFonts w:ascii="Times New Roman" w:hAnsi="Times New Roman" w:cs="Times New Roman"/>
        </w:rPr>
        <w:t xml:space="preserve"> </w:t>
      </w:r>
    </w:p>
    <w:p w14:paraId="0F9B00CD" w14:textId="77777777" w:rsidR="00870E18" w:rsidRDefault="00870E18" w:rsidP="001B5489">
      <w:pPr>
        <w:widowControl/>
        <w:tabs>
          <w:tab w:val="left" w:pos="851"/>
        </w:tabs>
        <w:suppressAutoHyphens w:val="0"/>
        <w:rPr>
          <w:rFonts w:ascii="Times New Roman" w:hAnsi="Times New Roman" w:cs="Times New Roman"/>
        </w:rPr>
      </w:pPr>
    </w:p>
    <w:p w14:paraId="1B8EFAD3" w14:textId="77777777" w:rsidR="00870E18" w:rsidRDefault="00870E18" w:rsidP="00E6608D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bookmarkEnd w:id="0"/>
    <w:p w14:paraId="0FDAE5BB" w14:textId="77777777" w:rsidR="00234894" w:rsidRPr="00A03671" w:rsidRDefault="00234894" w:rsidP="00E57CB6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sectPr w:rsidR="00234894" w:rsidRPr="00A03671" w:rsidSect="001B5489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/>
      <w:pgMar w:top="1135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8D8E" w14:textId="77777777" w:rsidR="0090546B" w:rsidRDefault="0090546B" w:rsidP="0052312A">
      <w:r>
        <w:separator/>
      </w:r>
    </w:p>
  </w:endnote>
  <w:endnote w:type="continuationSeparator" w:id="0">
    <w:p w14:paraId="77851758" w14:textId="77777777" w:rsidR="0090546B" w:rsidRDefault="0090546B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B641" w14:textId="171ED8CE" w:rsidR="001B5489" w:rsidRDefault="00F31E2F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700D16" wp14:editId="58276B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463816622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703A5" w14:textId="036386AB" w:rsidR="00F31E2F" w:rsidRPr="00F31E2F" w:rsidRDefault="00F31E2F" w:rsidP="00F31E2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1E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00D16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44703A5" w14:textId="036386AB" w:rsidR="00F31E2F" w:rsidRPr="00F31E2F" w:rsidRDefault="00F31E2F" w:rsidP="00F31E2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1E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4EE0" w14:textId="62290DDD" w:rsidR="001B5489" w:rsidRDefault="00F31E2F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05C49B" wp14:editId="0799A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050765126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4CA93" w14:textId="6B8C25F1" w:rsidR="00F31E2F" w:rsidRPr="00F31E2F" w:rsidRDefault="00F31E2F" w:rsidP="00F31E2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1E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5C49B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074CA93" w14:textId="6B8C25F1" w:rsidR="00F31E2F" w:rsidRPr="00F31E2F" w:rsidRDefault="00F31E2F" w:rsidP="00F31E2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1E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850F" w14:textId="1B6A8EE3" w:rsidR="001B5489" w:rsidRDefault="00F31E2F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F85A9A" wp14:editId="15D877B3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393013253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F939F" w14:textId="73EEFB92" w:rsidR="00F31E2F" w:rsidRPr="00F31E2F" w:rsidRDefault="00F31E2F" w:rsidP="00F31E2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1E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85A9A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3B9F939F" w14:textId="73EEFB92" w:rsidR="00F31E2F" w:rsidRPr="00F31E2F" w:rsidRDefault="00F31E2F" w:rsidP="00F31E2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1E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5C2D" w14:textId="77777777" w:rsidR="0090546B" w:rsidRDefault="0090546B" w:rsidP="0052312A">
      <w:r>
        <w:separator/>
      </w:r>
    </w:p>
  </w:footnote>
  <w:footnote w:type="continuationSeparator" w:id="0">
    <w:p w14:paraId="0D2E2324" w14:textId="77777777" w:rsidR="0090546B" w:rsidRDefault="0090546B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2DB4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8DE">
      <w:rPr>
        <w:noProof/>
      </w:rPr>
      <w:t>2</w:t>
    </w:r>
    <w:r>
      <w:rPr>
        <w:noProof/>
      </w:rPr>
      <w:fldChar w:fldCharType="end"/>
    </w:r>
  </w:p>
  <w:p w14:paraId="2DA03F6A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240663">
    <w:abstractNumId w:val="0"/>
  </w:num>
  <w:num w:numId="2" w16cid:durableId="270482128">
    <w:abstractNumId w:val="2"/>
  </w:num>
  <w:num w:numId="3" w16cid:durableId="2038701358">
    <w:abstractNumId w:val="1"/>
  </w:num>
  <w:num w:numId="4" w16cid:durableId="51184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807A6"/>
    <w:rsid w:val="00096447"/>
    <w:rsid w:val="000A7791"/>
    <w:rsid w:val="000A7D44"/>
    <w:rsid w:val="000B6510"/>
    <w:rsid w:val="000D327E"/>
    <w:rsid w:val="000D4E3E"/>
    <w:rsid w:val="000E088F"/>
    <w:rsid w:val="000F74F4"/>
    <w:rsid w:val="001014E3"/>
    <w:rsid w:val="00104AAC"/>
    <w:rsid w:val="00121C6C"/>
    <w:rsid w:val="0013448F"/>
    <w:rsid w:val="001363D3"/>
    <w:rsid w:val="00167E2F"/>
    <w:rsid w:val="00174415"/>
    <w:rsid w:val="0018154B"/>
    <w:rsid w:val="00181F41"/>
    <w:rsid w:val="001B4A91"/>
    <w:rsid w:val="001B5489"/>
    <w:rsid w:val="001D6ED4"/>
    <w:rsid w:val="001F5EA1"/>
    <w:rsid w:val="001F5FB2"/>
    <w:rsid w:val="001F7EC1"/>
    <w:rsid w:val="00213B46"/>
    <w:rsid w:val="00213BE7"/>
    <w:rsid w:val="00223B71"/>
    <w:rsid w:val="00234894"/>
    <w:rsid w:val="002426F5"/>
    <w:rsid w:val="00260257"/>
    <w:rsid w:val="00263C36"/>
    <w:rsid w:val="00273975"/>
    <w:rsid w:val="002769EB"/>
    <w:rsid w:val="002926E4"/>
    <w:rsid w:val="002A3B84"/>
    <w:rsid w:val="002B1B86"/>
    <w:rsid w:val="002B3858"/>
    <w:rsid w:val="002D38D9"/>
    <w:rsid w:val="00314B4D"/>
    <w:rsid w:val="003324DE"/>
    <w:rsid w:val="00350770"/>
    <w:rsid w:val="003564AB"/>
    <w:rsid w:val="00395917"/>
    <w:rsid w:val="003A0BE3"/>
    <w:rsid w:val="003A53F7"/>
    <w:rsid w:val="003A6AFA"/>
    <w:rsid w:val="003B6D27"/>
    <w:rsid w:val="00404F3B"/>
    <w:rsid w:val="004158B1"/>
    <w:rsid w:val="00435EDB"/>
    <w:rsid w:val="0043627B"/>
    <w:rsid w:val="0044153C"/>
    <w:rsid w:val="00470773"/>
    <w:rsid w:val="00472763"/>
    <w:rsid w:val="00476772"/>
    <w:rsid w:val="004841D1"/>
    <w:rsid w:val="004979D2"/>
    <w:rsid w:val="004A5430"/>
    <w:rsid w:val="00514E8C"/>
    <w:rsid w:val="0052312A"/>
    <w:rsid w:val="00524833"/>
    <w:rsid w:val="0053749D"/>
    <w:rsid w:val="00546022"/>
    <w:rsid w:val="005460E9"/>
    <w:rsid w:val="00556981"/>
    <w:rsid w:val="0057769D"/>
    <w:rsid w:val="005B2431"/>
    <w:rsid w:val="005D6BA8"/>
    <w:rsid w:val="005E0F4D"/>
    <w:rsid w:val="005E4D59"/>
    <w:rsid w:val="005E6422"/>
    <w:rsid w:val="005F7111"/>
    <w:rsid w:val="00602258"/>
    <w:rsid w:val="00611F6F"/>
    <w:rsid w:val="00612EA7"/>
    <w:rsid w:val="00617680"/>
    <w:rsid w:val="006336EC"/>
    <w:rsid w:val="00634926"/>
    <w:rsid w:val="006628B5"/>
    <w:rsid w:val="006848D2"/>
    <w:rsid w:val="006C05A5"/>
    <w:rsid w:val="006D582F"/>
    <w:rsid w:val="00714571"/>
    <w:rsid w:val="0072380A"/>
    <w:rsid w:val="007546A5"/>
    <w:rsid w:val="00755BF2"/>
    <w:rsid w:val="00766B6C"/>
    <w:rsid w:val="00773562"/>
    <w:rsid w:val="007B6414"/>
    <w:rsid w:val="007C52D1"/>
    <w:rsid w:val="007E0986"/>
    <w:rsid w:val="00802F49"/>
    <w:rsid w:val="0081405D"/>
    <w:rsid w:val="00815395"/>
    <w:rsid w:val="0082216B"/>
    <w:rsid w:val="0083007E"/>
    <w:rsid w:val="008503C6"/>
    <w:rsid w:val="0085270E"/>
    <w:rsid w:val="00870E18"/>
    <w:rsid w:val="008710EB"/>
    <w:rsid w:val="00881273"/>
    <w:rsid w:val="008825A9"/>
    <w:rsid w:val="00894796"/>
    <w:rsid w:val="008A08D1"/>
    <w:rsid w:val="008B53B2"/>
    <w:rsid w:val="008D0361"/>
    <w:rsid w:val="008E5F69"/>
    <w:rsid w:val="009018E2"/>
    <w:rsid w:val="0090546B"/>
    <w:rsid w:val="00913D4B"/>
    <w:rsid w:val="009847A6"/>
    <w:rsid w:val="009B2716"/>
    <w:rsid w:val="009C24F4"/>
    <w:rsid w:val="009F206C"/>
    <w:rsid w:val="00A03671"/>
    <w:rsid w:val="00A24E2F"/>
    <w:rsid w:val="00A2503E"/>
    <w:rsid w:val="00A2716B"/>
    <w:rsid w:val="00A5532A"/>
    <w:rsid w:val="00A63C6A"/>
    <w:rsid w:val="00A71ECE"/>
    <w:rsid w:val="00A80567"/>
    <w:rsid w:val="00A829C3"/>
    <w:rsid w:val="00A8544A"/>
    <w:rsid w:val="00AA0B7A"/>
    <w:rsid w:val="00AC1EEB"/>
    <w:rsid w:val="00AF0314"/>
    <w:rsid w:val="00AF1D60"/>
    <w:rsid w:val="00B0134C"/>
    <w:rsid w:val="00B0767A"/>
    <w:rsid w:val="00B14F95"/>
    <w:rsid w:val="00B178DE"/>
    <w:rsid w:val="00B5233E"/>
    <w:rsid w:val="00B91ED0"/>
    <w:rsid w:val="00BB2161"/>
    <w:rsid w:val="00BB667D"/>
    <w:rsid w:val="00BD1628"/>
    <w:rsid w:val="00BE565C"/>
    <w:rsid w:val="00C37DD6"/>
    <w:rsid w:val="00C56CED"/>
    <w:rsid w:val="00C67CCA"/>
    <w:rsid w:val="00CC0371"/>
    <w:rsid w:val="00CD342B"/>
    <w:rsid w:val="00CE11A8"/>
    <w:rsid w:val="00CF0C36"/>
    <w:rsid w:val="00D27517"/>
    <w:rsid w:val="00D460A1"/>
    <w:rsid w:val="00D47E15"/>
    <w:rsid w:val="00D53D5E"/>
    <w:rsid w:val="00D74906"/>
    <w:rsid w:val="00D875B7"/>
    <w:rsid w:val="00D94DF0"/>
    <w:rsid w:val="00DA1991"/>
    <w:rsid w:val="00DA5F53"/>
    <w:rsid w:val="00DB3755"/>
    <w:rsid w:val="00DC69C9"/>
    <w:rsid w:val="00DF338A"/>
    <w:rsid w:val="00E031E1"/>
    <w:rsid w:val="00E1180A"/>
    <w:rsid w:val="00E1787F"/>
    <w:rsid w:val="00E57CB6"/>
    <w:rsid w:val="00E6608D"/>
    <w:rsid w:val="00E80A3B"/>
    <w:rsid w:val="00EB468D"/>
    <w:rsid w:val="00EC04FF"/>
    <w:rsid w:val="00EC5466"/>
    <w:rsid w:val="00ED0B90"/>
    <w:rsid w:val="00ED1A31"/>
    <w:rsid w:val="00EF7731"/>
    <w:rsid w:val="00F10F9E"/>
    <w:rsid w:val="00F247C6"/>
    <w:rsid w:val="00F31E2F"/>
    <w:rsid w:val="00F52D85"/>
    <w:rsid w:val="00F54943"/>
    <w:rsid w:val="00F5549A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E6634"/>
  <w15:chartTrackingRefBased/>
  <w15:docId w15:val="{871AE7A6-6A4B-4528-AC05-02E324C6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cp:lastModifiedBy>Audronė Mozūrienė</cp:lastModifiedBy>
  <cp:revision>16</cp:revision>
  <cp:lastPrinted>1899-12-31T22:00:00Z</cp:lastPrinted>
  <dcterms:created xsi:type="dcterms:W3CDTF">2025-05-14T11:41:00Z</dcterms:created>
  <dcterms:modified xsi:type="dcterms:W3CDTF">2026-05-25T08:42:00Z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176ce805,574011ae,3ea16746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