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7256" w14:textId="0E5D3273" w:rsidR="00DB2283" w:rsidRPr="00E074DC" w:rsidRDefault="00EF01F6" w:rsidP="005B74EC">
      <w:pPr>
        <w:jc w:val="center"/>
        <w:rPr>
          <w:rFonts w:ascii="Times New Roman" w:hAnsi="Times New Roman"/>
          <w:b/>
          <w:sz w:val="28"/>
          <w:szCs w:val="28"/>
        </w:rPr>
      </w:pPr>
      <w:r w:rsidRPr="00E074DC">
        <w:rPr>
          <w:noProof/>
        </w:rPr>
        <w:drawing>
          <wp:inline distT="0" distB="0" distL="0" distR="0" wp14:anchorId="13D0A63E" wp14:editId="1B8A8D9A">
            <wp:extent cx="2209165" cy="541020"/>
            <wp:effectExtent l="0" t="0" r="0" b="0"/>
            <wp:docPr id="1283770263" name="Paveikslėlis 2" descr="Paveikslėlis, kuriame yra Šriftas, Grafika, ekrano kopij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70263" name="Paveikslėlis 2" descr="Paveikslėlis, kuriame yra Šriftas, Grafika, ekrano kopija, tekstas&#10;&#10;Automatiškai sugeneruotas aprašym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165" cy="541020"/>
                    </a:xfrm>
                    <a:prstGeom prst="rect">
                      <a:avLst/>
                    </a:prstGeom>
                    <a:noFill/>
                    <a:ln>
                      <a:noFill/>
                    </a:ln>
                  </pic:spPr>
                </pic:pic>
              </a:graphicData>
            </a:graphic>
          </wp:inline>
        </w:drawing>
      </w:r>
      <w:r w:rsidR="008E6C84" w:rsidRPr="00E074DC">
        <w:rPr>
          <w:noProof/>
        </w:rPr>
        <w:drawing>
          <wp:inline distT="0" distB="0" distL="0" distR="0" wp14:anchorId="6BB94BA2" wp14:editId="52352064">
            <wp:extent cx="2172970" cy="479425"/>
            <wp:effectExtent l="0" t="0" r="0" b="0"/>
            <wp:docPr id="967358587" name="Paveikslėlis 2"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58587" name="Paveikslėlis 2" descr="Paveikslėlis, kuriame yra tekstas, Šriftas, Elektrinė mėlyna spalva, logotipas&#10;&#10;Automatiškai sugeneruotas aprašyma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970" cy="479425"/>
                    </a:xfrm>
                    <a:prstGeom prst="rect">
                      <a:avLst/>
                    </a:prstGeom>
                    <a:noFill/>
                    <a:ln>
                      <a:noFill/>
                    </a:ln>
                  </pic:spPr>
                </pic:pic>
              </a:graphicData>
            </a:graphic>
          </wp:inline>
        </w:drawing>
      </w:r>
      <w:r w:rsidR="008E6C84" w:rsidRPr="00E074DC">
        <w:rPr>
          <w:noProof/>
        </w:rPr>
        <w:drawing>
          <wp:inline distT="0" distB="0" distL="0" distR="0" wp14:anchorId="7E7DDDDC" wp14:editId="3DB549D1">
            <wp:extent cx="1903730" cy="487680"/>
            <wp:effectExtent l="0" t="0" r="1270" b="7620"/>
            <wp:docPr id="4" name="Picture 1" descr="C:\Users\user\Desktop\DDG\DDG_logo.jpg"/>
            <wp:cNvGraphicFramePr/>
            <a:graphic xmlns:a="http://schemas.openxmlformats.org/drawingml/2006/main">
              <a:graphicData uri="http://schemas.openxmlformats.org/drawingml/2006/picture">
                <pic:pic xmlns:pic="http://schemas.openxmlformats.org/drawingml/2006/picture">
                  <pic:nvPicPr>
                    <pic:cNvPr id="4" name="Picture 1" descr="C:\Users\user\Desktop\DDG\DDG_logo.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730" cy="487680"/>
                    </a:xfrm>
                    <a:prstGeom prst="rect">
                      <a:avLst/>
                    </a:prstGeom>
                    <a:noFill/>
                    <a:ln w="9525">
                      <a:noFill/>
                      <a:miter lim="800000"/>
                      <a:headEnd/>
                      <a:tailEnd/>
                    </a:ln>
                  </pic:spPr>
                </pic:pic>
              </a:graphicData>
            </a:graphic>
          </wp:inline>
        </w:drawing>
      </w:r>
      <w:r w:rsidR="008E6C84" w:rsidRPr="00E074DC">
        <w:t xml:space="preserve"> </w:t>
      </w:r>
      <w:r w:rsidRPr="00E074DC">
        <w:rPr>
          <w:rFonts w:ascii="Times New Roman" w:hAnsi="Times New Roman"/>
          <w:b/>
          <w:sz w:val="28"/>
          <w:szCs w:val="28"/>
          <w:lang w:eastAsia="lt-LT"/>
        </w:rPr>
        <w:t xml:space="preserve"> </w:t>
      </w:r>
      <w:r w:rsidR="00EA1AEE" w:rsidRPr="00E074DC">
        <w:rPr>
          <w:rFonts w:ascii="Times New Roman" w:hAnsi="Times New Roman"/>
          <w:b/>
          <w:sz w:val="28"/>
          <w:szCs w:val="28"/>
        </w:rPr>
        <w:br w:type="textWrapping" w:clear="all"/>
      </w:r>
      <w:r w:rsidR="00DB2283" w:rsidRPr="00E074DC">
        <w:rPr>
          <w:rFonts w:ascii="Times New Roman" w:hAnsi="Times New Roman"/>
          <w:b/>
          <w:sz w:val="28"/>
          <w:szCs w:val="28"/>
        </w:rPr>
        <w:t>PROJEKTAS „</w:t>
      </w:r>
      <w:r w:rsidR="004F3280" w:rsidRPr="00E074DC">
        <w:rPr>
          <w:rFonts w:ascii="Times New Roman" w:hAnsi="Times New Roman"/>
          <w:b/>
          <w:bCs/>
          <w:sz w:val="28"/>
          <w:szCs w:val="28"/>
        </w:rPr>
        <w:t>UŽSIENIO KILMĖS LIETUVOS GYVENTOJŲ INTEGRACIJOS PROCESŲ KOORDINAVIMO PLĖTRA LIETUVOS RESPUBLIKOS SAVIVALDYBĖSE</w:t>
      </w:r>
      <w:r w:rsidR="00DB2283" w:rsidRPr="00E074DC">
        <w:rPr>
          <w:rFonts w:ascii="Times New Roman" w:hAnsi="Times New Roman"/>
          <w:b/>
          <w:sz w:val="28"/>
          <w:szCs w:val="28"/>
        </w:rPr>
        <w:t xml:space="preserve">“ </w:t>
      </w:r>
      <w:r w:rsidR="00AC7EF9" w:rsidRPr="00E074DC">
        <w:rPr>
          <w:rFonts w:ascii="Times New Roman" w:hAnsi="Times New Roman"/>
          <w:b/>
          <w:sz w:val="28"/>
          <w:szCs w:val="28"/>
        </w:rPr>
        <w:br/>
      </w:r>
      <w:r w:rsidR="00DB2283" w:rsidRPr="00E074DC">
        <w:rPr>
          <w:rFonts w:ascii="Times New Roman" w:hAnsi="Times New Roman"/>
          <w:b/>
          <w:sz w:val="28"/>
          <w:szCs w:val="28"/>
        </w:rPr>
        <w:t xml:space="preserve">(PROJEKTO KODAS </w:t>
      </w:r>
      <w:r w:rsidR="00915538" w:rsidRPr="00E074DC">
        <w:rPr>
          <w:rFonts w:ascii="Times New Roman" w:hAnsi="Times New Roman"/>
          <w:b/>
          <w:bCs/>
          <w:sz w:val="28"/>
          <w:szCs w:val="28"/>
        </w:rPr>
        <w:t>PMIF-2.01-V-02-01</w:t>
      </w:r>
      <w:r w:rsidR="00DB2283" w:rsidRPr="00E074DC">
        <w:rPr>
          <w:rFonts w:ascii="Times New Roman" w:hAnsi="Times New Roman"/>
          <w:b/>
          <w:sz w:val="28"/>
          <w:szCs w:val="28"/>
        </w:rPr>
        <w:t>)</w:t>
      </w:r>
    </w:p>
    <w:p w14:paraId="59ED1AB7" w14:textId="77777777" w:rsidR="00DB2283" w:rsidRPr="00E074DC" w:rsidRDefault="00AC7EF9" w:rsidP="00A25590">
      <w:pPr>
        <w:spacing w:after="0"/>
        <w:jc w:val="center"/>
        <w:rPr>
          <w:rFonts w:ascii="Times New Roman" w:hAnsi="Times New Roman"/>
          <w:b/>
          <w:sz w:val="28"/>
          <w:szCs w:val="28"/>
        </w:rPr>
      </w:pPr>
      <w:r w:rsidRPr="00E074DC">
        <w:rPr>
          <w:rFonts w:ascii="Times New Roman" w:hAnsi="Times New Roman"/>
          <w:b/>
          <w:sz w:val="28"/>
          <w:szCs w:val="28"/>
        </w:rPr>
        <w:t>K V I E T I M A S</w:t>
      </w:r>
    </w:p>
    <w:p w14:paraId="7826D7A3" w14:textId="77777777" w:rsidR="00AC7EF9" w:rsidRPr="00E074DC" w:rsidRDefault="00AC7EF9" w:rsidP="00A25590">
      <w:pPr>
        <w:spacing w:after="0"/>
        <w:jc w:val="center"/>
        <w:rPr>
          <w:rFonts w:ascii="Times New Roman" w:hAnsi="Times New Roman"/>
          <w:b/>
          <w:sz w:val="28"/>
          <w:szCs w:val="28"/>
        </w:rPr>
      </w:pPr>
      <w:r w:rsidRPr="00E074DC">
        <w:rPr>
          <w:rFonts w:ascii="Times New Roman" w:hAnsi="Times New Roman"/>
          <w:b/>
          <w:sz w:val="28"/>
          <w:szCs w:val="28"/>
        </w:rPr>
        <w:t>________________________________________________________________________</w:t>
      </w:r>
    </w:p>
    <w:p w14:paraId="052B7D68" w14:textId="26A02598" w:rsidR="00DB2283" w:rsidRPr="00E074DC" w:rsidRDefault="00915538" w:rsidP="00DB2283">
      <w:pPr>
        <w:jc w:val="center"/>
        <w:rPr>
          <w:rFonts w:ascii="Times New Roman" w:hAnsi="Times New Roman"/>
          <w:b/>
          <w:sz w:val="28"/>
          <w:szCs w:val="28"/>
        </w:rPr>
      </w:pPr>
      <w:r w:rsidRPr="00E074DC">
        <w:rPr>
          <w:rFonts w:ascii="Times New Roman" w:hAnsi="Times New Roman"/>
          <w:b/>
          <w:sz w:val="28"/>
          <w:szCs w:val="28"/>
        </w:rPr>
        <w:t>PROJEKTO „</w:t>
      </w:r>
      <w:r w:rsidRPr="00E074DC">
        <w:rPr>
          <w:rFonts w:ascii="Times New Roman" w:hAnsi="Times New Roman"/>
          <w:b/>
          <w:bCs/>
          <w:sz w:val="28"/>
          <w:szCs w:val="28"/>
        </w:rPr>
        <w:t>UŽSIENIO KILMĖS LIETUVOS GYVENTOJŲ INTEGRACIJOS PROCESŲ KOORDINAVIMO PLĖTRA LIETUVOS RESPUBLIKOS SAVIVALDYBĖSE</w:t>
      </w:r>
      <w:r w:rsidRPr="00E074DC">
        <w:rPr>
          <w:rFonts w:ascii="Times New Roman" w:hAnsi="Times New Roman"/>
          <w:b/>
          <w:sz w:val="28"/>
          <w:szCs w:val="28"/>
        </w:rPr>
        <w:t xml:space="preserve">“ </w:t>
      </w:r>
    </w:p>
    <w:p w14:paraId="67AD40E2" w14:textId="15A7741C" w:rsidR="00A67AAE" w:rsidRPr="00410E37" w:rsidRDefault="00410E37" w:rsidP="00DB2283">
      <w:pPr>
        <w:jc w:val="center"/>
        <w:rPr>
          <w:rFonts w:ascii="Times New Roman" w:hAnsi="Times New Roman"/>
          <w:b/>
          <w:sz w:val="28"/>
          <w:szCs w:val="28"/>
        </w:rPr>
      </w:pPr>
      <w:r w:rsidRPr="00410E37">
        <w:rPr>
          <w:rFonts w:ascii="Times New Roman" w:hAnsi="Times New Roman"/>
          <w:b/>
          <w:sz w:val="28"/>
          <w:szCs w:val="28"/>
        </w:rPr>
        <w:t>STUDIJŲ VIZITAS TRUMSĖJE, NORVEGIJOS KARALYSTĖJE</w:t>
      </w:r>
    </w:p>
    <w:p w14:paraId="35107CCD" w14:textId="37B436AD" w:rsidR="00923254" w:rsidRPr="00E20870" w:rsidRDefault="00AC7EF9" w:rsidP="00ED564A">
      <w:pPr>
        <w:spacing w:after="0" w:line="240" w:lineRule="auto"/>
        <w:jc w:val="center"/>
        <w:rPr>
          <w:rFonts w:ascii="Times New Roman" w:hAnsi="Times New Roman" w:cs="Times New Roman"/>
          <w:b/>
          <w:i/>
          <w:sz w:val="28"/>
          <w:szCs w:val="28"/>
        </w:rPr>
      </w:pPr>
      <w:r w:rsidRPr="00E20870">
        <w:rPr>
          <w:rFonts w:ascii="Times New Roman" w:hAnsi="Times New Roman" w:cs="Times New Roman"/>
          <w:b/>
          <w:i/>
          <w:sz w:val="28"/>
          <w:szCs w:val="28"/>
        </w:rPr>
        <w:t>202</w:t>
      </w:r>
      <w:r w:rsidR="00102375" w:rsidRPr="00E20870">
        <w:rPr>
          <w:rFonts w:ascii="Times New Roman" w:hAnsi="Times New Roman" w:cs="Times New Roman"/>
          <w:b/>
          <w:i/>
          <w:sz w:val="28"/>
          <w:szCs w:val="28"/>
        </w:rPr>
        <w:t>6</w:t>
      </w:r>
      <w:r w:rsidRPr="00E20870">
        <w:rPr>
          <w:rFonts w:ascii="Times New Roman" w:hAnsi="Times New Roman" w:cs="Times New Roman"/>
          <w:b/>
          <w:i/>
          <w:sz w:val="28"/>
          <w:szCs w:val="28"/>
        </w:rPr>
        <w:t xml:space="preserve"> m. </w:t>
      </w:r>
      <w:r w:rsidR="00410E37" w:rsidRPr="00E20870">
        <w:rPr>
          <w:rFonts w:ascii="Times New Roman" w:hAnsi="Times New Roman" w:cs="Times New Roman"/>
          <w:b/>
          <w:i/>
          <w:sz w:val="28"/>
          <w:szCs w:val="28"/>
        </w:rPr>
        <w:t>birželio</w:t>
      </w:r>
      <w:r w:rsidRPr="00E20870">
        <w:rPr>
          <w:rFonts w:ascii="Times New Roman" w:hAnsi="Times New Roman" w:cs="Times New Roman"/>
          <w:b/>
          <w:i/>
          <w:sz w:val="28"/>
          <w:szCs w:val="28"/>
        </w:rPr>
        <w:t xml:space="preserve"> </w:t>
      </w:r>
      <w:r w:rsidR="007A1981">
        <w:rPr>
          <w:rFonts w:ascii="Times New Roman" w:hAnsi="Times New Roman" w:cs="Times New Roman"/>
          <w:b/>
          <w:i/>
          <w:sz w:val="28"/>
          <w:szCs w:val="28"/>
        </w:rPr>
        <w:t>8–1</w:t>
      </w:r>
      <w:r w:rsidR="00287824">
        <w:rPr>
          <w:rFonts w:ascii="Times New Roman" w:hAnsi="Times New Roman" w:cs="Times New Roman"/>
          <w:b/>
          <w:i/>
          <w:sz w:val="28"/>
          <w:szCs w:val="28"/>
        </w:rPr>
        <w:t>1</w:t>
      </w:r>
      <w:r w:rsidR="00396F08" w:rsidRPr="00E20870">
        <w:rPr>
          <w:rFonts w:ascii="Times New Roman" w:hAnsi="Times New Roman" w:cs="Times New Roman"/>
          <w:b/>
          <w:i/>
          <w:sz w:val="28"/>
          <w:szCs w:val="28"/>
        </w:rPr>
        <w:t xml:space="preserve"> </w:t>
      </w:r>
      <w:r w:rsidRPr="00E20870">
        <w:rPr>
          <w:rFonts w:ascii="Times New Roman" w:hAnsi="Times New Roman" w:cs="Times New Roman"/>
          <w:b/>
          <w:i/>
          <w:sz w:val="28"/>
          <w:szCs w:val="28"/>
        </w:rPr>
        <w:t>d</w:t>
      </w:r>
      <w:r w:rsidR="00ED564A" w:rsidRPr="00E20870">
        <w:rPr>
          <w:rFonts w:ascii="Times New Roman" w:hAnsi="Times New Roman" w:cs="Times New Roman"/>
          <w:b/>
          <w:i/>
          <w:sz w:val="28"/>
          <w:szCs w:val="28"/>
        </w:rPr>
        <w:t xml:space="preserve">., </w:t>
      </w:r>
      <w:proofErr w:type="spellStart"/>
      <w:r w:rsidR="00E20870" w:rsidRPr="00E20870">
        <w:rPr>
          <w:rFonts w:ascii="Times New Roman" w:hAnsi="Times New Roman"/>
          <w:b/>
          <w:i/>
          <w:sz w:val="28"/>
          <w:szCs w:val="28"/>
        </w:rPr>
        <w:t>Trumsė</w:t>
      </w:r>
      <w:proofErr w:type="spellEnd"/>
      <w:r w:rsidR="00E20870" w:rsidRPr="00E20870">
        <w:rPr>
          <w:rFonts w:ascii="Times New Roman" w:hAnsi="Times New Roman"/>
          <w:b/>
          <w:i/>
          <w:sz w:val="28"/>
          <w:szCs w:val="28"/>
        </w:rPr>
        <w:t>, Norvegijos Karalystė</w:t>
      </w:r>
    </w:p>
    <w:p w14:paraId="36716E86" w14:textId="77777777" w:rsidR="005655EB" w:rsidRPr="00E074DC" w:rsidRDefault="005655EB" w:rsidP="00923254">
      <w:pPr>
        <w:spacing w:after="0" w:line="240" w:lineRule="auto"/>
        <w:jc w:val="center"/>
        <w:rPr>
          <w:rFonts w:ascii="Times New Roman" w:hAnsi="Times New Roman" w:cs="Times New Roman"/>
          <w:b/>
          <w:i/>
          <w:sz w:val="28"/>
          <w:szCs w:val="28"/>
        </w:rPr>
      </w:pPr>
    </w:p>
    <w:p w14:paraId="01F9700A" w14:textId="17A25BFF" w:rsidR="00AC7EF9" w:rsidRPr="00E074DC" w:rsidRDefault="00AC7EF9" w:rsidP="00AC7EF9">
      <w:pPr>
        <w:jc w:val="both"/>
        <w:rPr>
          <w:rFonts w:ascii="Times New Roman" w:hAnsi="Times New Roman" w:cs="Times New Roman"/>
          <w:sz w:val="24"/>
          <w:szCs w:val="24"/>
        </w:rPr>
      </w:pPr>
      <w:r w:rsidRPr="00E074DC">
        <w:rPr>
          <w:rFonts w:ascii="Times New Roman" w:hAnsi="Times New Roman" w:cs="Times New Roman"/>
          <w:sz w:val="24"/>
          <w:szCs w:val="24"/>
        </w:rPr>
        <w:t>Socialinių paslaugų priežiūros departamentas prie Socialinės apsaugos ir darbo ministerijos</w:t>
      </w:r>
      <w:r w:rsidR="000711A9" w:rsidRPr="00E074DC">
        <w:rPr>
          <w:rFonts w:ascii="Times New Roman" w:hAnsi="Times New Roman" w:cs="Times New Roman"/>
          <w:sz w:val="24"/>
          <w:szCs w:val="24"/>
        </w:rPr>
        <w:t xml:space="preserve"> (toliau – SPPD)</w:t>
      </w:r>
      <w:r w:rsidRPr="00E074DC">
        <w:rPr>
          <w:rFonts w:ascii="Times New Roman" w:hAnsi="Times New Roman" w:cs="Times New Roman"/>
          <w:sz w:val="24"/>
          <w:szCs w:val="24"/>
        </w:rPr>
        <w:t>, įgyvendinantis projektą „</w:t>
      </w:r>
      <w:r w:rsidR="005655EB" w:rsidRPr="00E074DC">
        <w:rPr>
          <w:rFonts w:ascii="Times New Roman" w:hAnsi="Times New Roman" w:cs="Times New Roman"/>
          <w:bCs/>
          <w:sz w:val="24"/>
          <w:szCs w:val="24"/>
        </w:rPr>
        <w:t>Užsienio kilmės Lietuvos gyventojų integracijos procesų koordinavimo plėtra Lietuvos Respublikos savivaldybėse</w:t>
      </w:r>
      <w:r w:rsidRPr="00E074DC">
        <w:rPr>
          <w:rFonts w:ascii="Times New Roman" w:hAnsi="Times New Roman" w:cs="Times New Roman"/>
          <w:sz w:val="24"/>
          <w:szCs w:val="24"/>
        </w:rPr>
        <w:t xml:space="preserve">“ (Projekto kodas </w:t>
      </w:r>
      <w:r w:rsidR="00B60145" w:rsidRPr="00E074DC">
        <w:rPr>
          <w:rFonts w:ascii="Times New Roman" w:hAnsi="Times New Roman" w:cs="Times New Roman"/>
          <w:bCs/>
          <w:sz w:val="24"/>
          <w:szCs w:val="24"/>
        </w:rPr>
        <w:t>PMIF-2.01-V-02-01</w:t>
      </w:r>
      <w:r w:rsidRPr="00E074DC">
        <w:rPr>
          <w:rFonts w:ascii="Times New Roman" w:hAnsi="Times New Roman" w:cs="Times New Roman"/>
          <w:sz w:val="24"/>
          <w:szCs w:val="24"/>
        </w:rPr>
        <w:t>)</w:t>
      </w:r>
      <w:r w:rsidR="004C7C21" w:rsidRPr="00E074DC">
        <w:rPr>
          <w:rFonts w:ascii="Times New Roman" w:hAnsi="Times New Roman" w:cs="Times New Roman"/>
          <w:sz w:val="24"/>
          <w:szCs w:val="24"/>
        </w:rPr>
        <w:t xml:space="preserve"> (toliau – Projektas)</w:t>
      </w:r>
      <w:r w:rsidRPr="00E074DC">
        <w:rPr>
          <w:rFonts w:ascii="Times New Roman" w:hAnsi="Times New Roman" w:cs="Times New Roman"/>
          <w:sz w:val="24"/>
          <w:szCs w:val="24"/>
        </w:rPr>
        <w:t xml:space="preserve">, kartu su </w:t>
      </w:r>
      <w:r w:rsidR="004C7C21" w:rsidRPr="00E074DC">
        <w:rPr>
          <w:rFonts w:ascii="Times New Roman" w:hAnsi="Times New Roman" w:cs="Times New Roman"/>
          <w:sz w:val="24"/>
          <w:szCs w:val="24"/>
        </w:rPr>
        <w:t>P</w:t>
      </w:r>
      <w:r w:rsidRPr="00E074DC">
        <w:rPr>
          <w:rFonts w:ascii="Times New Roman" w:hAnsi="Times New Roman" w:cs="Times New Roman"/>
          <w:sz w:val="24"/>
          <w:szCs w:val="24"/>
        </w:rPr>
        <w:t>rojekto partneri</w:t>
      </w:r>
      <w:r w:rsidR="008A1529" w:rsidRPr="00E074DC">
        <w:rPr>
          <w:rFonts w:ascii="Times New Roman" w:hAnsi="Times New Roman" w:cs="Times New Roman"/>
          <w:sz w:val="24"/>
          <w:szCs w:val="24"/>
        </w:rPr>
        <w:t>u</w:t>
      </w:r>
      <w:r w:rsidRPr="00E074DC">
        <w:rPr>
          <w:rFonts w:ascii="Times New Roman" w:hAnsi="Times New Roman" w:cs="Times New Roman"/>
          <w:sz w:val="24"/>
          <w:szCs w:val="24"/>
        </w:rPr>
        <w:t xml:space="preserve"> VŠĮ </w:t>
      </w:r>
      <w:proofErr w:type="spellStart"/>
      <w:r w:rsidRPr="00E074DC">
        <w:rPr>
          <w:rFonts w:ascii="Times New Roman" w:hAnsi="Times New Roman" w:cs="Times New Roman"/>
          <w:sz w:val="24"/>
          <w:szCs w:val="24"/>
        </w:rPr>
        <w:t>Diversity</w:t>
      </w:r>
      <w:proofErr w:type="spellEnd"/>
      <w:r w:rsidRPr="00E074DC">
        <w:rPr>
          <w:rFonts w:ascii="Times New Roman" w:hAnsi="Times New Roman" w:cs="Times New Roman"/>
          <w:sz w:val="24"/>
          <w:szCs w:val="24"/>
        </w:rPr>
        <w:t xml:space="preserve"> </w:t>
      </w:r>
      <w:proofErr w:type="spellStart"/>
      <w:r w:rsidRPr="00E074DC">
        <w:rPr>
          <w:rFonts w:ascii="Times New Roman" w:hAnsi="Times New Roman" w:cs="Times New Roman"/>
          <w:sz w:val="24"/>
          <w:szCs w:val="24"/>
        </w:rPr>
        <w:t>Development</w:t>
      </w:r>
      <w:proofErr w:type="spellEnd"/>
      <w:r w:rsidRPr="00E074DC">
        <w:rPr>
          <w:rFonts w:ascii="Times New Roman" w:hAnsi="Times New Roman" w:cs="Times New Roman"/>
          <w:sz w:val="24"/>
          <w:szCs w:val="24"/>
        </w:rPr>
        <w:t xml:space="preserve"> Group</w:t>
      </w:r>
      <w:r w:rsidR="0080306D" w:rsidRPr="00E074DC">
        <w:rPr>
          <w:rFonts w:ascii="Times New Roman" w:hAnsi="Times New Roman" w:cs="Times New Roman"/>
          <w:sz w:val="24"/>
          <w:szCs w:val="24"/>
        </w:rPr>
        <w:t xml:space="preserve"> (toliau – DDG)</w:t>
      </w:r>
      <w:r w:rsidR="00171EF3" w:rsidRPr="00E074DC">
        <w:rPr>
          <w:rFonts w:ascii="Times New Roman" w:hAnsi="Times New Roman" w:cs="Times New Roman"/>
          <w:sz w:val="24"/>
          <w:szCs w:val="24"/>
        </w:rPr>
        <w:t>,</w:t>
      </w:r>
      <w:r w:rsidRPr="00E074DC">
        <w:rPr>
          <w:rFonts w:ascii="Times New Roman" w:hAnsi="Times New Roman" w:cs="Times New Roman"/>
          <w:sz w:val="24"/>
          <w:szCs w:val="24"/>
        </w:rPr>
        <w:t xml:space="preserve"> maloniai kviečia Jus</w:t>
      </w:r>
      <w:r w:rsidR="00E22752" w:rsidRPr="00E074DC">
        <w:rPr>
          <w:rFonts w:ascii="Times New Roman" w:hAnsi="Times New Roman" w:cs="Times New Roman"/>
          <w:bCs/>
          <w:sz w:val="24"/>
          <w:szCs w:val="24"/>
        </w:rPr>
        <w:t xml:space="preserve"> į </w:t>
      </w:r>
      <w:r w:rsidR="007B3C96" w:rsidRPr="00885F89">
        <w:rPr>
          <w:rFonts w:ascii="Times New Roman" w:hAnsi="Times New Roman"/>
          <w:bCs/>
          <w:sz w:val="24"/>
          <w:szCs w:val="24"/>
        </w:rPr>
        <w:t>studijų vizit</w:t>
      </w:r>
      <w:r w:rsidR="006573EF">
        <w:rPr>
          <w:rFonts w:ascii="Times New Roman" w:hAnsi="Times New Roman"/>
          <w:bCs/>
          <w:sz w:val="24"/>
          <w:szCs w:val="24"/>
        </w:rPr>
        <w:t>ą</w:t>
      </w:r>
      <w:r w:rsidR="007B3C96" w:rsidRPr="00885F89">
        <w:rPr>
          <w:rFonts w:ascii="Times New Roman" w:hAnsi="Times New Roman"/>
          <w:bCs/>
          <w:sz w:val="24"/>
          <w:szCs w:val="24"/>
        </w:rPr>
        <w:t xml:space="preserve">, </w:t>
      </w:r>
      <w:r w:rsidR="007B3C96" w:rsidRPr="00885F89">
        <w:rPr>
          <w:rFonts w:ascii="Times New Roman" w:hAnsi="Times New Roman"/>
          <w:b/>
          <w:sz w:val="24"/>
          <w:szCs w:val="24"/>
        </w:rPr>
        <w:t>kuris vyks 2026 m. birželio 8-1</w:t>
      </w:r>
      <w:r w:rsidR="00287824">
        <w:rPr>
          <w:rFonts w:ascii="Times New Roman" w:hAnsi="Times New Roman"/>
          <w:b/>
          <w:sz w:val="24"/>
          <w:szCs w:val="24"/>
        </w:rPr>
        <w:t>1</w:t>
      </w:r>
      <w:r w:rsidR="007B3C96" w:rsidRPr="00885F89">
        <w:rPr>
          <w:rFonts w:ascii="Times New Roman" w:hAnsi="Times New Roman"/>
          <w:b/>
          <w:sz w:val="24"/>
          <w:szCs w:val="24"/>
        </w:rPr>
        <w:t xml:space="preserve"> d. </w:t>
      </w:r>
      <w:proofErr w:type="spellStart"/>
      <w:r w:rsidR="007B3C96" w:rsidRPr="00885F89">
        <w:rPr>
          <w:rFonts w:ascii="Times New Roman" w:hAnsi="Times New Roman"/>
          <w:b/>
          <w:sz w:val="24"/>
          <w:szCs w:val="24"/>
        </w:rPr>
        <w:t>Trumsėje</w:t>
      </w:r>
      <w:proofErr w:type="spellEnd"/>
      <w:r w:rsidR="007B3C96" w:rsidRPr="00885F89">
        <w:rPr>
          <w:rFonts w:ascii="Times New Roman" w:hAnsi="Times New Roman"/>
          <w:b/>
          <w:sz w:val="24"/>
          <w:szCs w:val="24"/>
        </w:rPr>
        <w:t>, Norvegijos Karalystėje</w:t>
      </w:r>
      <w:r w:rsidR="006573EF">
        <w:rPr>
          <w:rFonts w:ascii="Times New Roman" w:hAnsi="Times New Roman" w:cs="Times New Roman"/>
          <w:b/>
          <w:sz w:val="24"/>
          <w:szCs w:val="24"/>
        </w:rPr>
        <w:t>.</w:t>
      </w:r>
      <w:r w:rsidR="00E22752" w:rsidRPr="00E074DC">
        <w:rPr>
          <w:rFonts w:ascii="Times New Roman" w:hAnsi="Times New Roman" w:cs="Times New Roman"/>
          <w:b/>
          <w:sz w:val="24"/>
          <w:szCs w:val="24"/>
        </w:rPr>
        <w:t xml:space="preserve"> </w:t>
      </w:r>
      <w:r w:rsidR="006573EF" w:rsidRPr="006573EF">
        <w:rPr>
          <w:rFonts w:ascii="Times New Roman" w:hAnsi="Times New Roman" w:cs="Times New Roman"/>
          <w:bCs/>
          <w:sz w:val="24"/>
          <w:szCs w:val="24"/>
        </w:rPr>
        <w:t>Šis studijų vizitas skirtas</w:t>
      </w:r>
      <w:r w:rsidR="00E22752" w:rsidRPr="006573EF">
        <w:rPr>
          <w:rFonts w:ascii="Times New Roman" w:hAnsi="Times New Roman" w:cs="Times New Roman"/>
          <w:bCs/>
          <w:sz w:val="24"/>
          <w:szCs w:val="24"/>
        </w:rPr>
        <w:t xml:space="preserve"> Projekte dalyvaujančių savivaldybių administracijų užsienio kilmės Lietuvos gyventojų integracijos koordinatoriams</w:t>
      </w:r>
      <w:r w:rsidR="00495FEC" w:rsidRPr="00E074DC">
        <w:rPr>
          <w:rFonts w:ascii="Times New Roman" w:hAnsi="Times New Roman" w:cs="Times New Roman"/>
          <w:b/>
          <w:sz w:val="24"/>
          <w:szCs w:val="24"/>
        </w:rPr>
        <w:t xml:space="preserve"> </w:t>
      </w:r>
      <w:r w:rsidR="00495FEC" w:rsidRPr="00E074DC">
        <w:rPr>
          <w:rFonts w:ascii="Times New Roman" w:hAnsi="Times New Roman" w:cs="Times New Roman"/>
          <w:bCs/>
          <w:sz w:val="24"/>
          <w:szCs w:val="24"/>
        </w:rPr>
        <w:t>(toliau – koordinatoriai)</w:t>
      </w:r>
      <w:r w:rsidRPr="00E074DC">
        <w:rPr>
          <w:rFonts w:ascii="Times New Roman" w:hAnsi="Times New Roman" w:cs="Times New Roman"/>
          <w:sz w:val="24"/>
          <w:szCs w:val="24"/>
        </w:rPr>
        <w:t xml:space="preserve">. </w:t>
      </w:r>
    </w:p>
    <w:p w14:paraId="4D5731B6" w14:textId="1C28975F" w:rsidR="006751D3" w:rsidRPr="006751D3" w:rsidRDefault="009B7420" w:rsidP="006751D3">
      <w:pPr>
        <w:jc w:val="both"/>
        <w:rPr>
          <w:rFonts w:ascii="Times New Roman" w:hAnsi="Times New Roman" w:cs="Times New Roman"/>
          <w:sz w:val="24"/>
          <w:szCs w:val="24"/>
        </w:rPr>
      </w:pPr>
      <w:r w:rsidRPr="00885F89">
        <w:rPr>
          <w:rFonts w:ascii="Times New Roman" w:hAnsi="Times New Roman"/>
          <w:bCs/>
          <w:sz w:val="24"/>
          <w:szCs w:val="24"/>
        </w:rPr>
        <w:t>Vizito metu numatoma praktiškai supažindinti</w:t>
      </w:r>
      <w:r>
        <w:rPr>
          <w:rFonts w:ascii="Times New Roman" w:hAnsi="Times New Roman"/>
          <w:bCs/>
          <w:sz w:val="24"/>
          <w:szCs w:val="24"/>
        </w:rPr>
        <w:t xml:space="preserve"> su</w:t>
      </w:r>
      <w:r w:rsidRPr="00885F89">
        <w:rPr>
          <w:rFonts w:ascii="Times New Roman" w:hAnsi="Times New Roman"/>
          <w:bCs/>
          <w:sz w:val="24"/>
          <w:szCs w:val="24"/>
        </w:rPr>
        <w:t>: savivaldybių ir nacionalinio lygmens atsakomybių bei koordinavimo modeliais, užsieniečiams skirtų paslaugų organizavimo praktika vietos lygmeniu, bendradarbiavimo su nevyriausybinėmis organizacijomis ir vietos bendruomenėmis modeliais, kalbos mokymo, sociokultūrinės orientacijos ir suaugusiųjų švietimo priemonėmis, darbo rinkos integracijos sprendimais, socialinės sanglaudos stiprinimo iniciatyvomis, pilotiniais projektais ir kitais inovatyviais integracijos sprendimais</w:t>
      </w:r>
      <w:r w:rsidR="006751D3" w:rsidRPr="006751D3">
        <w:rPr>
          <w:rFonts w:ascii="Times New Roman" w:hAnsi="Times New Roman" w:cs="Times New Roman"/>
          <w:sz w:val="24"/>
          <w:szCs w:val="24"/>
        </w:rPr>
        <w:t>.  </w:t>
      </w:r>
    </w:p>
    <w:p w14:paraId="5DA89D23" w14:textId="77777777" w:rsidR="006F13A6" w:rsidRPr="00E074DC" w:rsidRDefault="006F13A6" w:rsidP="0080306D">
      <w:pPr>
        <w:jc w:val="both"/>
        <w:rPr>
          <w:rFonts w:ascii="Times New Roman" w:hAnsi="Times New Roman" w:cs="Times New Roman"/>
          <w:sz w:val="24"/>
          <w:szCs w:val="24"/>
        </w:rPr>
      </w:pPr>
    </w:p>
    <w:p w14:paraId="72E54F84" w14:textId="3A2A1BF8" w:rsidR="004C7C21" w:rsidRPr="00E074DC" w:rsidRDefault="004C7C21" w:rsidP="004C7C21">
      <w:pPr>
        <w:jc w:val="both"/>
        <w:rPr>
          <w:rFonts w:ascii="Times New Roman" w:hAnsi="Times New Roman" w:cs="Times New Roman"/>
          <w:sz w:val="24"/>
          <w:szCs w:val="24"/>
        </w:rPr>
      </w:pPr>
      <w:r w:rsidRPr="00E074DC">
        <w:rPr>
          <w:rFonts w:ascii="Times New Roman" w:hAnsi="Times New Roman" w:cs="Times New Roman"/>
          <w:sz w:val="24"/>
          <w:szCs w:val="24"/>
        </w:rPr>
        <w:t>Dėl papildomos informacijos galite kreiptis</w:t>
      </w:r>
      <w:r w:rsidR="0078106F" w:rsidRPr="00E074DC">
        <w:rPr>
          <w:rFonts w:ascii="Times New Roman" w:hAnsi="Times New Roman" w:cs="Times New Roman"/>
          <w:sz w:val="24"/>
          <w:szCs w:val="24"/>
        </w:rPr>
        <w:t xml:space="preserve"> </w:t>
      </w:r>
      <w:r w:rsidR="00FF2F55" w:rsidRPr="00E074DC">
        <w:rPr>
          <w:rFonts w:ascii="Times New Roman" w:hAnsi="Times New Roman" w:cs="Times New Roman"/>
          <w:sz w:val="24"/>
          <w:szCs w:val="24"/>
        </w:rPr>
        <w:t xml:space="preserve">į Projekto koordinatorius </w:t>
      </w:r>
      <w:r w:rsidR="0013161A" w:rsidRPr="00E074DC">
        <w:rPr>
          <w:rFonts w:ascii="Times New Roman" w:hAnsi="Times New Roman" w:cs="Times New Roman"/>
          <w:sz w:val="24"/>
          <w:szCs w:val="24"/>
        </w:rPr>
        <w:t xml:space="preserve">SPPD </w:t>
      </w:r>
      <w:r w:rsidR="00FF2F55" w:rsidRPr="00E074DC">
        <w:rPr>
          <w:rFonts w:ascii="Times New Roman" w:hAnsi="Times New Roman" w:cs="Times New Roman"/>
          <w:sz w:val="24"/>
          <w:szCs w:val="24"/>
        </w:rPr>
        <w:t xml:space="preserve">Agnę </w:t>
      </w:r>
      <w:proofErr w:type="spellStart"/>
      <w:r w:rsidR="00FF2F55" w:rsidRPr="00E074DC">
        <w:rPr>
          <w:rFonts w:ascii="Times New Roman" w:hAnsi="Times New Roman" w:cs="Times New Roman"/>
          <w:sz w:val="24"/>
          <w:szCs w:val="24"/>
        </w:rPr>
        <w:t>Vinciūnę</w:t>
      </w:r>
      <w:proofErr w:type="spellEnd"/>
      <w:r w:rsidR="00FF2F55" w:rsidRPr="00E074DC">
        <w:rPr>
          <w:rFonts w:ascii="Times New Roman" w:hAnsi="Times New Roman" w:cs="Times New Roman"/>
          <w:sz w:val="24"/>
          <w:szCs w:val="24"/>
        </w:rPr>
        <w:t xml:space="preserve"> (</w:t>
      </w:r>
      <w:r w:rsidRPr="00E074DC">
        <w:rPr>
          <w:rFonts w:ascii="Times New Roman" w:hAnsi="Times New Roman" w:cs="Times New Roman"/>
          <w:sz w:val="24"/>
          <w:szCs w:val="24"/>
        </w:rPr>
        <w:t>el. p</w:t>
      </w:r>
      <w:r w:rsidR="00FF2F55" w:rsidRPr="00E074DC">
        <w:rPr>
          <w:rFonts w:ascii="Times New Roman" w:hAnsi="Times New Roman" w:cs="Times New Roman"/>
          <w:sz w:val="24"/>
          <w:szCs w:val="24"/>
        </w:rPr>
        <w:t>.</w:t>
      </w:r>
      <w:r w:rsidRPr="00E074DC">
        <w:rPr>
          <w:rFonts w:ascii="Times New Roman" w:hAnsi="Times New Roman" w:cs="Times New Roman"/>
          <w:sz w:val="24"/>
          <w:szCs w:val="24"/>
        </w:rPr>
        <w:t xml:space="preserve"> </w:t>
      </w:r>
      <w:hyperlink r:id="rId11" w:history="1">
        <w:r w:rsidR="00FF2F55" w:rsidRPr="00E074DC">
          <w:rPr>
            <w:rStyle w:val="Hipersaitas"/>
            <w:rFonts w:ascii="Times New Roman" w:hAnsi="Times New Roman" w:cs="Times New Roman"/>
            <w:sz w:val="24"/>
            <w:szCs w:val="24"/>
          </w:rPr>
          <w:t>agne.vinciune@sppd.lt</w:t>
        </w:r>
      </w:hyperlink>
      <w:r w:rsidR="00FF2F55" w:rsidRPr="00E074DC">
        <w:rPr>
          <w:rFonts w:ascii="Times New Roman" w:hAnsi="Times New Roman" w:cs="Times New Roman"/>
          <w:sz w:val="24"/>
          <w:szCs w:val="24"/>
        </w:rPr>
        <w:t xml:space="preserve">, tel. </w:t>
      </w:r>
      <w:r w:rsidR="00F97375" w:rsidRPr="00E074DC">
        <w:rPr>
          <w:rFonts w:ascii="Times New Roman" w:hAnsi="Times New Roman" w:cs="Times New Roman"/>
          <w:sz w:val="24"/>
          <w:szCs w:val="24"/>
        </w:rPr>
        <w:t>+370 649 52 212</w:t>
      </w:r>
      <w:r w:rsidR="00FF2F55" w:rsidRPr="00E074DC">
        <w:rPr>
          <w:rFonts w:ascii="Times New Roman" w:hAnsi="Times New Roman" w:cs="Times New Roman"/>
          <w:sz w:val="24"/>
          <w:szCs w:val="24"/>
        </w:rPr>
        <w:t xml:space="preserve">), Karoliną Jankeliūnienę (el. p. </w:t>
      </w:r>
      <w:hyperlink r:id="rId12" w:history="1">
        <w:r w:rsidR="00FF2F55" w:rsidRPr="00E074DC">
          <w:rPr>
            <w:rStyle w:val="Hipersaitas"/>
            <w:rFonts w:ascii="Times New Roman" w:hAnsi="Times New Roman" w:cs="Times New Roman"/>
            <w:sz w:val="24"/>
            <w:szCs w:val="24"/>
          </w:rPr>
          <w:t>karolina.jankeliuniene@sppd.lt</w:t>
        </w:r>
      </w:hyperlink>
      <w:r w:rsidR="00FF2F55" w:rsidRPr="00E074DC">
        <w:rPr>
          <w:rFonts w:ascii="Times New Roman" w:hAnsi="Times New Roman" w:cs="Times New Roman"/>
          <w:sz w:val="24"/>
          <w:szCs w:val="24"/>
        </w:rPr>
        <w:t xml:space="preserve">, tel. </w:t>
      </w:r>
      <w:r w:rsidR="00DA1626" w:rsidRPr="00E074DC">
        <w:rPr>
          <w:rFonts w:ascii="Times New Roman" w:hAnsi="Times New Roman" w:cs="Times New Roman"/>
          <w:sz w:val="24"/>
          <w:szCs w:val="24"/>
        </w:rPr>
        <w:t>+370 658 82 101</w:t>
      </w:r>
      <w:r w:rsidR="00FF2F55" w:rsidRPr="00E074DC">
        <w:rPr>
          <w:rFonts w:ascii="Times New Roman" w:hAnsi="Times New Roman" w:cs="Times New Roman"/>
          <w:sz w:val="24"/>
          <w:szCs w:val="24"/>
        </w:rPr>
        <w:t>)</w:t>
      </w:r>
      <w:r w:rsidRPr="00E074DC">
        <w:rPr>
          <w:rFonts w:ascii="Times New Roman" w:hAnsi="Times New Roman" w:cs="Times New Roman"/>
          <w:sz w:val="24"/>
          <w:szCs w:val="24"/>
        </w:rPr>
        <w:t xml:space="preserve"> arba </w:t>
      </w:r>
      <w:r w:rsidR="00FF2F55" w:rsidRPr="00E074DC">
        <w:rPr>
          <w:rFonts w:ascii="Times New Roman" w:hAnsi="Times New Roman" w:cs="Times New Roman"/>
          <w:sz w:val="24"/>
          <w:szCs w:val="24"/>
        </w:rPr>
        <w:t>Živilę Šukytę-</w:t>
      </w:r>
      <w:proofErr w:type="spellStart"/>
      <w:r w:rsidR="00FF2F55" w:rsidRPr="00E074DC">
        <w:rPr>
          <w:rFonts w:ascii="Times New Roman" w:hAnsi="Times New Roman" w:cs="Times New Roman"/>
          <w:sz w:val="24"/>
          <w:szCs w:val="24"/>
        </w:rPr>
        <w:t>Kraskauskienę</w:t>
      </w:r>
      <w:proofErr w:type="spellEnd"/>
      <w:r w:rsidR="00FF2F55" w:rsidRPr="00E074DC">
        <w:rPr>
          <w:rFonts w:ascii="Times New Roman" w:hAnsi="Times New Roman" w:cs="Times New Roman"/>
          <w:sz w:val="24"/>
          <w:szCs w:val="24"/>
        </w:rPr>
        <w:t xml:space="preserve"> (el. p. </w:t>
      </w:r>
      <w:hyperlink r:id="rId13" w:history="1">
        <w:r w:rsidR="00FF2F55" w:rsidRPr="00E074DC">
          <w:rPr>
            <w:rStyle w:val="Hipersaitas"/>
            <w:rFonts w:ascii="Times New Roman" w:hAnsi="Times New Roman" w:cs="Times New Roman"/>
            <w:sz w:val="24"/>
            <w:szCs w:val="24"/>
          </w:rPr>
          <w:t>zivile.sukyte.projektas@sppd.lt</w:t>
        </w:r>
      </w:hyperlink>
      <w:r w:rsidR="00FF2F55" w:rsidRPr="00E074DC">
        <w:rPr>
          <w:rFonts w:ascii="Times New Roman" w:hAnsi="Times New Roman" w:cs="Times New Roman"/>
          <w:sz w:val="24"/>
          <w:szCs w:val="24"/>
        </w:rPr>
        <w:t>, tel. +370 605 36 769)</w:t>
      </w:r>
      <w:r w:rsidRPr="00E074DC">
        <w:rPr>
          <w:rFonts w:ascii="Times New Roman" w:hAnsi="Times New Roman" w:cs="Times New Roman"/>
          <w:sz w:val="24"/>
          <w:szCs w:val="24"/>
        </w:rPr>
        <w:t xml:space="preserve">. </w:t>
      </w:r>
    </w:p>
    <w:p w14:paraId="34BE9444" w14:textId="3BD1CAAA" w:rsidR="009A71AE" w:rsidRPr="00E074DC" w:rsidRDefault="00803626" w:rsidP="00AC7EF9">
      <w:pPr>
        <w:jc w:val="both"/>
        <w:rPr>
          <w:rFonts w:ascii="Times New Roman" w:hAnsi="Times New Roman" w:cs="Times New Roman"/>
          <w:color w:val="0000FF" w:themeColor="hyperlink"/>
          <w:sz w:val="24"/>
          <w:szCs w:val="24"/>
          <w:u w:val="single"/>
        </w:rPr>
      </w:pPr>
      <w:r w:rsidRPr="00E074DC">
        <w:rPr>
          <w:rFonts w:ascii="Times New Roman" w:hAnsi="Times New Roman" w:cs="Times New Roman"/>
          <w:color w:val="000000"/>
          <w:sz w:val="24"/>
          <w:szCs w:val="24"/>
        </w:rPr>
        <w:t>Projektas bendrai finansuotas iš Prieglobsčio, migracijos ir integracijos fondo 2021–2027 metų veiksmų programos lėšų</w:t>
      </w:r>
      <w:r w:rsidR="00852A23" w:rsidRPr="00E074DC">
        <w:rPr>
          <w:rFonts w:ascii="Times New Roman" w:hAnsi="Times New Roman" w:cs="Times New Roman"/>
          <w:color w:val="000000"/>
          <w:sz w:val="24"/>
          <w:szCs w:val="24"/>
        </w:rPr>
        <w:t>.</w:t>
      </w:r>
      <w:r w:rsidR="004C7C21" w:rsidRPr="00E074DC">
        <w:rPr>
          <w:rFonts w:ascii="Times New Roman" w:hAnsi="Times New Roman" w:cs="Times New Roman"/>
          <w:color w:val="000000"/>
          <w:sz w:val="24"/>
          <w:szCs w:val="24"/>
        </w:rPr>
        <w:t xml:space="preserve"> Detalesnę informaciją apie Projektą galite rast</w:t>
      </w:r>
      <w:r w:rsidR="00474485" w:rsidRPr="00E074DC">
        <w:rPr>
          <w:rFonts w:ascii="Times New Roman" w:hAnsi="Times New Roman" w:cs="Times New Roman"/>
          <w:color w:val="000000"/>
          <w:sz w:val="24"/>
          <w:szCs w:val="24"/>
        </w:rPr>
        <w:t>i</w:t>
      </w:r>
      <w:r w:rsidR="004C7C21" w:rsidRPr="00E074DC">
        <w:rPr>
          <w:rFonts w:ascii="Times New Roman" w:hAnsi="Times New Roman" w:cs="Times New Roman"/>
          <w:color w:val="000000"/>
          <w:sz w:val="24"/>
          <w:szCs w:val="24"/>
        </w:rPr>
        <w:t xml:space="preserve"> </w:t>
      </w:r>
      <w:hyperlink r:id="rId14" w:history="1">
        <w:r w:rsidR="009A71AE" w:rsidRPr="00E074DC">
          <w:rPr>
            <w:rStyle w:val="Hipersaitas"/>
            <w:rFonts w:ascii="Times New Roman" w:hAnsi="Times New Roman" w:cs="Times New Roman"/>
            <w:sz w:val="24"/>
            <w:szCs w:val="24"/>
          </w:rPr>
          <w:t>ČIA</w:t>
        </w:r>
      </w:hyperlink>
      <w:r w:rsidR="009A71AE" w:rsidRPr="00E074DC">
        <w:rPr>
          <w:rFonts w:ascii="Times New Roman" w:hAnsi="Times New Roman" w:cs="Times New Roman"/>
          <w:color w:val="000000"/>
          <w:sz w:val="24"/>
          <w:szCs w:val="24"/>
        </w:rPr>
        <w:t>.</w:t>
      </w:r>
    </w:p>
    <w:p w14:paraId="1D9E65AF" w14:textId="3D2CB87C" w:rsidR="00A25590" w:rsidRPr="00E074DC" w:rsidRDefault="00A25590" w:rsidP="00D44D82">
      <w:pPr>
        <w:jc w:val="both"/>
        <w:rPr>
          <w:rFonts w:ascii="Times New Roman" w:hAnsi="Times New Roman" w:cs="Times New Roman"/>
          <w:sz w:val="24"/>
          <w:szCs w:val="24"/>
        </w:rPr>
      </w:pPr>
      <w:r w:rsidRPr="00E074DC">
        <w:rPr>
          <w:rFonts w:ascii="Times New Roman" w:hAnsi="Times New Roman" w:cs="Times New Roman"/>
          <w:sz w:val="24"/>
          <w:szCs w:val="24"/>
        </w:rPr>
        <w:t>IKI SUSITIKIMO</w:t>
      </w:r>
      <w:r w:rsidR="00CF7D44" w:rsidRPr="00E074DC">
        <w:rPr>
          <w:rFonts w:ascii="Times New Roman" w:hAnsi="Times New Roman" w:cs="Times New Roman"/>
          <w:sz w:val="24"/>
          <w:szCs w:val="24"/>
        </w:rPr>
        <w:t>!</w:t>
      </w:r>
    </w:p>
    <w:p w14:paraId="2F1A6156" w14:textId="77777777" w:rsidR="00636527" w:rsidRPr="00E074DC" w:rsidRDefault="007B6185" w:rsidP="007B6185">
      <w:pPr>
        <w:spacing w:after="0" w:line="240" w:lineRule="auto"/>
        <w:jc w:val="both"/>
        <w:rPr>
          <w:rFonts w:ascii="Times New Roman" w:hAnsi="Times New Roman" w:cs="Times New Roman"/>
          <w:sz w:val="24"/>
          <w:szCs w:val="24"/>
        </w:rPr>
      </w:pPr>
      <w:r w:rsidRPr="00E074DC">
        <w:rPr>
          <w:rFonts w:ascii="Times New Roman" w:hAnsi="Times New Roman" w:cs="Times New Roman"/>
          <w:sz w:val="24"/>
          <w:szCs w:val="24"/>
        </w:rPr>
        <w:t>Projekto „</w:t>
      </w:r>
      <w:r w:rsidR="002E7B00" w:rsidRPr="00E074DC">
        <w:rPr>
          <w:rFonts w:ascii="Times New Roman" w:hAnsi="Times New Roman" w:cs="Times New Roman"/>
          <w:bCs/>
          <w:sz w:val="24"/>
          <w:szCs w:val="24"/>
        </w:rPr>
        <w:t>Užsienio kilmės Lietuvos gyventojų integracijos procesų koordinavimo plėtra Lietuvos Respublikos savivaldybėse</w:t>
      </w:r>
      <w:r w:rsidRPr="00E074DC">
        <w:rPr>
          <w:rFonts w:ascii="Times New Roman" w:hAnsi="Times New Roman" w:cs="Times New Roman"/>
          <w:sz w:val="24"/>
          <w:szCs w:val="24"/>
        </w:rPr>
        <w:t>“</w:t>
      </w:r>
      <w:r w:rsidR="00636527" w:rsidRPr="00E074DC">
        <w:rPr>
          <w:rFonts w:ascii="Times New Roman" w:hAnsi="Times New Roman" w:cs="Times New Roman"/>
          <w:sz w:val="24"/>
          <w:szCs w:val="24"/>
        </w:rPr>
        <w:t xml:space="preserve"> </w:t>
      </w:r>
    </w:p>
    <w:p w14:paraId="6DE6620C" w14:textId="3A677C5A" w:rsidR="007B6185" w:rsidRPr="00E074DC" w:rsidRDefault="007B6185" w:rsidP="007B6185">
      <w:pPr>
        <w:spacing w:after="0" w:line="240" w:lineRule="auto"/>
        <w:jc w:val="both"/>
        <w:rPr>
          <w:rFonts w:ascii="Times New Roman" w:hAnsi="Times New Roman" w:cs="Times New Roman"/>
          <w:sz w:val="24"/>
          <w:szCs w:val="24"/>
        </w:rPr>
      </w:pPr>
      <w:r w:rsidRPr="00E074DC">
        <w:rPr>
          <w:rFonts w:ascii="Times New Roman" w:hAnsi="Times New Roman" w:cs="Times New Roman"/>
          <w:sz w:val="24"/>
          <w:szCs w:val="24"/>
        </w:rPr>
        <w:t xml:space="preserve">komanda. </w:t>
      </w:r>
    </w:p>
    <w:p w14:paraId="2F41537F" w14:textId="77777777" w:rsidR="005B2AEF" w:rsidRPr="00E074DC" w:rsidRDefault="005B2AEF" w:rsidP="007B6185">
      <w:pPr>
        <w:spacing w:after="0" w:line="240" w:lineRule="auto"/>
        <w:jc w:val="both"/>
        <w:rPr>
          <w:rFonts w:ascii="Times New Roman" w:hAnsi="Times New Roman" w:cs="Times New Roman"/>
          <w:sz w:val="24"/>
          <w:szCs w:val="24"/>
        </w:rPr>
        <w:sectPr w:rsidR="005B2AEF" w:rsidRPr="00E074DC" w:rsidSect="00D30057">
          <w:headerReference w:type="default" r:id="rId15"/>
          <w:pgSz w:w="11906" w:h="16838"/>
          <w:pgMar w:top="1134" w:right="851" w:bottom="1134" w:left="851" w:header="567" w:footer="567" w:gutter="0"/>
          <w:cols w:space="1296"/>
          <w:titlePg/>
          <w:docGrid w:linePitch="360"/>
        </w:sectPr>
      </w:pPr>
    </w:p>
    <w:p w14:paraId="64BC5B52" w14:textId="77777777" w:rsidR="00EB0786" w:rsidRPr="00E074DC" w:rsidRDefault="00EB0786" w:rsidP="007B6185">
      <w:pPr>
        <w:spacing w:after="0" w:line="240" w:lineRule="auto"/>
        <w:jc w:val="both"/>
        <w:rPr>
          <w:rFonts w:ascii="Times New Roman" w:hAnsi="Times New Roman" w:cs="Times New Roman"/>
          <w:sz w:val="24"/>
          <w:szCs w:val="24"/>
        </w:rPr>
      </w:pPr>
    </w:p>
    <w:p w14:paraId="290840CB" w14:textId="77777777" w:rsidR="00EB0786" w:rsidRPr="00E074DC" w:rsidRDefault="00EB0786" w:rsidP="007B6185">
      <w:pPr>
        <w:spacing w:after="0" w:line="240" w:lineRule="auto"/>
        <w:jc w:val="both"/>
        <w:rPr>
          <w:rFonts w:ascii="Times New Roman" w:hAnsi="Times New Roman" w:cs="Times New Roman"/>
          <w:sz w:val="24"/>
          <w:szCs w:val="24"/>
        </w:rPr>
      </w:pPr>
    </w:p>
    <w:p w14:paraId="3CAA63B8" w14:textId="5CDA2254" w:rsidR="00EB0786" w:rsidRPr="00E074DC" w:rsidRDefault="008E6C84" w:rsidP="007B6185">
      <w:pPr>
        <w:spacing w:after="0" w:line="240" w:lineRule="auto"/>
        <w:jc w:val="both"/>
        <w:rPr>
          <w:rFonts w:ascii="Times New Roman" w:hAnsi="Times New Roman" w:cs="Times New Roman"/>
          <w:sz w:val="24"/>
          <w:szCs w:val="24"/>
        </w:rPr>
      </w:pPr>
      <w:r w:rsidRPr="00E074DC">
        <w:rPr>
          <w:noProof/>
        </w:rPr>
        <w:drawing>
          <wp:inline distT="0" distB="0" distL="0" distR="0" wp14:anchorId="1C7F7989" wp14:editId="61663138">
            <wp:extent cx="2209165" cy="541020"/>
            <wp:effectExtent l="0" t="0" r="0" b="0"/>
            <wp:docPr id="1203827144" name="Paveikslėlis 2" descr="Paveikslėlis, kuriame yra Šriftas, Grafika, ekrano kopij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70263" name="Paveikslėlis 2" descr="Paveikslėlis, kuriame yra Šriftas, Grafika, ekrano kopija, tekstas&#10;&#10;Automatiškai sugeneruotas aprašym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165" cy="541020"/>
                    </a:xfrm>
                    <a:prstGeom prst="rect">
                      <a:avLst/>
                    </a:prstGeom>
                    <a:noFill/>
                    <a:ln>
                      <a:noFill/>
                    </a:ln>
                  </pic:spPr>
                </pic:pic>
              </a:graphicData>
            </a:graphic>
          </wp:inline>
        </w:drawing>
      </w:r>
      <w:r w:rsidRPr="00E074DC">
        <w:rPr>
          <w:noProof/>
        </w:rPr>
        <w:drawing>
          <wp:inline distT="0" distB="0" distL="0" distR="0" wp14:anchorId="3AC9B068" wp14:editId="11C51EA3">
            <wp:extent cx="2172970" cy="479425"/>
            <wp:effectExtent l="0" t="0" r="0" b="0"/>
            <wp:docPr id="1144665982" name="Paveikslėlis 2"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58587" name="Paveikslėlis 2" descr="Paveikslėlis, kuriame yra tekstas, Šriftas, Elektrinė mėlyna spalva, logotipas&#10;&#10;Automatiškai sugeneruotas aprašyma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970" cy="479425"/>
                    </a:xfrm>
                    <a:prstGeom prst="rect">
                      <a:avLst/>
                    </a:prstGeom>
                    <a:noFill/>
                    <a:ln>
                      <a:noFill/>
                    </a:ln>
                  </pic:spPr>
                </pic:pic>
              </a:graphicData>
            </a:graphic>
          </wp:inline>
        </w:drawing>
      </w:r>
      <w:r w:rsidRPr="00E074DC">
        <w:rPr>
          <w:noProof/>
        </w:rPr>
        <w:drawing>
          <wp:inline distT="0" distB="0" distL="0" distR="0" wp14:anchorId="3763E64E" wp14:editId="0E87067F">
            <wp:extent cx="1903730" cy="487680"/>
            <wp:effectExtent l="0" t="0" r="1270" b="7620"/>
            <wp:docPr id="510166382" name="Picture 1" descr="C:\Users\user\Desktop\DDG\DDG_logo.jpg"/>
            <wp:cNvGraphicFramePr/>
            <a:graphic xmlns:a="http://schemas.openxmlformats.org/drawingml/2006/main">
              <a:graphicData uri="http://schemas.openxmlformats.org/drawingml/2006/picture">
                <pic:pic xmlns:pic="http://schemas.openxmlformats.org/drawingml/2006/picture">
                  <pic:nvPicPr>
                    <pic:cNvPr id="4" name="Picture 1" descr="C:\Users\user\Desktop\DDG\DDG_logo.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730" cy="487680"/>
                    </a:xfrm>
                    <a:prstGeom prst="rect">
                      <a:avLst/>
                    </a:prstGeom>
                    <a:noFill/>
                    <a:ln w="9525">
                      <a:noFill/>
                      <a:miter lim="800000"/>
                      <a:headEnd/>
                      <a:tailEnd/>
                    </a:ln>
                  </pic:spPr>
                </pic:pic>
              </a:graphicData>
            </a:graphic>
          </wp:inline>
        </w:drawing>
      </w:r>
    </w:p>
    <w:tbl>
      <w:tblPr>
        <w:tblW w:w="17505" w:type="dxa"/>
        <w:tblCellSpacing w:w="15" w:type="dxa"/>
        <w:tblCellMar>
          <w:top w:w="15" w:type="dxa"/>
          <w:left w:w="15" w:type="dxa"/>
          <w:bottom w:w="15" w:type="dxa"/>
          <w:right w:w="15" w:type="dxa"/>
        </w:tblCellMar>
        <w:tblLook w:val="04A0" w:firstRow="1" w:lastRow="0" w:firstColumn="1" w:lastColumn="0" w:noHBand="0" w:noVBand="1"/>
      </w:tblPr>
      <w:tblGrid>
        <w:gridCol w:w="8752"/>
        <w:gridCol w:w="8753"/>
      </w:tblGrid>
      <w:tr w:rsidR="00A25590" w:rsidRPr="00E074DC" w14:paraId="2207BA86" w14:textId="77777777" w:rsidTr="00A25590">
        <w:trPr>
          <w:trHeight w:val="450"/>
          <w:tblCellSpacing w:w="15" w:type="dxa"/>
        </w:trPr>
        <w:tc>
          <w:tcPr>
            <w:tcW w:w="0" w:type="auto"/>
            <w:vAlign w:val="center"/>
            <w:hideMark/>
          </w:tcPr>
          <w:p w14:paraId="3A4C5F38" w14:textId="23EE9AFD" w:rsidR="00A25590" w:rsidRPr="00E074DC" w:rsidRDefault="00A25590" w:rsidP="00A25590">
            <w:pPr>
              <w:spacing w:after="0" w:line="240" w:lineRule="auto"/>
              <w:jc w:val="center"/>
              <w:rPr>
                <w:rFonts w:ascii="Times New Roman" w:eastAsia="Times New Roman" w:hAnsi="Times New Roman" w:cs="Times New Roman"/>
                <w:sz w:val="24"/>
                <w:szCs w:val="24"/>
                <w:lang w:eastAsia="lt-LT"/>
              </w:rPr>
            </w:pPr>
          </w:p>
        </w:tc>
        <w:tc>
          <w:tcPr>
            <w:tcW w:w="0" w:type="auto"/>
            <w:vAlign w:val="center"/>
            <w:hideMark/>
          </w:tcPr>
          <w:p w14:paraId="1EEDC0BC" w14:textId="77777777" w:rsidR="00A25590" w:rsidRPr="00E074DC" w:rsidRDefault="00A25590" w:rsidP="00A25590">
            <w:pPr>
              <w:spacing w:after="0" w:line="240" w:lineRule="auto"/>
              <w:rPr>
                <w:rFonts w:ascii="Times New Roman" w:eastAsia="Times New Roman" w:hAnsi="Times New Roman" w:cs="Times New Roman"/>
                <w:sz w:val="24"/>
                <w:szCs w:val="24"/>
                <w:lang w:eastAsia="lt-LT"/>
              </w:rPr>
            </w:pPr>
          </w:p>
        </w:tc>
      </w:tr>
    </w:tbl>
    <w:p w14:paraId="23E2C014" w14:textId="10D5A82C" w:rsidR="007B6185" w:rsidRPr="00E074DC" w:rsidRDefault="007067AD" w:rsidP="003F2F9B">
      <w:pPr>
        <w:spacing w:after="0"/>
        <w:jc w:val="center"/>
        <w:rPr>
          <w:rFonts w:ascii="Times New Roman" w:hAnsi="Times New Roman"/>
          <w:b/>
          <w:sz w:val="28"/>
          <w:szCs w:val="28"/>
        </w:rPr>
      </w:pPr>
      <w:r w:rsidRPr="00E074DC">
        <w:rPr>
          <w:rFonts w:ascii="Times New Roman" w:hAnsi="Times New Roman"/>
          <w:b/>
          <w:sz w:val="28"/>
          <w:szCs w:val="28"/>
        </w:rPr>
        <w:t>PROJEKTAS „</w:t>
      </w:r>
      <w:r w:rsidRPr="00E074DC">
        <w:rPr>
          <w:rFonts w:ascii="Times New Roman" w:hAnsi="Times New Roman"/>
          <w:b/>
          <w:bCs/>
          <w:sz w:val="28"/>
          <w:szCs w:val="28"/>
        </w:rPr>
        <w:t>UŽSIENIO KILMĖS LIETUVOS GYVENTOJŲ INTEGRACIJOS PROCESŲ KOORDINAVIMO PLĖTRA LIETUVOS RESPUBLIKOS SAVIVALDYBĖSE</w:t>
      </w:r>
      <w:r w:rsidRPr="00E074DC">
        <w:rPr>
          <w:rFonts w:ascii="Times New Roman" w:hAnsi="Times New Roman"/>
          <w:b/>
          <w:sz w:val="28"/>
          <w:szCs w:val="28"/>
        </w:rPr>
        <w:t xml:space="preserve">“ </w:t>
      </w:r>
      <w:r w:rsidRPr="00E074DC">
        <w:rPr>
          <w:rFonts w:ascii="Times New Roman" w:hAnsi="Times New Roman"/>
          <w:b/>
          <w:sz w:val="28"/>
          <w:szCs w:val="28"/>
        </w:rPr>
        <w:br/>
        <w:t xml:space="preserve">(PROJEKTO KODAS </w:t>
      </w:r>
      <w:r w:rsidRPr="00E074DC">
        <w:rPr>
          <w:rFonts w:ascii="Times New Roman" w:hAnsi="Times New Roman"/>
          <w:b/>
          <w:bCs/>
          <w:sz w:val="28"/>
          <w:szCs w:val="28"/>
        </w:rPr>
        <w:t>PMIF-2.01-V-02-01</w:t>
      </w:r>
      <w:r w:rsidRPr="00E074DC">
        <w:rPr>
          <w:rFonts w:ascii="Times New Roman" w:hAnsi="Times New Roman"/>
          <w:b/>
          <w:sz w:val="28"/>
          <w:szCs w:val="28"/>
        </w:rPr>
        <w:t>)</w:t>
      </w:r>
    </w:p>
    <w:p w14:paraId="6121A3E3" w14:textId="77777777" w:rsidR="003F2F9B" w:rsidRPr="00E074DC" w:rsidRDefault="003F2F9B" w:rsidP="003F2F9B">
      <w:pPr>
        <w:spacing w:after="0"/>
        <w:jc w:val="center"/>
        <w:rPr>
          <w:rFonts w:ascii="Times New Roman" w:hAnsi="Times New Roman"/>
          <w:b/>
          <w:sz w:val="28"/>
          <w:szCs w:val="28"/>
        </w:rPr>
      </w:pPr>
    </w:p>
    <w:p w14:paraId="39B0E605" w14:textId="77777777" w:rsidR="0095399B" w:rsidRPr="00E074DC" w:rsidRDefault="0095399B" w:rsidP="0095399B">
      <w:pPr>
        <w:jc w:val="center"/>
        <w:rPr>
          <w:rFonts w:ascii="Times New Roman" w:hAnsi="Times New Roman"/>
          <w:b/>
          <w:sz w:val="28"/>
          <w:szCs w:val="28"/>
        </w:rPr>
      </w:pPr>
      <w:r w:rsidRPr="00E074DC">
        <w:rPr>
          <w:rFonts w:ascii="Times New Roman" w:hAnsi="Times New Roman"/>
          <w:b/>
          <w:sz w:val="28"/>
          <w:szCs w:val="28"/>
        </w:rPr>
        <w:t>PROJEKTO „</w:t>
      </w:r>
      <w:r w:rsidRPr="00E074DC">
        <w:rPr>
          <w:rFonts w:ascii="Times New Roman" w:hAnsi="Times New Roman"/>
          <w:b/>
          <w:bCs/>
          <w:sz w:val="28"/>
          <w:szCs w:val="28"/>
        </w:rPr>
        <w:t>UŽSIENIO KILMĖS LIETUVOS GYVENTOJŲ INTEGRACIJOS PROCESŲ KOORDINAVIMO PLĖTRA LIETUVOS RESPUBLIKOS SAVIVALDYBĖSE</w:t>
      </w:r>
      <w:r w:rsidRPr="00E074DC">
        <w:rPr>
          <w:rFonts w:ascii="Times New Roman" w:hAnsi="Times New Roman"/>
          <w:b/>
          <w:sz w:val="28"/>
          <w:szCs w:val="28"/>
        </w:rPr>
        <w:t xml:space="preserve">“ </w:t>
      </w:r>
    </w:p>
    <w:p w14:paraId="3543D55C" w14:textId="77777777" w:rsidR="00466607" w:rsidRPr="00410E37" w:rsidRDefault="00466607" w:rsidP="00466607">
      <w:pPr>
        <w:jc w:val="center"/>
        <w:rPr>
          <w:rFonts w:ascii="Times New Roman" w:hAnsi="Times New Roman"/>
          <w:b/>
          <w:sz w:val="28"/>
          <w:szCs w:val="28"/>
        </w:rPr>
      </w:pPr>
      <w:r w:rsidRPr="00410E37">
        <w:rPr>
          <w:rFonts w:ascii="Times New Roman" w:hAnsi="Times New Roman"/>
          <w:b/>
          <w:sz w:val="28"/>
          <w:szCs w:val="28"/>
        </w:rPr>
        <w:t>STUDIJŲ VIZITAS TRUMSĖJE, NORVEGIJOS KARALYSTĖJE</w:t>
      </w:r>
    </w:p>
    <w:p w14:paraId="4B15A77F" w14:textId="4AB0149C" w:rsidR="0095399B" w:rsidRPr="00E074DC" w:rsidRDefault="00466607" w:rsidP="00466607">
      <w:pPr>
        <w:jc w:val="center"/>
        <w:rPr>
          <w:rFonts w:ascii="Times New Roman" w:hAnsi="Times New Roman" w:cs="Times New Roman"/>
          <w:b/>
          <w:i/>
          <w:iCs/>
          <w:sz w:val="24"/>
          <w:szCs w:val="24"/>
        </w:rPr>
      </w:pPr>
      <w:r w:rsidRPr="00E20870">
        <w:rPr>
          <w:rFonts w:ascii="Times New Roman" w:hAnsi="Times New Roman" w:cs="Times New Roman"/>
          <w:b/>
          <w:i/>
          <w:sz w:val="28"/>
          <w:szCs w:val="28"/>
        </w:rPr>
        <w:t xml:space="preserve">2026 m. birželio </w:t>
      </w:r>
      <w:r>
        <w:rPr>
          <w:rFonts w:ascii="Times New Roman" w:hAnsi="Times New Roman" w:cs="Times New Roman"/>
          <w:b/>
          <w:i/>
          <w:sz w:val="28"/>
          <w:szCs w:val="28"/>
        </w:rPr>
        <w:t>8–1</w:t>
      </w:r>
      <w:r w:rsidR="00287824">
        <w:rPr>
          <w:rFonts w:ascii="Times New Roman" w:hAnsi="Times New Roman" w:cs="Times New Roman"/>
          <w:b/>
          <w:i/>
          <w:sz w:val="28"/>
          <w:szCs w:val="28"/>
        </w:rPr>
        <w:t>1</w:t>
      </w:r>
      <w:r w:rsidRPr="00E20870">
        <w:rPr>
          <w:rFonts w:ascii="Times New Roman" w:hAnsi="Times New Roman" w:cs="Times New Roman"/>
          <w:b/>
          <w:i/>
          <w:sz w:val="28"/>
          <w:szCs w:val="28"/>
        </w:rPr>
        <w:t xml:space="preserve"> d., </w:t>
      </w:r>
      <w:proofErr w:type="spellStart"/>
      <w:r w:rsidRPr="00E20870">
        <w:rPr>
          <w:rFonts w:ascii="Times New Roman" w:hAnsi="Times New Roman"/>
          <w:b/>
          <w:i/>
          <w:sz w:val="28"/>
          <w:szCs w:val="28"/>
        </w:rPr>
        <w:t>Trumsė</w:t>
      </w:r>
      <w:proofErr w:type="spellEnd"/>
      <w:r w:rsidRPr="00E20870">
        <w:rPr>
          <w:rFonts w:ascii="Times New Roman" w:hAnsi="Times New Roman"/>
          <w:b/>
          <w:i/>
          <w:sz w:val="28"/>
          <w:szCs w:val="28"/>
        </w:rPr>
        <w:t>, Norvegijos Karalystė</w:t>
      </w:r>
    </w:p>
    <w:p w14:paraId="4307C5C6" w14:textId="798EA96B" w:rsidR="007B6185" w:rsidRPr="00E074DC" w:rsidRDefault="007B6185" w:rsidP="003F2F9B">
      <w:pPr>
        <w:spacing w:after="0"/>
        <w:jc w:val="center"/>
        <w:rPr>
          <w:rFonts w:ascii="Times New Roman" w:hAnsi="Times New Roman"/>
          <w:b/>
          <w:sz w:val="28"/>
          <w:szCs w:val="28"/>
        </w:rPr>
      </w:pPr>
      <w:r w:rsidRPr="00E074DC">
        <w:rPr>
          <w:rFonts w:ascii="Times New Roman" w:hAnsi="Times New Roman"/>
          <w:b/>
          <w:sz w:val="28"/>
          <w:szCs w:val="28"/>
        </w:rPr>
        <w:t>D A R B O T V A R K Ė</w:t>
      </w:r>
      <w:r w:rsidR="008D3D1B" w:rsidRPr="00E074DC">
        <w:rPr>
          <w:rFonts w:ascii="Times New Roman" w:hAnsi="Times New Roman"/>
          <w:b/>
          <w:sz w:val="28"/>
          <w:szCs w:val="28"/>
        </w:rPr>
        <w:t>*</w:t>
      </w:r>
    </w:p>
    <w:p w14:paraId="6442CE72" w14:textId="77777777" w:rsidR="002F58B4" w:rsidRPr="00E074DC" w:rsidRDefault="002F58B4" w:rsidP="003F2F9B">
      <w:pPr>
        <w:spacing w:after="0"/>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86"/>
      </w:tblGrid>
      <w:tr w:rsidR="00EF2AB6" w:rsidRPr="00E074DC" w14:paraId="5DF3A280" w14:textId="77777777" w:rsidTr="0080006E">
        <w:trPr>
          <w:jc w:val="center"/>
        </w:trPr>
        <w:tc>
          <w:tcPr>
            <w:tcW w:w="9854" w:type="dxa"/>
            <w:gridSpan w:val="2"/>
            <w:shd w:val="clear" w:color="auto" w:fill="DAEEF3" w:themeFill="accent5" w:themeFillTint="33"/>
            <w:vAlign w:val="center"/>
          </w:tcPr>
          <w:p w14:paraId="730690F3" w14:textId="6FBE8963" w:rsidR="00EF2AB6" w:rsidRPr="00E074DC" w:rsidRDefault="00323BAF" w:rsidP="0012742F">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ATVY</w:t>
            </w:r>
            <w:r w:rsidR="00711484" w:rsidRPr="00E074DC">
              <w:rPr>
                <w:rFonts w:ascii="Times New Roman" w:hAnsi="Times New Roman" w:cs="Times New Roman"/>
                <w:b/>
                <w:sz w:val="24"/>
                <w:szCs w:val="24"/>
              </w:rPr>
              <w:t>KIMAS (</w:t>
            </w:r>
            <w:r w:rsidR="00EF2AB6" w:rsidRPr="00E074DC">
              <w:rPr>
                <w:rFonts w:ascii="Times New Roman" w:hAnsi="Times New Roman" w:cs="Times New Roman"/>
                <w:b/>
                <w:sz w:val="24"/>
                <w:szCs w:val="24"/>
              </w:rPr>
              <w:t xml:space="preserve">2026 m. </w:t>
            </w:r>
            <w:r w:rsidR="005E4070">
              <w:rPr>
                <w:rFonts w:ascii="Times New Roman" w:hAnsi="Times New Roman" w:cs="Times New Roman"/>
                <w:b/>
                <w:sz w:val="24"/>
                <w:szCs w:val="24"/>
              </w:rPr>
              <w:t>birželio</w:t>
            </w:r>
            <w:r w:rsidR="00EF2AB6" w:rsidRPr="00E074DC">
              <w:rPr>
                <w:rFonts w:ascii="Times New Roman" w:hAnsi="Times New Roman" w:cs="Times New Roman"/>
                <w:b/>
                <w:sz w:val="24"/>
                <w:szCs w:val="24"/>
              </w:rPr>
              <w:t xml:space="preserve"> </w:t>
            </w:r>
            <w:r w:rsidR="005E4070">
              <w:rPr>
                <w:rFonts w:ascii="Times New Roman" w:hAnsi="Times New Roman" w:cs="Times New Roman"/>
                <w:b/>
                <w:sz w:val="24"/>
                <w:szCs w:val="24"/>
              </w:rPr>
              <w:t>8</w:t>
            </w:r>
            <w:r w:rsidR="00EF2AB6" w:rsidRPr="00E074DC">
              <w:rPr>
                <w:rFonts w:ascii="Times New Roman" w:hAnsi="Times New Roman" w:cs="Times New Roman"/>
                <w:b/>
                <w:sz w:val="24"/>
                <w:szCs w:val="24"/>
              </w:rPr>
              <w:t xml:space="preserve"> d., </w:t>
            </w:r>
            <w:r w:rsidR="006D24C7">
              <w:rPr>
                <w:rFonts w:ascii="Times New Roman" w:hAnsi="Times New Roman" w:cs="Times New Roman"/>
                <w:b/>
                <w:sz w:val="24"/>
                <w:szCs w:val="24"/>
              </w:rPr>
              <w:t>pirmadienis</w:t>
            </w:r>
            <w:r w:rsidR="00711484" w:rsidRPr="00E074DC">
              <w:rPr>
                <w:rFonts w:ascii="Times New Roman" w:hAnsi="Times New Roman" w:cs="Times New Roman"/>
                <w:b/>
                <w:sz w:val="24"/>
                <w:szCs w:val="24"/>
              </w:rPr>
              <w:t>)</w:t>
            </w:r>
          </w:p>
        </w:tc>
      </w:tr>
      <w:tr w:rsidR="00EF2AB6" w:rsidRPr="00E074DC" w14:paraId="0B13DF89" w14:textId="77777777" w:rsidTr="004F3384">
        <w:trPr>
          <w:jc w:val="center"/>
        </w:trPr>
        <w:tc>
          <w:tcPr>
            <w:tcW w:w="1668" w:type="dxa"/>
            <w:shd w:val="clear" w:color="auto" w:fill="D9D9D9" w:themeFill="background1" w:themeFillShade="D9"/>
            <w:vAlign w:val="center"/>
          </w:tcPr>
          <w:p w14:paraId="35937AD3" w14:textId="3100DCFE" w:rsidR="00EF2AB6" w:rsidRPr="00E074DC" w:rsidRDefault="006D24C7" w:rsidP="001D4D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186" w:type="dxa"/>
            <w:shd w:val="clear" w:color="auto" w:fill="D9D9D9" w:themeFill="background1" w:themeFillShade="D9"/>
          </w:tcPr>
          <w:p w14:paraId="75DBC4A5" w14:textId="29712156" w:rsidR="00EF2AB6" w:rsidRPr="00E074DC" w:rsidRDefault="00B96363" w:rsidP="007D5610">
            <w:pPr>
              <w:spacing w:after="0" w:line="240" w:lineRule="auto"/>
              <w:jc w:val="both"/>
              <w:rPr>
                <w:rFonts w:ascii="Times New Roman" w:hAnsi="Times New Roman" w:cs="Times New Roman"/>
                <w:b/>
                <w:sz w:val="24"/>
                <w:szCs w:val="24"/>
              </w:rPr>
            </w:pPr>
            <w:r w:rsidRPr="00E074DC">
              <w:rPr>
                <w:rFonts w:ascii="Times New Roman" w:hAnsi="Times New Roman" w:cs="Times New Roman"/>
                <w:b/>
                <w:sz w:val="24"/>
                <w:szCs w:val="24"/>
              </w:rPr>
              <w:t xml:space="preserve">Atvykimas ir </w:t>
            </w:r>
            <w:r w:rsidR="0012742F" w:rsidRPr="00E074DC">
              <w:rPr>
                <w:rFonts w:ascii="Times New Roman" w:hAnsi="Times New Roman" w:cs="Times New Roman"/>
                <w:b/>
                <w:sz w:val="24"/>
                <w:szCs w:val="24"/>
              </w:rPr>
              <w:t>registracija viešbutyje</w:t>
            </w:r>
          </w:p>
        </w:tc>
      </w:tr>
      <w:tr w:rsidR="0012742F" w:rsidRPr="00E074DC" w14:paraId="3CC1B794" w14:textId="77777777" w:rsidTr="0080006E">
        <w:trPr>
          <w:jc w:val="center"/>
        </w:trPr>
        <w:tc>
          <w:tcPr>
            <w:tcW w:w="9854" w:type="dxa"/>
            <w:gridSpan w:val="2"/>
            <w:shd w:val="clear" w:color="auto" w:fill="DAEEF3" w:themeFill="accent5" w:themeFillTint="33"/>
            <w:vAlign w:val="center"/>
          </w:tcPr>
          <w:p w14:paraId="258D3E0F" w14:textId="100610D6" w:rsidR="0012742F" w:rsidRPr="00E074DC" w:rsidRDefault="0012742F" w:rsidP="003F0F3B">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 xml:space="preserve">I DIENA (2026 m. </w:t>
            </w:r>
            <w:r w:rsidR="003867CF">
              <w:rPr>
                <w:rFonts w:ascii="Times New Roman" w:hAnsi="Times New Roman" w:cs="Times New Roman"/>
                <w:b/>
                <w:sz w:val="24"/>
                <w:szCs w:val="24"/>
              </w:rPr>
              <w:t>birželio</w:t>
            </w:r>
            <w:r w:rsidRPr="00E074DC">
              <w:rPr>
                <w:rFonts w:ascii="Times New Roman" w:hAnsi="Times New Roman" w:cs="Times New Roman"/>
                <w:b/>
                <w:sz w:val="24"/>
                <w:szCs w:val="24"/>
              </w:rPr>
              <w:t xml:space="preserve"> </w:t>
            </w:r>
            <w:r w:rsidR="003867CF">
              <w:rPr>
                <w:rFonts w:ascii="Times New Roman" w:hAnsi="Times New Roman" w:cs="Times New Roman"/>
                <w:b/>
                <w:sz w:val="24"/>
                <w:szCs w:val="24"/>
              </w:rPr>
              <w:t>9</w:t>
            </w:r>
            <w:r w:rsidRPr="00E074DC">
              <w:rPr>
                <w:rFonts w:ascii="Times New Roman" w:hAnsi="Times New Roman" w:cs="Times New Roman"/>
                <w:b/>
                <w:sz w:val="24"/>
                <w:szCs w:val="24"/>
              </w:rPr>
              <w:t xml:space="preserve"> d., </w:t>
            </w:r>
            <w:r w:rsidR="003867CF">
              <w:rPr>
                <w:rFonts w:ascii="Times New Roman" w:hAnsi="Times New Roman" w:cs="Times New Roman"/>
                <w:b/>
                <w:sz w:val="24"/>
                <w:szCs w:val="24"/>
              </w:rPr>
              <w:t>antradienis</w:t>
            </w:r>
            <w:r w:rsidRPr="00E074DC">
              <w:rPr>
                <w:rFonts w:ascii="Times New Roman" w:hAnsi="Times New Roman" w:cs="Times New Roman"/>
                <w:b/>
                <w:sz w:val="24"/>
                <w:szCs w:val="24"/>
              </w:rPr>
              <w:t>)</w:t>
            </w:r>
            <w:r w:rsidR="003F0F3B" w:rsidRPr="00E074DC">
              <w:rPr>
                <w:rFonts w:ascii="Times New Roman" w:hAnsi="Times New Roman" w:cs="Times New Roman"/>
                <w:b/>
                <w:sz w:val="24"/>
                <w:szCs w:val="24"/>
              </w:rPr>
              <w:t>:</w:t>
            </w:r>
          </w:p>
          <w:p w14:paraId="2890FD8D" w14:textId="60138FBE" w:rsidR="003F0F3B" w:rsidRDefault="003867CF" w:rsidP="00BD5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Pabėgėlio kelionė per </w:t>
            </w:r>
            <w:proofErr w:type="spellStart"/>
            <w:r>
              <w:rPr>
                <w:rFonts w:ascii="Times New Roman" w:hAnsi="Times New Roman" w:cs="Times New Roman"/>
                <w:sz w:val="24"/>
                <w:szCs w:val="24"/>
              </w:rPr>
              <w:t>Tr</w:t>
            </w:r>
            <w:r w:rsidR="00287824">
              <w:rPr>
                <w:rFonts w:ascii="Times New Roman" w:hAnsi="Times New Roman" w:cs="Times New Roman"/>
                <w:sz w:val="24"/>
                <w:szCs w:val="24"/>
              </w:rPr>
              <w:t>u</w:t>
            </w:r>
            <w:r>
              <w:rPr>
                <w:rFonts w:ascii="Times New Roman" w:hAnsi="Times New Roman" w:cs="Times New Roman"/>
                <w:sz w:val="24"/>
                <w:szCs w:val="24"/>
              </w:rPr>
              <w:t>msę</w:t>
            </w:r>
            <w:proofErr w:type="spellEnd"/>
            <w:r>
              <w:rPr>
                <w:rFonts w:ascii="Times New Roman" w:hAnsi="Times New Roman" w:cs="Times New Roman"/>
                <w:sz w:val="24"/>
                <w:szCs w:val="24"/>
              </w:rPr>
              <w:t xml:space="preserve"> (</w:t>
            </w:r>
            <w:r w:rsidR="00076DB9">
              <w:rPr>
                <w:rFonts w:ascii="Times New Roman" w:hAnsi="Times New Roman" w:cs="Times New Roman"/>
                <w:sz w:val="24"/>
                <w:szCs w:val="24"/>
              </w:rPr>
              <w:t xml:space="preserve">8.30 – </w:t>
            </w:r>
            <w:r w:rsidR="00770251">
              <w:rPr>
                <w:rFonts w:ascii="Times New Roman" w:hAnsi="Times New Roman" w:cs="Times New Roman"/>
                <w:sz w:val="24"/>
                <w:szCs w:val="24"/>
              </w:rPr>
              <w:t>14</w:t>
            </w:r>
            <w:r w:rsidR="00E72A98" w:rsidRPr="00E074DC">
              <w:rPr>
                <w:rFonts w:ascii="Times New Roman" w:hAnsi="Times New Roman" w:cs="Times New Roman"/>
                <w:sz w:val="24"/>
                <w:szCs w:val="24"/>
              </w:rPr>
              <w:t>.</w:t>
            </w:r>
            <w:r w:rsidR="00770251">
              <w:rPr>
                <w:rFonts w:ascii="Times New Roman" w:hAnsi="Times New Roman" w:cs="Times New Roman"/>
                <w:sz w:val="24"/>
                <w:szCs w:val="24"/>
              </w:rPr>
              <w:t>30 val.)</w:t>
            </w:r>
          </w:p>
          <w:p w14:paraId="21B5210D" w14:textId="10C249B1" w:rsidR="00D43C64" w:rsidRPr="00E074DC" w:rsidRDefault="00D43C64" w:rsidP="00BD5809">
            <w:pPr>
              <w:spacing w:after="0" w:line="240" w:lineRule="auto"/>
              <w:jc w:val="center"/>
              <w:rPr>
                <w:rFonts w:ascii="Times New Roman" w:hAnsi="Times New Roman" w:cs="Times New Roman"/>
                <w:b/>
                <w:sz w:val="24"/>
                <w:szCs w:val="24"/>
              </w:rPr>
            </w:pPr>
          </w:p>
        </w:tc>
      </w:tr>
      <w:tr w:rsidR="00EF2AB6" w:rsidRPr="00E074DC" w14:paraId="41068ECC" w14:textId="77777777" w:rsidTr="007E4F47">
        <w:trPr>
          <w:jc w:val="center"/>
        </w:trPr>
        <w:tc>
          <w:tcPr>
            <w:tcW w:w="1668" w:type="dxa"/>
            <w:vAlign w:val="center"/>
          </w:tcPr>
          <w:p w14:paraId="095212CD" w14:textId="06ED9DC0" w:rsidR="00EF2AB6" w:rsidRPr="00E074DC" w:rsidRDefault="00407DF6" w:rsidP="004E20D0">
            <w:pPr>
              <w:spacing w:after="0" w:line="240" w:lineRule="auto"/>
              <w:jc w:val="center"/>
              <w:rPr>
                <w:rFonts w:ascii="Times New Roman" w:hAnsi="Times New Roman" w:cs="Times New Roman"/>
                <w:b/>
                <w:bCs/>
                <w:sz w:val="24"/>
                <w:szCs w:val="24"/>
              </w:rPr>
            </w:pPr>
            <w:r w:rsidRPr="00E074DC">
              <w:rPr>
                <w:rFonts w:ascii="Times New Roman" w:hAnsi="Times New Roman" w:cs="Times New Roman"/>
                <w:b/>
                <w:bCs/>
                <w:sz w:val="24"/>
                <w:szCs w:val="24"/>
              </w:rPr>
              <w:t>08:30–09:00</w:t>
            </w:r>
          </w:p>
        </w:tc>
        <w:tc>
          <w:tcPr>
            <w:tcW w:w="8186" w:type="dxa"/>
          </w:tcPr>
          <w:p w14:paraId="562699DE" w14:textId="77777777" w:rsidR="00EF2AB6" w:rsidRDefault="00D9569B" w:rsidP="00D43C64">
            <w:pPr>
              <w:spacing w:after="0" w:line="240" w:lineRule="auto"/>
              <w:jc w:val="both"/>
              <w:rPr>
                <w:rFonts w:ascii="Times New Roman" w:hAnsi="Times New Roman" w:cs="Times New Roman"/>
                <w:bCs/>
                <w:sz w:val="24"/>
                <w:szCs w:val="24"/>
              </w:rPr>
            </w:pPr>
            <w:r w:rsidRPr="00D9569B">
              <w:rPr>
                <w:rFonts w:ascii="Times New Roman" w:hAnsi="Times New Roman" w:cs="Times New Roman"/>
                <w:b/>
                <w:sz w:val="24"/>
                <w:szCs w:val="24"/>
              </w:rPr>
              <w:t>NAV, FT ir VO atstovų pasveikinimas ir pristatymas (vaidmenys ir atsakomybė) + ateinančių dienų programos apžvalga</w:t>
            </w:r>
            <w:r w:rsidR="00D43C64">
              <w:rPr>
                <w:rFonts w:ascii="Times New Roman" w:hAnsi="Times New Roman" w:cs="Times New Roman"/>
                <w:bCs/>
                <w:sz w:val="24"/>
                <w:szCs w:val="24"/>
              </w:rPr>
              <w:t xml:space="preserve"> / </w:t>
            </w:r>
          </w:p>
          <w:p w14:paraId="2CA7EB9C" w14:textId="677FD4B0" w:rsidR="00D43C64" w:rsidRPr="003C2882" w:rsidRDefault="00D43C64" w:rsidP="00D43C64">
            <w:pPr>
              <w:spacing w:line="240" w:lineRule="auto"/>
              <w:rPr>
                <w:rFonts w:ascii="Times New Roman" w:hAnsi="Times New Roman" w:cs="Times New Roman"/>
                <w:bCs/>
                <w:i/>
                <w:iCs/>
                <w:sz w:val="24"/>
                <w:szCs w:val="24"/>
              </w:rPr>
            </w:pPr>
            <w:proofErr w:type="spellStart"/>
            <w:r w:rsidRPr="003C2882">
              <w:rPr>
                <w:rFonts w:asciiTheme="majorBidi" w:hAnsiTheme="majorBidi" w:cstheme="majorBidi"/>
                <w:i/>
                <w:iCs/>
                <w:sz w:val="24"/>
              </w:rPr>
              <w:t>Welcome</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and</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introduction</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of</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representatives</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from</w:t>
            </w:r>
            <w:proofErr w:type="spellEnd"/>
            <w:r w:rsidRPr="003C2882">
              <w:rPr>
                <w:rFonts w:asciiTheme="majorBidi" w:hAnsiTheme="majorBidi" w:cstheme="majorBidi"/>
                <w:i/>
                <w:iCs/>
                <w:sz w:val="24"/>
              </w:rPr>
              <w:t xml:space="preserve"> NAV, FT, </w:t>
            </w:r>
            <w:proofErr w:type="spellStart"/>
            <w:r w:rsidRPr="003C2882">
              <w:rPr>
                <w:rFonts w:asciiTheme="majorBidi" w:hAnsiTheme="majorBidi" w:cstheme="majorBidi"/>
                <w:i/>
                <w:iCs/>
                <w:sz w:val="24"/>
              </w:rPr>
              <w:t>and</w:t>
            </w:r>
            <w:proofErr w:type="spellEnd"/>
            <w:r w:rsidRPr="003C2882">
              <w:rPr>
                <w:rFonts w:asciiTheme="majorBidi" w:hAnsiTheme="majorBidi" w:cstheme="majorBidi"/>
                <w:i/>
                <w:iCs/>
                <w:sz w:val="24"/>
              </w:rPr>
              <w:t xml:space="preserve"> VO (roles </w:t>
            </w:r>
            <w:proofErr w:type="spellStart"/>
            <w:r w:rsidRPr="003C2882">
              <w:rPr>
                <w:rFonts w:asciiTheme="majorBidi" w:hAnsiTheme="majorBidi" w:cstheme="majorBidi"/>
                <w:i/>
                <w:iCs/>
                <w:sz w:val="24"/>
              </w:rPr>
              <w:t>and</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responsibilities</w:t>
            </w:r>
            <w:proofErr w:type="spellEnd"/>
            <w:r w:rsidRPr="003C2882">
              <w:rPr>
                <w:rFonts w:asciiTheme="majorBidi" w:hAnsiTheme="majorBidi" w:cstheme="majorBidi"/>
                <w:i/>
                <w:iCs/>
                <w:sz w:val="24"/>
              </w:rPr>
              <w:t xml:space="preserve">) + </w:t>
            </w:r>
            <w:proofErr w:type="spellStart"/>
            <w:r w:rsidRPr="003C2882">
              <w:rPr>
                <w:rFonts w:asciiTheme="majorBidi" w:hAnsiTheme="majorBidi" w:cstheme="majorBidi"/>
                <w:i/>
                <w:iCs/>
                <w:sz w:val="24"/>
              </w:rPr>
              <w:t>review</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of</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the</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program</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for</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the</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coming</w:t>
            </w:r>
            <w:proofErr w:type="spellEnd"/>
            <w:r w:rsidRPr="003C2882">
              <w:rPr>
                <w:rFonts w:asciiTheme="majorBidi" w:hAnsiTheme="majorBidi" w:cstheme="majorBidi"/>
                <w:i/>
                <w:iCs/>
                <w:sz w:val="24"/>
              </w:rPr>
              <w:t xml:space="preserve"> </w:t>
            </w:r>
            <w:proofErr w:type="spellStart"/>
            <w:r w:rsidRPr="003C2882">
              <w:rPr>
                <w:rFonts w:asciiTheme="majorBidi" w:hAnsiTheme="majorBidi" w:cstheme="majorBidi"/>
                <w:i/>
                <w:iCs/>
                <w:sz w:val="24"/>
              </w:rPr>
              <w:t>days</w:t>
            </w:r>
            <w:proofErr w:type="spellEnd"/>
          </w:p>
        </w:tc>
      </w:tr>
      <w:tr w:rsidR="001E13FD" w:rsidRPr="00E074DC" w14:paraId="7B0A3F90" w14:textId="77777777" w:rsidTr="002F58B4">
        <w:trPr>
          <w:jc w:val="center"/>
        </w:trPr>
        <w:tc>
          <w:tcPr>
            <w:tcW w:w="1668" w:type="dxa"/>
            <w:vAlign w:val="center"/>
          </w:tcPr>
          <w:p w14:paraId="0EE93DEE" w14:textId="0D6508C8" w:rsidR="00D865BF" w:rsidRPr="00E074DC" w:rsidRDefault="002D0B95" w:rsidP="001B2A7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09</w:t>
            </w:r>
            <w:r w:rsidR="001B2A70" w:rsidRPr="00E074DC">
              <w:rPr>
                <w:rFonts w:ascii="Times New Roman" w:hAnsi="Times New Roman" w:cs="Times New Roman"/>
                <w:b/>
                <w:sz w:val="24"/>
                <w:szCs w:val="24"/>
              </w:rPr>
              <w:t>.00</w:t>
            </w:r>
            <w:r w:rsidR="00D865BF" w:rsidRPr="00E074DC">
              <w:rPr>
                <w:rFonts w:ascii="Times New Roman" w:hAnsi="Times New Roman" w:cs="Times New Roman"/>
                <w:b/>
                <w:sz w:val="24"/>
                <w:szCs w:val="24"/>
              </w:rPr>
              <w:t xml:space="preserve"> – </w:t>
            </w:r>
            <w:r w:rsidRPr="00E074DC">
              <w:rPr>
                <w:rFonts w:ascii="Times New Roman" w:hAnsi="Times New Roman" w:cs="Times New Roman"/>
                <w:b/>
                <w:sz w:val="24"/>
                <w:szCs w:val="24"/>
              </w:rPr>
              <w:t>09</w:t>
            </w:r>
            <w:r w:rsidR="00D865BF" w:rsidRPr="00E074DC">
              <w:rPr>
                <w:rFonts w:ascii="Times New Roman" w:hAnsi="Times New Roman" w:cs="Times New Roman"/>
                <w:b/>
                <w:sz w:val="24"/>
                <w:szCs w:val="24"/>
              </w:rPr>
              <w:t>.</w:t>
            </w:r>
            <w:r w:rsidR="00141790">
              <w:rPr>
                <w:rFonts w:ascii="Times New Roman" w:hAnsi="Times New Roman" w:cs="Times New Roman"/>
                <w:b/>
                <w:sz w:val="24"/>
                <w:szCs w:val="24"/>
              </w:rPr>
              <w:t>30</w:t>
            </w:r>
          </w:p>
        </w:tc>
        <w:tc>
          <w:tcPr>
            <w:tcW w:w="8186" w:type="dxa"/>
          </w:tcPr>
          <w:p w14:paraId="58751982" w14:textId="697E5B84" w:rsidR="00141790" w:rsidRPr="00141790" w:rsidRDefault="00141790" w:rsidP="00141790">
            <w:pPr>
              <w:spacing w:after="0" w:line="240" w:lineRule="auto"/>
              <w:jc w:val="both"/>
              <w:rPr>
                <w:rFonts w:ascii="Times New Roman" w:hAnsi="Times New Roman" w:cs="Times New Roman"/>
                <w:b/>
                <w:sz w:val="24"/>
                <w:szCs w:val="24"/>
              </w:rPr>
            </w:pPr>
            <w:r w:rsidRPr="00141790">
              <w:rPr>
                <w:rFonts w:ascii="Times New Roman" w:hAnsi="Times New Roman" w:cs="Times New Roman"/>
                <w:b/>
                <w:sz w:val="24"/>
                <w:szCs w:val="24"/>
              </w:rPr>
              <w:t xml:space="preserve">Lietuvos delegacija prisistato ir papasakoja apie savo vizito į </w:t>
            </w:r>
            <w:proofErr w:type="spellStart"/>
            <w:r w:rsidRPr="00141790">
              <w:rPr>
                <w:rFonts w:ascii="Times New Roman" w:hAnsi="Times New Roman" w:cs="Times New Roman"/>
                <w:b/>
                <w:sz w:val="24"/>
                <w:szCs w:val="24"/>
              </w:rPr>
              <w:t>Tr</w:t>
            </w:r>
            <w:r w:rsidR="00287824">
              <w:rPr>
                <w:rFonts w:ascii="Times New Roman" w:hAnsi="Times New Roman" w:cs="Times New Roman"/>
                <w:b/>
                <w:sz w:val="24"/>
                <w:szCs w:val="24"/>
              </w:rPr>
              <w:t>u</w:t>
            </w:r>
            <w:r w:rsidRPr="00141790">
              <w:rPr>
                <w:rFonts w:ascii="Times New Roman" w:hAnsi="Times New Roman" w:cs="Times New Roman"/>
                <w:b/>
                <w:sz w:val="24"/>
                <w:szCs w:val="24"/>
              </w:rPr>
              <w:t>msę</w:t>
            </w:r>
            <w:proofErr w:type="spellEnd"/>
            <w:r w:rsidRPr="00141790">
              <w:rPr>
                <w:rFonts w:ascii="Times New Roman" w:hAnsi="Times New Roman" w:cs="Times New Roman"/>
                <w:b/>
                <w:sz w:val="24"/>
                <w:szCs w:val="24"/>
              </w:rPr>
              <w:t xml:space="preserve"> tikslą</w:t>
            </w:r>
            <w:r>
              <w:rPr>
                <w:rFonts w:ascii="Times New Roman" w:hAnsi="Times New Roman" w:cs="Times New Roman"/>
                <w:b/>
                <w:sz w:val="24"/>
                <w:szCs w:val="24"/>
              </w:rPr>
              <w:t xml:space="preserve"> /</w:t>
            </w:r>
          </w:p>
          <w:p w14:paraId="07FA2831" w14:textId="7E9A1A3C" w:rsidR="00D9569B" w:rsidRPr="00D9569B" w:rsidRDefault="00D86232" w:rsidP="00D9569B">
            <w:pPr>
              <w:spacing w:after="0" w:line="240" w:lineRule="auto"/>
              <w:jc w:val="both"/>
              <w:rPr>
                <w:rFonts w:ascii="Times New Roman" w:hAnsi="Times New Roman" w:cs="Times New Roman"/>
                <w:bCs/>
                <w:i/>
                <w:iCs/>
                <w:sz w:val="24"/>
                <w:szCs w:val="24"/>
              </w:rPr>
            </w:pPr>
            <w:proofErr w:type="spellStart"/>
            <w:r w:rsidRPr="003C2882">
              <w:rPr>
                <w:rFonts w:ascii="Times New Roman" w:hAnsi="Times New Roman" w:cs="Times New Roman"/>
                <w:bCs/>
                <w:i/>
                <w:iCs/>
                <w:sz w:val="24"/>
                <w:szCs w:val="24"/>
              </w:rPr>
              <w:t>The</w:t>
            </w:r>
            <w:proofErr w:type="spellEnd"/>
            <w:r w:rsidRPr="003C2882">
              <w:rPr>
                <w:rFonts w:ascii="Times New Roman" w:hAnsi="Times New Roman" w:cs="Times New Roman"/>
                <w:bCs/>
                <w:i/>
                <w:iCs/>
                <w:sz w:val="24"/>
                <w:szCs w:val="24"/>
              </w:rPr>
              <w:t xml:space="preserve"> Lithuanian </w:t>
            </w:r>
            <w:proofErr w:type="spellStart"/>
            <w:r w:rsidRPr="003C2882">
              <w:rPr>
                <w:rFonts w:ascii="Times New Roman" w:hAnsi="Times New Roman" w:cs="Times New Roman"/>
                <w:bCs/>
                <w:i/>
                <w:iCs/>
                <w:sz w:val="24"/>
                <w:szCs w:val="24"/>
              </w:rPr>
              <w:t>delegation</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presents</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themselves</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and</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the</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purpose</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behind</w:t>
            </w:r>
            <w:proofErr w:type="spellEnd"/>
            <w:r w:rsidRPr="003C2882">
              <w:rPr>
                <w:rFonts w:ascii="Times New Roman" w:hAnsi="Times New Roman" w:cs="Times New Roman"/>
                <w:bCs/>
                <w:i/>
                <w:iCs/>
                <w:sz w:val="24"/>
                <w:szCs w:val="24"/>
              </w:rPr>
              <w:t xml:space="preserve"> </w:t>
            </w:r>
            <w:proofErr w:type="spellStart"/>
            <w:r w:rsidRPr="003C2882">
              <w:rPr>
                <w:rFonts w:ascii="Times New Roman" w:hAnsi="Times New Roman" w:cs="Times New Roman"/>
                <w:bCs/>
                <w:i/>
                <w:iCs/>
                <w:sz w:val="24"/>
                <w:szCs w:val="24"/>
              </w:rPr>
              <w:t>the</w:t>
            </w:r>
            <w:proofErr w:type="spellEnd"/>
            <w:r w:rsidRPr="003C2882">
              <w:rPr>
                <w:rFonts w:ascii="Times New Roman" w:hAnsi="Times New Roman" w:cs="Times New Roman"/>
                <w:bCs/>
                <w:i/>
                <w:iCs/>
                <w:sz w:val="24"/>
                <w:szCs w:val="24"/>
              </w:rPr>
              <w:t xml:space="preserve"> visit to </w:t>
            </w:r>
            <w:proofErr w:type="spellStart"/>
            <w:r w:rsidRPr="003C2882">
              <w:rPr>
                <w:rFonts w:ascii="Times New Roman" w:hAnsi="Times New Roman" w:cs="Times New Roman"/>
                <w:bCs/>
                <w:i/>
                <w:iCs/>
                <w:sz w:val="24"/>
                <w:szCs w:val="24"/>
              </w:rPr>
              <w:t>Tromsø</w:t>
            </w:r>
            <w:proofErr w:type="spellEnd"/>
          </w:p>
          <w:p w14:paraId="1558643D" w14:textId="4CFFAF70" w:rsidR="000D4E4F" w:rsidRPr="00E074DC" w:rsidRDefault="000D4E4F" w:rsidP="00E728E3">
            <w:pPr>
              <w:spacing w:after="0" w:line="240" w:lineRule="auto"/>
              <w:jc w:val="both"/>
              <w:rPr>
                <w:rFonts w:ascii="Times New Roman" w:hAnsi="Times New Roman" w:cs="Times New Roman"/>
                <w:i/>
                <w:sz w:val="24"/>
                <w:szCs w:val="24"/>
              </w:rPr>
            </w:pPr>
          </w:p>
        </w:tc>
      </w:tr>
      <w:tr w:rsidR="001E13FD" w:rsidRPr="00E074DC" w14:paraId="1C304BED" w14:textId="77777777" w:rsidTr="002F58B4">
        <w:trPr>
          <w:jc w:val="center"/>
        </w:trPr>
        <w:tc>
          <w:tcPr>
            <w:tcW w:w="1668" w:type="dxa"/>
            <w:vAlign w:val="center"/>
          </w:tcPr>
          <w:p w14:paraId="53357B7C" w14:textId="311FE638" w:rsidR="00D865BF" w:rsidRPr="00E074DC" w:rsidRDefault="0057391D" w:rsidP="001B2A7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09</w:t>
            </w:r>
            <w:r w:rsidR="00D865BF" w:rsidRPr="00E074DC">
              <w:rPr>
                <w:rFonts w:ascii="Times New Roman" w:hAnsi="Times New Roman" w:cs="Times New Roman"/>
                <w:b/>
                <w:sz w:val="24"/>
                <w:szCs w:val="24"/>
              </w:rPr>
              <w:t>.</w:t>
            </w:r>
            <w:r w:rsidR="00D86232">
              <w:rPr>
                <w:rFonts w:ascii="Times New Roman" w:hAnsi="Times New Roman" w:cs="Times New Roman"/>
                <w:b/>
                <w:sz w:val="24"/>
                <w:szCs w:val="24"/>
              </w:rPr>
              <w:t>30</w:t>
            </w:r>
            <w:r w:rsidR="00D865BF" w:rsidRPr="00E074DC">
              <w:rPr>
                <w:rFonts w:ascii="Times New Roman" w:hAnsi="Times New Roman" w:cs="Times New Roman"/>
                <w:b/>
                <w:sz w:val="24"/>
                <w:szCs w:val="24"/>
              </w:rPr>
              <w:t xml:space="preserve"> – </w:t>
            </w:r>
            <w:r w:rsidR="008E5BC1" w:rsidRPr="00E074DC">
              <w:rPr>
                <w:rFonts w:ascii="Times New Roman" w:hAnsi="Times New Roman" w:cs="Times New Roman"/>
                <w:b/>
                <w:sz w:val="24"/>
                <w:szCs w:val="24"/>
              </w:rPr>
              <w:t>1</w:t>
            </w:r>
            <w:r w:rsidR="00667144" w:rsidRPr="00E074DC">
              <w:rPr>
                <w:rFonts w:ascii="Times New Roman" w:hAnsi="Times New Roman" w:cs="Times New Roman"/>
                <w:b/>
                <w:sz w:val="24"/>
                <w:szCs w:val="24"/>
              </w:rPr>
              <w:t>0</w:t>
            </w:r>
            <w:r w:rsidR="00D865BF" w:rsidRPr="00E074DC">
              <w:rPr>
                <w:rFonts w:ascii="Times New Roman" w:hAnsi="Times New Roman" w:cs="Times New Roman"/>
                <w:b/>
                <w:sz w:val="24"/>
                <w:szCs w:val="24"/>
              </w:rPr>
              <w:t>.</w:t>
            </w:r>
            <w:r w:rsidR="00667144" w:rsidRPr="00E074DC">
              <w:rPr>
                <w:rFonts w:ascii="Times New Roman" w:hAnsi="Times New Roman" w:cs="Times New Roman"/>
                <w:b/>
                <w:sz w:val="24"/>
                <w:szCs w:val="24"/>
              </w:rPr>
              <w:t>00</w:t>
            </w:r>
          </w:p>
        </w:tc>
        <w:tc>
          <w:tcPr>
            <w:tcW w:w="8186" w:type="dxa"/>
          </w:tcPr>
          <w:p w14:paraId="0DC732FD" w14:textId="51EE1ACB" w:rsidR="00445672" w:rsidRPr="00445672" w:rsidRDefault="00445672" w:rsidP="00445672">
            <w:pPr>
              <w:spacing w:after="0" w:line="240" w:lineRule="auto"/>
              <w:jc w:val="both"/>
              <w:rPr>
                <w:rFonts w:ascii="Times New Roman" w:hAnsi="Times New Roman" w:cs="Times New Roman"/>
                <w:sz w:val="24"/>
                <w:szCs w:val="24"/>
              </w:rPr>
            </w:pPr>
            <w:r w:rsidRPr="00445672">
              <w:rPr>
                <w:rFonts w:ascii="Times New Roman" w:hAnsi="Times New Roman" w:cs="Times New Roman"/>
                <w:b/>
                <w:bCs/>
                <w:sz w:val="24"/>
                <w:szCs w:val="24"/>
              </w:rPr>
              <w:t xml:space="preserve">Trumpas Norvegijos sistemos pristatymas: „nuo prieglobsčio prašymo iki </w:t>
            </w:r>
            <w:r w:rsidR="000030E6">
              <w:rPr>
                <w:rFonts w:ascii="Times New Roman" w:hAnsi="Times New Roman" w:cs="Times New Roman"/>
                <w:b/>
                <w:bCs/>
                <w:sz w:val="24"/>
                <w:szCs w:val="24"/>
              </w:rPr>
              <w:t>įkurdinimo</w:t>
            </w:r>
            <w:r w:rsidR="004F29E7">
              <w:rPr>
                <w:rFonts w:ascii="Times New Roman" w:hAnsi="Times New Roman" w:cs="Times New Roman"/>
                <w:b/>
                <w:bCs/>
                <w:sz w:val="24"/>
                <w:szCs w:val="24"/>
              </w:rPr>
              <w:t xml:space="preserve"> savivaldybėje</w:t>
            </w:r>
            <w:r w:rsidR="003C2882">
              <w:rPr>
                <w:rFonts w:ascii="Times New Roman" w:hAnsi="Times New Roman" w:cs="Times New Roman"/>
                <w:b/>
                <w:bCs/>
                <w:sz w:val="24"/>
                <w:szCs w:val="24"/>
              </w:rPr>
              <w:t>“</w:t>
            </w:r>
            <w:r w:rsidRPr="00445672">
              <w:rPr>
                <w:rFonts w:ascii="Times New Roman" w:hAnsi="Times New Roman" w:cs="Times New Roman"/>
                <w:b/>
                <w:bCs/>
                <w:sz w:val="24"/>
                <w:szCs w:val="24"/>
              </w:rPr>
              <w:t xml:space="preserve"> + </w:t>
            </w:r>
            <w:r w:rsidR="004F29E7">
              <w:rPr>
                <w:rFonts w:ascii="Times New Roman" w:hAnsi="Times New Roman" w:cs="Times New Roman"/>
                <w:b/>
                <w:bCs/>
                <w:sz w:val="24"/>
                <w:szCs w:val="24"/>
              </w:rPr>
              <w:t>Integracijos</w:t>
            </w:r>
            <w:r w:rsidRPr="00445672">
              <w:rPr>
                <w:rFonts w:ascii="Times New Roman" w:hAnsi="Times New Roman" w:cs="Times New Roman"/>
                <w:b/>
                <w:bCs/>
                <w:sz w:val="24"/>
                <w:szCs w:val="24"/>
              </w:rPr>
              <w:t xml:space="preserve"> procesas, kurį pristato pabėgėlių tarnyba</w:t>
            </w:r>
            <w:r>
              <w:rPr>
                <w:rFonts w:ascii="Times New Roman" w:hAnsi="Times New Roman" w:cs="Times New Roman"/>
                <w:sz w:val="24"/>
                <w:szCs w:val="24"/>
              </w:rPr>
              <w:t xml:space="preserve"> /</w:t>
            </w:r>
          </w:p>
          <w:p w14:paraId="5B24D7F0" w14:textId="77777777" w:rsidR="00667144" w:rsidRDefault="003C2882" w:rsidP="003C2882">
            <w:pPr>
              <w:spacing w:after="0" w:line="240" w:lineRule="auto"/>
              <w:jc w:val="both"/>
              <w:rPr>
                <w:rFonts w:ascii="Times New Roman" w:hAnsi="Times New Roman" w:cs="Times New Roman"/>
                <w:i/>
                <w:iCs/>
                <w:sz w:val="24"/>
                <w:szCs w:val="24"/>
              </w:rPr>
            </w:pPr>
            <w:proofErr w:type="spellStart"/>
            <w:r w:rsidRPr="003C2882">
              <w:rPr>
                <w:rFonts w:ascii="Times New Roman" w:hAnsi="Times New Roman" w:cs="Times New Roman"/>
                <w:i/>
                <w:iCs/>
                <w:sz w:val="24"/>
                <w:szCs w:val="24"/>
              </w:rPr>
              <w:t>Brief</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introduction</w:t>
            </w:r>
            <w:proofErr w:type="spellEnd"/>
            <w:r w:rsidRPr="003C2882">
              <w:rPr>
                <w:rFonts w:ascii="Times New Roman" w:hAnsi="Times New Roman" w:cs="Times New Roman"/>
                <w:i/>
                <w:iCs/>
                <w:sz w:val="24"/>
                <w:szCs w:val="24"/>
              </w:rPr>
              <w:t xml:space="preserve"> to </w:t>
            </w:r>
            <w:proofErr w:type="spellStart"/>
            <w:r w:rsidRPr="003C2882">
              <w:rPr>
                <w:rFonts w:ascii="Times New Roman" w:hAnsi="Times New Roman" w:cs="Times New Roman"/>
                <w:i/>
                <w:iCs/>
                <w:sz w:val="24"/>
                <w:szCs w:val="24"/>
              </w:rPr>
              <w:t>the</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Norwegian</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system</w:t>
            </w:r>
            <w:proofErr w:type="spellEnd"/>
            <w:r w:rsidRPr="003C2882">
              <w:rPr>
                <w:rFonts w:ascii="Times New Roman" w:hAnsi="Times New Roman" w:cs="Times New Roman"/>
                <w:i/>
                <w:iCs/>
                <w:sz w:val="24"/>
                <w:szCs w:val="24"/>
              </w:rPr>
              <w:t>: “</w:t>
            </w:r>
            <w:proofErr w:type="spellStart"/>
            <w:r w:rsidRPr="003C2882">
              <w:rPr>
                <w:rFonts w:ascii="Times New Roman" w:hAnsi="Times New Roman" w:cs="Times New Roman"/>
                <w:i/>
                <w:iCs/>
                <w:sz w:val="24"/>
                <w:szCs w:val="24"/>
              </w:rPr>
              <w:t>from</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asylum</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application</w:t>
            </w:r>
            <w:proofErr w:type="spellEnd"/>
            <w:r w:rsidRPr="003C2882">
              <w:rPr>
                <w:rFonts w:ascii="Times New Roman" w:hAnsi="Times New Roman" w:cs="Times New Roman"/>
                <w:i/>
                <w:iCs/>
                <w:sz w:val="24"/>
                <w:szCs w:val="24"/>
              </w:rPr>
              <w:t xml:space="preserve"> to </w:t>
            </w:r>
            <w:proofErr w:type="spellStart"/>
            <w:r w:rsidRPr="003C2882">
              <w:rPr>
                <w:rFonts w:ascii="Times New Roman" w:hAnsi="Times New Roman" w:cs="Times New Roman"/>
                <w:i/>
                <w:iCs/>
                <w:sz w:val="24"/>
                <w:szCs w:val="24"/>
              </w:rPr>
              <w:t>settlement</w:t>
            </w:r>
            <w:proofErr w:type="spellEnd"/>
            <w:r>
              <w:rPr>
                <w:rFonts w:ascii="Times New Roman" w:hAnsi="Times New Roman" w:cs="Times New Roman"/>
                <w:i/>
                <w:iCs/>
                <w:sz w:val="24"/>
                <w:szCs w:val="24"/>
              </w:rPr>
              <w:t>“</w:t>
            </w:r>
            <w:r w:rsidRPr="003C2882">
              <w:rPr>
                <w:rFonts w:ascii="Times New Roman" w:hAnsi="Times New Roman" w:cs="Times New Roman"/>
                <w:i/>
                <w:iCs/>
                <w:sz w:val="24"/>
                <w:szCs w:val="24"/>
              </w:rPr>
              <w:t xml:space="preserve"> + </w:t>
            </w:r>
            <w:proofErr w:type="spellStart"/>
            <w:r w:rsidRPr="003C2882">
              <w:rPr>
                <w:rFonts w:ascii="Times New Roman" w:hAnsi="Times New Roman" w:cs="Times New Roman"/>
                <w:i/>
                <w:iCs/>
                <w:sz w:val="24"/>
                <w:szCs w:val="24"/>
              </w:rPr>
              <w:t>Settlement</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process</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presented</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by</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the</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refugee</w:t>
            </w:r>
            <w:proofErr w:type="spellEnd"/>
            <w:r w:rsidRPr="003C2882">
              <w:rPr>
                <w:rFonts w:ascii="Times New Roman" w:hAnsi="Times New Roman" w:cs="Times New Roman"/>
                <w:i/>
                <w:iCs/>
                <w:sz w:val="24"/>
                <w:szCs w:val="24"/>
              </w:rPr>
              <w:t xml:space="preserve"> </w:t>
            </w:r>
            <w:proofErr w:type="spellStart"/>
            <w:r w:rsidRPr="003C2882">
              <w:rPr>
                <w:rFonts w:ascii="Times New Roman" w:hAnsi="Times New Roman" w:cs="Times New Roman"/>
                <w:i/>
                <w:iCs/>
                <w:sz w:val="24"/>
                <w:szCs w:val="24"/>
              </w:rPr>
              <w:t>service</w:t>
            </w:r>
            <w:proofErr w:type="spellEnd"/>
          </w:p>
          <w:p w14:paraId="381BC3B8" w14:textId="79C6459D" w:rsidR="003C2882" w:rsidRPr="00E074DC" w:rsidRDefault="003C2882" w:rsidP="003C2882">
            <w:pPr>
              <w:spacing w:after="0" w:line="240" w:lineRule="auto"/>
              <w:jc w:val="both"/>
              <w:rPr>
                <w:rFonts w:ascii="Times New Roman" w:hAnsi="Times New Roman" w:cs="Times New Roman"/>
                <w:b/>
                <w:bCs/>
                <w:sz w:val="24"/>
                <w:szCs w:val="24"/>
                <w:u w:val="single"/>
              </w:rPr>
            </w:pPr>
          </w:p>
        </w:tc>
      </w:tr>
      <w:tr w:rsidR="00E94707" w:rsidRPr="00E074DC" w14:paraId="261D96C4" w14:textId="77777777" w:rsidTr="00FD6A8F">
        <w:trPr>
          <w:jc w:val="center"/>
        </w:trPr>
        <w:tc>
          <w:tcPr>
            <w:tcW w:w="1668" w:type="dxa"/>
            <w:shd w:val="clear" w:color="auto" w:fill="D9D9D9" w:themeFill="background1" w:themeFillShade="D9"/>
            <w:vAlign w:val="center"/>
          </w:tcPr>
          <w:p w14:paraId="4ECB8AA5" w14:textId="037C5B38" w:rsidR="00E94707" w:rsidRPr="00E074DC" w:rsidRDefault="00E94707" w:rsidP="00FD6A8F">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10:</w:t>
            </w:r>
            <w:r>
              <w:rPr>
                <w:rFonts w:ascii="Times New Roman" w:hAnsi="Times New Roman" w:cs="Times New Roman"/>
                <w:b/>
                <w:sz w:val="24"/>
                <w:szCs w:val="24"/>
              </w:rPr>
              <w:t>00</w:t>
            </w:r>
            <w:r w:rsidRPr="00E074DC">
              <w:rPr>
                <w:rFonts w:ascii="Times New Roman" w:hAnsi="Times New Roman" w:cs="Times New Roman"/>
                <w:b/>
                <w:sz w:val="24"/>
                <w:szCs w:val="24"/>
              </w:rPr>
              <w:t xml:space="preserve"> – 1</w:t>
            </w:r>
            <w:r>
              <w:rPr>
                <w:rFonts w:ascii="Times New Roman" w:hAnsi="Times New Roman" w:cs="Times New Roman"/>
                <w:b/>
                <w:sz w:val="24"/>
                <w:szCs w:val="24"/>
              </w:rPr>
              <w:t>0</w:t>
            </w:r>
            <w:r w:rsidRPr="00E074DC">
              <w:rPr>
                <w:rFonts w:ascii="Times New Roman" w:hAnsi="Times New Roman" w:cs="Times New Roman"/>
                <w:b/>
                <w:sz w:val="24"/>
                <w:szCs w:val="24"/>
              </w:rPr>
              <w:t>:</w:t>
            </w:r>
            <w:r>
              <w:rPr>
                <w:rFonts w:ascii="Times New Roman" w:hAnsi="Times New Roman" w:cs="Times New Roman"/>
                <w:b/>
                <w:sz w:val="24"/>
                <w:szCs w:val="24"/>
              </w:rPr>
              <w:t>15</w:t>
            </w:r>
          </w:p>
        </w:tc>
        <w:tc>
          <w:tcPr>
            <w:tcW w:w="8186" w:type="dxa"/>
            <w:shd w:val="clear" w:color="auto" w:fill="D9D9D9" w:themeFill="background1" w:themeFillShade="D9"/>
          </w:tcPr>
          <w:p w14:paraId="6E2530EF" w14:textId="77777777" w:rsidR="00E94707" w:rsidRDefault="00E94707" w:rsidP="00FD6A8F">
            <w:pPr>
              <w:spacing w:after="0" w:line="240" w:lineRule="auto"/>
              <w:jc w:val="both"/>
              <w:rPr>
                <w:rFonts w:ascii="Times New Roman" w:hAnsi="Times New Roman"/>
                <w:bCs/>
                <w:color w:val="050505"/>
                <w:sz w:val="24"/>
                <w:szCs w:val="24"/>
              </w:rPr>
            </w:pPr>
            <w:r>
              <w:rPr>
                <w:rFonts w:ascii="Times New Roman" w:hAnsi="Times New Roman"/>
                <w:b/>
                <w:i/>
                <w:iCs/>
                <w:color w:val="050505"/>
                <w:sz w:val="24"/>
                <w:szCs w:val="24"/>
              </w:rPr>
              <w:t xml:space="preserve">Pertrauka </w:t>
            </w:r>
            <w:r>
              <w:rPr>
                <w:rFonts w:ascii="Times New Roman" w:hAnsi="Times New Roman"/>
                <w:bCs/>
                <w:color w:val="050505"/>
                <w:sz w:val="24"/>
                <w:szCs w:val="24"/>
              </w:rPr>
              <w:t>/</w:t>
            </w:r>
          </w:p>
          <w:p w14:paraId="2695881A" w14:textId="77777777" w:rsidR="00E94707" w:rsidRDefault="00E94707" w:rsidP="00FD6A8F">
            <w:pPr>
              <w:spacing w:after="0" w:line="240" w:lineRule="auto"/>
              <w:jc w:val="both"/>
              <w:rPr>
                <w:rFonts w:ascii="Times New Roman" w:hAnsi="Times New Roman"/>
                <w:b/>
                <w:i/>
                <w:iCs/>
                <w:color w:val="050505"/>
                <w:sz w:val="24"/>
                <w:szCs w:val="24"/>
              </w:rPr>
            </w:pPr>
            <w:proofErr w:type="spellStart"/>
            <w:r>
              <w:rPr>
                <w:rFonts w:ascii="Times New Roman" w:hAnsi="Times New Roman"/>
                <w:i/>
                <w:iCs/>
                <w:color w:val="050505"/>
                <w:sz w:val="24"/>
                <w:szCs w:val="24"/>
              </w:rPr>
              <w:t>Break</w:t>
            </w:r>
            <w:proofErr w:type="spellEnd"/>
            <w:r w:rsidRPr="00E074DC">
              <w:rPr>
                <w:rFonts w:ascii="Times New Roman" w:hAnsi="Times New Roman"/>
                <w:b/>
                <w:i/>
                <w:iCs/>
                <w:color w:val="050505"/>
                <w:sz w:val="24"/>
                <w:szCs w:val="24"/>
              </w:rPr>
              <w:t xml:space="preserve"> </w:t>
            </w:r>
          </w:p>
          <w:p w14:paraId="7192C1B1" w14:textId="426117B4" w:rsidR="00F62C54" w:rsidRPr="00E074DC" w:rsidRDefault="00F62C54" w:rsidP="00FD6A8F">
            <w:pPr>
              <w:spacing w:after="0" w:line="240" w:lineRule="auto"/>
              <w:jc w:val="both"/>
              <w:rPr>
                <w:rFonts w:ascii="Times New Roman" w:hAnsi="Times New Roman"/>
                <w:b/>
                <w:i/>
                <w:iCs/>
                <w:color w:val="050505"/>
                <w:sz w:val="24"/>
                <w:szCs w:val="24"/>
              </w:rPr>
            </w:pPr>
          </w:p>
        </w:tc>
      </w:tr>
      <w:tr w:rsidR="001E13FD" w:rsidRPr="00E074DC" w14:paraId="73A1E1B9" w14:textId="77777777" w:rsidTr="002F58B4">
        <w:trPr>
          <w:jc w:val="center"/>
        </w:trPr>
        <w:tc>
          <w:tcPr>
            <w:tcW w:w="1668" w:type="dxa"/>
            <w:vAlign w:val="center"/>
          </w:tcPr>
          <w:p w14:paraId="03DD9406" w14:textId="0DBFC11F" w:rsidR="00D865BF" w:rsidRPr="00E074DC" w:rsidRDefault="00667144" w:rsidP="007D561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10</w:t>
            </w:r>
            <w:r w:rsidR="00D865BF" w:rsidRPr="00E074DC">
              <w:rPr>
                <w:rFonts w:ascii="Times New Roman" w:hAnsi="Times New Roman" w:cs="Times New Roman"/>
                <w:b/>
                <w:sz w:val="24"/>
                <w:szCs w:val="24"/>
              </w:rPr>
              <w:t>.</w:t>
            </w:r>
            <w:r w:rsidR="00F62C54">
              <w:rPr>
                <w:rFonts w:ascii="Times New Roman" w:hAnsi="Times New Roman" w:cs="Times New Roman"/>
                <w:b/>
                <w:sz w:val="24"/>
                <w:szCs w:val="24"/>
              </w:rPr>
              <w:t>15</w:t>
            </w:r>
            <w:r w:rsidR="00D865BF" w:rsidRPr="00E074DC">
              <w:rPr>
                <w:rFonts w:ascii="Times New Roman" w:hAnsi="Times New Roman" w:cs="Times New Roman"/>
                <w:b/>
                <w:sz w:val="24"/>
                <w:szCs w:val="24"/>
              </w:rPr>
              <w:t xml:space="preserve"> – </w:t>
            </w:r>
            <w:r w:rsidR="001C2D4B" w:rsidRPr="00E074DC">
              <w:rPr>
                <w:rFonts w:ascii="Times New Roman" w:hAnsi="Times New Roman" w:cs="Times New Roman"/>
                <w:b/>
                <w:sz w:val="24"/>
                <w:szCs w:val="24"/>
              </w:rPr>
              <w:t>1</w:t>
            </w:r>
            <w:r w:rsidR="00AE5B76" w:rsidRPr="00E074DC">
              <w:rPr>
                <w:rFonts w:ascii="Times New Roman" w:hAnsi="Times New Roman" w:cs="Times New Roman"/>
                <w:b/>
                <w:sz w:val="24"/>
                <w:szCs w:val="24"/>
              </w:rPr>
              <w:t>0</w:t>
            </w:r>
            <w:r w:rsidR="006E3563" w:rsidRPr="00E074DC">
              <w:rPr>
                <w:rFonts w:ascii="Times New Roman" w:hAnsi="Times New Roman" w:cs="Times New Roman"/>
                <w:b/>
                <w:sz w:val="24"/>
                <w:szCs w:val="24"/>
              </w:rPr>
              <w:t>.</w:t>
            </w:r>
            <w:r w:rsidR="00F62C54">
              <w:rPr>
                <w:rFonts w:ascii="Times New Roman" w:hAnsi="Times New Roman" w:cs="Times New Roman"/>
                <w:b/>
                <w:sz w:val="24"/>
                <w:szCs w:val="24"/>
              </w:rPr>
              <w:t>45</w:t>
            </w:r>
          </w:p>
          <w:p w14:paraId="6684643F" w14:textId="77777777" w:rsidR="00D865BF" w:rsidRPr="00E074DC" w:rsidRDefault="00D865BF" w:rsidP="007D5610">
            <w:pPr>
              <w:spacing w:after="0" w:line="240" w:lineRule="auto"/>
              <w:jc w:val="center"/>
              <w:rPr>
                <w:rFonts w:ascii="Times New Roman" w:hAnsi="Times New Roman" w:cs="Times New Roman"/>
                <w:b/>
                <w:sz w:val="24"/>
                <w:szCs w:val="24"/>
              </w:rPr>
            </w:pPr>
          </w:p>
        </w:tc>
        <w:tc>
          <w:tcPr>
            <w:tcW w:w="8186" w:type="dxa"/>
          </w:tcPr>
          <w:p w14:paraId="7D45CA95" w14:textId="3686CB84" w:rsidR="00F62C54" w:rsidRPr="00F62C54" w:rsidRDefault="00F62C54" w:rsidP="00F62C54">
            <w:pPr>
              <w:spacing w:after="0" w:line="240" w:lineRule="auto"/>
              <w:jc w:val="both"/>
              <w:rPr>
                <w:rFonts w:ascii="Times New Roman" w:hAnsi="Times New Roman" w:cs="Times New Roman"/>
                <w:sz w:val="24"/>
                <w:szCs w:val="24"/>
              </w:rPr>
            </w:pPr>
            <w:proofErr w:type="spellStart"/>
            <w:r w:rsidRPr="00F62C54">
              <w:rPr>
                <w:rFonts w:ascii="Times New Roman" w:hAnsi="Times New Roman" w:cs="Times New Roman"/>
                <w:b/>
                <w:bCs/>
                <w:sz w:val="24"/>
                <w:szCs w:val="24"/>
              </w:rPr>
              <w:t>Tr</w:t>
            </w:r>
            <w:r w:rsidR="00287824">
              <w:rPr>
                <w:rFonts w:ascii="Times New Roman" w:hAnsi="Times New Roman" w:cs="Times New Roman"/>
                <w:b/>
                <w:bCs/>
                <w:sz w:val="24"/>
                <w:szCs w:val="24"/>
              </w:rPr>
              <w:t>u</w:t>
            </w:r>
            <w:r w:rsidRPr="00F62C54">
              <w:rPr>
                <w:rFonts w:ascii="Times New Roman" w:hAnsi="Times New Roman" w:cs="Times New Roman"/>
                <w:b/>
                <w:bCs/>
                <w:sz w:val="24"/>
                <w:szCs w:val="24"/>
              </w:rPr>
              <w:t>msės</w:t>
            </w:r>
            <w:proofErr w:type="spellEnd"/>
            <w:r w:rsidRPr="00F62C54">
              <w:rPr>
                <w:rFonts w:ascii="Times New Roman" w:hAnsi="Times New Roman" w:cs="Times New Roman"/>
                <w:b/>
                <w:bCs/>
                <w:sz w:val="24"/>
                <w:szCs w:val="24"/>
              </w:rPr>
              <w:t xml:space="preserve"> modelis(-</w:t>
            </w:r>
            <w:proofErr w:type="spellStart"/>
            <w:r w:rsidRPr="00F62C54">
              <w:rPr>
                <w:rFonts w:ascii="Times New Roman" w:hAnsi="Times New Roman" w:cs="Times New Roman"/>
                <w:b/>
                <w:bCs/>
                <w:sz w:val="24"/>
                <w:szCs w:val="24"/>
              </w:rPr>
              <w:t>iai</w:t>
            </w:r>
            <w:proofErr w:type="spellEnd"/>
            <w:r w:rsidRPr="00F62C54">
              <w:rPr>
                <w:rFonts w:ascii="Times New Roman" w:hAnsi="Times New Roman" w:cs="Times New Roman"/>
                <w:b/>
                <w:bCs/>
                <w:sz w:val="24"/>
                <w:szCs w:val="24"/>
              </w:rPr>
              <w:t>)</w:t>
            </w:r>
            <w:r>
              <w:rPr>
                <w:rFonts w:ascii="Times New Roman" w:hAnsi="Times New Roman" w:cs="Times New Roman"/>
                <w:sz w:val="24"/>
                <w:szCs w:val="24"/>
              </w:rPr>
              <w:t xml:space="preserve"> / </w:t>
            </w:r>
          </w:p>
          <w:p w14:paraId="19505638" w14:textId="77777777" w:rsidR="00DF19D1" w:rsidRDefault="00F00117" w:rsidP="00C53E7B">
            <w:pPr>
              <w:spacing w:after="0" w:line="240" w:lineRule="auto"/>
              <w:jc w:val="both"/>
              <w:rPr>
                <w:rFonts w:ascii="Times New Roman" w:hAnsi="Times New Roman" w:cs="Times New Roman"/>
                <w:i/>
                <w:sz w:val="24"/>
                <w:szCs w:val="24"/>
              </w:rPr>
            </w:pPr>
            <w:proofErr w:type="spellStart"/>
            <w:r w:rsidRPr="00F00117">
              <w:rPr>
                <w:rFonts w:ascii="Times New Roman" w:hAnsi="Times New Roman" w:cs="Times New Roman"/>
                <w:i/>
                <w:sz w:val="24"/>
                <w:szCs w:val="24"/>
              </w:rPr>
              <w:t>The</w:t>
            </w:r>
            <w:proofErr w:type="spellEnd"/>
            <w:r w:rsidRPr="00F00117">
              <w:rPr>
                <w:rFonts w:ascii="Times New Roman" w:hAnsi="Times New Roman" w:cs="Times New Roman"/>
                <w:i/>
                <w:sz w:val="24"/>
                <w:szCs w:val="24"/>
              </w:rPr>
              <w:t xml:space="preserve"> </w:t>
            </w:r>
            <w:proofErr w:type="spellStart"/>
            <w:r w:rsidRPr="00F00117">
              <w:rPr>
                <w:rFonts w:ascii="Times New Roman" w:hAnsi="Times New Roman" w:cs="Times New Roman"/>
                <w:i/>
                <w:sz w:val="24"/>
                <w:szCs w:val="24"/>
              </w:rPr>
              <w:t>Tromsø</w:t>
            </w:r>
            <w:proofErr w:type="spellEnd"/>
            <w:r w:rsidRPr="00F00117">
              <w:rPr>
                <w:rFonts w:ascii="Times New Roman" w:hAnsi="Times New Roman" w:cs="Times New Roman"/>
                <w:i/>
                <w:sz w:val="24"/>
                <w:szCs w:val="24"/>
              </w:rPr>
              <w:t xml:space="preserve"> </w:t>
            </w:r>
            <w:proofErr w:type="spellStart"/>
            <w:r w:rsidRPr="00F00117">
              <w:rPr>
                <w:rFonts w:ascii="Times New Roman" w:hAnsi="Times New Roman" w:cs="Times New Roman"/>
                <w:i/>
                <w:sz w:val="24"/>
                <w:szCs w:val="24"/>
              </w:rPr>
              <w:t>model</w:t>
            </w:r>
            <w:proofErr w:type="spellEnd"/>
            <w:r w:rsidRPr="00F00117">
              <w:rPr>
                <w:rFonts w:ascii="Times New Roman" w:hAnsi="Times New Roman" w:cs="Times New Roman"/>
                <w:i/>
                <w:sz w:val="24"/>
                <w:szCs w:val="24"/>
              </w:rPr>
              <w:t>(s)</w:t>
            </w:r>
          </w:p>
          <w:p w14:paraId="1D738429" w14:textId="4CE2C7C8" w:rsidR="00F00117" w:rsidRPr="00E074DC" w:rsidRDefault="00F00117" w:rsidP="00C53E7B">
            <w:pPr>
              <w:spacing w:after="0" w:line="240" w:lineRule="auto"/>
              <w:jc w:val="both"/>
              <w:rPr>
                <w:rFonts w:ascii="Times New Roman" w:hAnsi="Times New Roman" w:cs="Times New Roman"/>
                <w:i/>
                <w:sz w:val="24"/>
                <w:szCs w:val="24"/>
              </w:rPr>
            </w:pPr>
          </w:p>
        </w:tc>
      </w:tr>
      <w:tr w:rsidR="001E13FD" w:rsidRPr="00E074DC" w14:paraId="72AAEE0F" w14:textId="77777777" w:rsidTr="002F58B4">
        <w:trPr>
          <w:jc w:val="center"/>
        </w:trPr>
        <w:tc>
          <w:tcPr>
            <w:tcW w:w="1668" w:type="dxa"/>
            <w:vAlign w:val="center"/>
          </w:tcPr>
          <w:p w14:paraId="174BD6BA" w14:textId="30F8C2CB" w:rsidR="00D865BF" w:rsidRPr="00E074DC" w:rsidRDefault="000C776C" w:rsidP="001B2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DF19D1" w:rsidRPr="00E074DC">
              <w:rPr>
                <w:rFonts w:ascii="Times New Roman" w:hAnsi="Times New Roman" w:cs="Times New Roman"/>
                <w:b/>
                <w:sz w:val="24"/>
                <w:szCs w:val="24"/>
              </w:rPr>
              <w:t>.</w:t>
            </w:r>
            <w:r>
              <w:rPr>
                <w:rFonts w:ascii="Times New Roman" w:hAnsi="Times New Roman" w:cs="Times New Roman"/>
                <w:b/>
                <w:sz w:val="24"/>
                <w:szCs w:val="24"/>
              </w:rPr>
              <w:t>45</w:t>
            </w:r>
            <w:r w:rsidR="00D865BF" w:rsidRPr="00E074DC">
              <w:rPr>
                <w:rFonts w:ascii="Times New Roman" w:hAnsi="Times New Roman" w:cs="Times New Roman"/>
                <w:b/>
                <w:sz w:val="24"/>
                <w:szCs w:val="24"/>
              </w:rPr>
              <w:t xml:space="preserve"> – </w:t>
            </w:r>
            <w:r w:rsidR="00922386" w:rsidRPr="00E074DC">
              <w:rPr>
                <w:rFonts w:ascii="Times New Roman" w:hAnsi="Times New Roman" w:cs="Times New Roman"/>
                <w:b/>
                <w:sz w:val="24"/>
                <w:szCs w:val="24"/>
              </w:rPr>
              <w:t>1</w:t>
            </w:r>
            <w:r>
              <w:rPr>
                <w:rFonts w:ascii="Times New Roman" w:hAnsi="Times New Roman" w:cs="Times New Roman"/>
                <w:b/>
                <w:sz w:val="24"/>
                <w:szCs w:val="24"/>
              </w:rPr>
              <w:t>1</w:t>
            </w:r>
            <w:r w:rsidR="00F0665B" w:rsidRPr="00E074DC">
              <w:rPr>
                <w:rFonts w:ascii="Times New Roman" w:hAnsi="Times New Roman" w:cs="Times New Roman"/>
                <w:b/>
                <w:sz w:val="24"/>
                <w:szCs w:val="24"/>
              </w:rPr>
              <w:t>.</w:t>
            </w:r>
            <w:r>
              <w:rPr>
                <w:rFonts w:ascii="Times New Roman" w:hAnsi="Times New Roman" w:cs="Times New Roman"/>
                <w:b/>
                <w:sz w:val="24"/>
                <w:szCs w:val="24"/>
              </w:rPr>
              <w:t>30</w:t>
            </w:r>
          </w:p>
        </w:tc>
        <w:tc>
          <w:tcPr>
            <w:tcW w:w="8186" w:type="dxa"/>
          </w:tcPr>
          <w:p w14:paraId="422A76AD" w14:textId="27CB99EC" w:rsidR="00C33587" w:rsidRPr="001A7EA7" w:rsidRDefault="001A7EA7" w:rsidP="001A7EA7">
            <w:pPr>
              <w:spacing w:after="0" w:line="240" w:lineRule="auto"/>
              <w:jc w:val="both"/>
              <w:rPr>
                <w:rFonts w:ascii="Times New Roman" w:hAnsi="Times New Roman" w:cs="Times New Roman"/>
                <w:sz w:val="24"/>
                <w:szCs w:val="24"/>
              </w:rPr>
            </w:pPr>
            <w:r w:rsidRPr="001A7EA7">
              <w:rPr>
                <w:rFonts w:ascii="Times New Roman" w:hAnsi="Times New Roman" w:cs="Times New Roman"/>
                <w:b/>
                <w:bCs/>
                <w:sz w:val="24"/>
                <w:szCs w:val="24"/>
              </w:rPr>
              <w:t>Norvegų kalba ir socialiniai mokslai</w:t>
            </w:r>
            <w:r>
              <w:rPr>
                <w:rFonts w:ascii="Times New Roman" w:hAnsi="Times New Roman" w:cs="Times New Roman"/>
                <w:sz w:val="24"/>
                <w:szCs w:val="24"/>
              </w:rPr>
              <w:t xml:space="preserve"> /</w:t>
            </w:r>
          </w:p>
          <w:p w14:paraId="3B95D257" w14:textId="7DB33562" w:rsidR="000C776C" w:rsidRPr="000C776C" w:rsidRDefault="000C776C" w:rsidP="00F61EF5">
            <w:pPr>
              <w:spacing w:after="0" w:line="240" w:lineRule="auto"/>
              <w:jc w:val="both"/>
              <w:rPr>
                <w:rFonts w:ascii="Times New Roman" w:hAnsi="Times New Roman" w:cs="Times New Roman"/>
                <w:i/>
                <w:iCs/>
                <w:sz w:val="24"/>
                <w:szCs w:val="24"/>
              </w:rPr>
            </w:pPr>
            <w:proofErr w:type="spellStart"/>
            <w:r w:rsidRPr="000C776C">
              <w:rPr>
                <w:rFonts w:asciiTheme="majorBidi" w:hAnsiTheme="majorBidi" w:cstheme="majorBidi"/>
                <w:i/>
                <w:iCs/>
                <w:sz w:val="24"/>
              </w:rPr>
              <w:lastRenderedPageBreak/>
              <w:t>Norwegian</w:t>
            </w:r>
            <w:proofErr w:type="spellEnd"/>
            <w:r w:rsidRPr="000C776C">
              <w:rPr>
                <w:rFonts w:asciiTheme="majorBidi" w:hAnsiTheme="majorBidi" w:cstheme="majorBidi"/>
                <w:i/>
                <w:iCs/>
                <w:sz w:val="24"/>
              </w:rPr>
              <w:t xml:space="preserve"> </w:t>
            </w:r>
            <w:proofErr w:type="spellStart"/>
            <w:r w:rsidRPr="000C776C">
              <w:rPr>
                <w:rFonts w:asciiTheme="majorBidi" w:hAnsiTheme="majorBidi" w:cstheme="majorBidi"/>
                <w:i/>
                <w:iCs/>
                <w:sz w:val="24"/>
              </w:rPr>
              <w:t>language</w:t>
            </w:r>
            <w:proofErr w:type="spellEnd"/>
            <w:r w:rsidRPr="000C776C">
              <w:rPr>
                <w:rFonts w:asciiTheme="majorBidi" w:hAnsiTheme="majorBidi" w:cstheme="majorBidi"/>
                <w:i/>
                <w:iCs/>
                <w:sz w:val="24"/>
              </w:rPr>
              <w:t xml:space="preserve"> </w:t>
            </w:r>
            <w:proofErr w:type="spellStart"/>
            <w:r w:rsidRPr="000C776C">
              <w:rPr>
                <w:rFonts w:asciiTheme="majorBidi" w:hAnsiTheme="majorBidi" w:cstheme="majorBidi"/>
                <w:i/>
                <w:iCs/>
                <w:sz w:val="24"/>
              </w:rPr>
              <w:t>and</w:t>
            </w:r>
            <w:proofErr w:type="spellEnd"/>
            <w:r w:rsidRPr="000C776C">
              <w:rPr>
                <w:rFonts w:asciiTheme="majorBidi" w:hAnsiTheme="majorBidi" w:cstheme="majorBidi"/>
                <w:i/>
                <w:iCs/>
                <w:sz w:val="24"/>
              </w:rPr>
              <w:t xml:space="preserve"> </w:t>
            </w:r>
            <w:proofErr w:type="spellStart"/>
            <w:r w:rsidRPr="000C776C">
              <w:rPr>
                <w:rFonts w:asciiTheme="majorBidi" w:hAnsiTheme="majorBidi" w:cstheme="majorBidi"/>
                <w:i/>
                <w:iCs/>
                <w:sz w:val="24"/>
              </w:rPr>
              <w:t>social</w:t>
            </w:r>
            <w:proofErr w:type="spellEnd"/>
            <w:r w:rsidRPr="000C776C">
              <w:rPr>
                <w:rFonts w:asciiTheme="majorBidi" w:hAnsiTheme="majorBidi" w:cstheme="majorBidi"/>
                <w:i/>
                <w:iCs/>
                <w:sz w:val="24"/>
              </w:rPr>
              <w:t xml:space="preserve"> </w:t>
            </w:r>
            <w:proofErr w:type="spellStart"/>
            <w:r w:rsidRPr="000C776C">
              <w:rPr>
                <w:rFonts w:asciiTheme="majorBidi" w:hAnsiTheme="majorBidi" w:cstheme="majorBidi"/>
                <w:i/>
                <w:iCs/>
                <w:sz w:val="24"/>
              </w:rPr>
              <w:t>studies</w:t>
            </w:r>
            <w:proofErr w:type="spellEnd"/>
          </w:p>
          <w:p w14:paraId="537961D4" w14:textId="7217B0BF" w:rsidR="006A16FF" w:rsidRPr="00E074DC" w:rsidRDefault="006A16FF" w:rsidP="001A7EA7">
            <w:pPr>
              <w:pStyle w:val="Sraopastraipa"/>
              <w:tabs>
                <w:tab w:val="left" w:pos="634"/>
              </w:tabs>
              <w:suppressAutoHyphens/>
              <w:spacing w:after="0" w:line="240" w:lineRule="auto"/>
              <w:ind w:left="360"/>
              <w:jc w:val="both"/>
              <w:rPr>
                <w:rFonts w:ascii="Times New Roman" w:hAnsi="Times New Roman" w:cs="Times New Roman"/>
                <w:i/>
                <w:iCs/>
                <w:sz w:val="24"/>
                <w:szCs w:val="24"/>
              </w:rPr>
            </w:pPr>
          </w:p>
        </w:tc>
      </w:tr>
      <w:tr w:rsidR="00015E1E" w:rsidRPr="00E074DC" w14:paraId="5AE5B6E9" w14:textId="77777777" w:rsidTr="002F58B4">
        <w:trPr>
          <w:jc w:val="center"/>
        </w:trPr>
        <w:tc>
          <w:tcPr>
            <w:tcW w:w="1668" w:type="dxa"/>
            <w:vAlign w:val="center"/>
          </w:tcPr>
          <w:p w14:paraId="40E2D656" w14:textId="64A0D089" w:rsidR="00015E1E" w:rsidRDefault="009D54ED" w:rsidP="001B2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11:30 – 12:15</w:t>
            </w:r>
          </w:p>
        </w:tc>
        <w:tc>
          <w:tcPr>
            <w:tcW w:w="8186" w:type="dxa"/>
          </w:tcPr>
          <w:p w14:paraId="73DEB75E" w14:textId="53DDB4F1" w:rsidR="00015E1E" w:rsidRPr="00015E1E" w:rsidRDefault="00015E1E" w:rsidP="00015E1E">
            <w:pPr>
              <w:spacing w:after="0" w:line="240" w:lineRule="auto"/>
              <w:jc w:val="both"/>
              <w:rPr>
                <w:rFonts w:ascii="Times New Roman" w:hAnsi="Times New Roman" w:cs="Times New Roman"/>
                <w:sz w:val="24"/>
                <w:szCs w:val="24"/>
              </w:rPr>
            </w:pPr>
            <w:r w:rsidRPr="00015E1E">
              <w:rPr>
                <w:rFonts w:ascii="Times New Roman" w:hAnsi="Times New Roman" w:cs="Times New Roman"/>
                <w:b/>
                <w:bCs/>
                <w:sz w:val="24"/>
                <w:szCs w:val="24"/>
              </w:rPr>
              <w:t>FOV – suaugusiųjų švietimo centro pristatytas FOV modelis su FOVA ir FOVU</w:t>
            </w:r>
            <w:r>
              <w:rPr>
                <w:rFonts w:ascii="Times New Roman" w:hAnsi="Times New Roman" w:cs="Times New Roman"/>
                <w:sz w:val="24"/>
                <w:szCs w:val="24"/>
              </w:rPr>
              <w:t xml:space="preserve"> /</w:t>
            </w:r>
          </w:p>
          <w:p w14:paraId="3390B4B3" w14:textId="77777777" w:rsidR="00015E1E" w:rsidRDefault="009D54ED" w:rsidP="001A7EA7">
            <w:pPr>
              <w:spacing w:after="0" w:line="240" w:lineRule="auto"/>
              <w:jc w:val="both"/>
              <w:rPr>
                <w:rFonts w:ascii="Times New Roman" w:hAnsi="Times New Roman" w:cs="Times New Roman"/>
                <w:i/>
                <w:iCs/>
                <w:sz w:val="24"/>
                <w:szCs w:val="24"/>
              </w:rPr>
            </w:pPr>
            <w:r w:rsidRPr="009D54ED">
              <w:rPr>
                <w:rFonts w:ascii="Times New Roman" w:hAnsi="Times New Roman" w:cs="Times New Roman"/>
                <w:i/>
                <w:iCs/>
                <w:sz w:val="24"/>
                <w:szCs w:val="24"/>
              </w:rPr>
              <w:t xml:space="preserve">FOV – </w:t>
            </w:r>
            <w:proofErr w:type="spellStart"/>
            <w:r w:rsidRPr="009D54ED">
              <w:rPr>
                <w:rFonts w:ascii="Times New Roman" w:hAnsi="Times New Roman" w:cs="Times New Roman"/>
                <w:i/>
                <w:iCs/>
                <w:sz w:val="24"/>
                <w:szCs w:val="24"/>
              </w:rPr>
              <w:t>the</w:t>
            </w:r>
            <w:proofErr w:type="spellEnd"/>
            <w:r w:rsidRPr="009D54ED">
              <w:rPr>
                <w:rFonts w:ascii="Times New Roman" w:hAnsi="Times New Roman" w:cs="Times New Roman"/>
                <w:i/>
                <w:iCs/>
                <w:sz w:val="24"/>
                <w:szCs w:val="24"/>
              </w:rPr>
              <w:t xml:space="preserve"> FOV </w:t>
            </w:r>
            <w:proofErr w:type="spellStart"/>
            <w:r w:rsidRPr="009D54ED">
              <w:rPr>
                <w:rFonts w:ascii="Times New Roman" w:hAnsi="Times New Roman" w:cs="Times New Roman"/>
                <w:i/>
                <w:iCs/>
                <w:sz w:val="24"/>
                <w:szCs w:val="24"/>
              </w:rPr>
              <w:t>model</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with</w:t>
            </w:r>
            <w:proofErr w:type="spellEnd"/>
            <w:r w:rsidRPr="009D54ED">
              <w:rPr>
                <w:rFonts w:ascii="Times New Roman" w:hAnsi="Times New Roman" w:cs="Times New Roman"/>
                <w:i/>
                <w:iCs/>
                <w:sz w:val="24"/>
                <w:szCs w:val="24"/>
              </w:rPr>
              <w:t xml:space="preserve"> FOVA </w:t>
            </w:r>
            <w:proofErr w:type="spellStart"/>
            <w:r w:rsidRPr="009D54ED">
              <w:rPr>
                <w:rFonts w:ascii="Times New Roman" w:hAnsi="Times New Roman" w:cs="Times New Roman"/>
                <w:i/>
                <w:iCs/>
                <w:sz w:val="24"/>
                <w:szCs w:val="24"/>
              </w:rPr>
              <w:t>and</w:t>
            </w:r>
            <w:proofErr w:type="spellEnd"/>
            <w:r w:rsidRPr="009D54ED">
              <w:rPr>
                <w:rFonts w:ascii="Times New Roman" w:hAnsi="Times New Roman" w:cs="Times New Roman"/>
                <w:i/>
                <w:iCs/>
                <w:sz w:val="24"/>
                <w:szCs w:val="24"/>
              </w:rPr>
              <w:t xml:space="preserve"> FOVU, </w:t>
            </w:r>
            <w:proofErr w:type="spellStart"/>
            <w:r w:rsidRPr="009D54ED">
              <w:rPr>
                <w:rFonts w:ascii="Times New Roman" w:hAnsi="Times New Roman" w:cs="Times New Roman"/>
                <w:i/>
                <w:iCs/>
                <w:sz w:val="24"/>
                <w:szCs w:val="24"/>
              </w:rPr>
              <w:t>presented</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by</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the</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adult</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education</w:t>
            </w:r>
            <w:proofErr w:type="spellEnd"/>
            <w:r w:rsidRPr="009D54ED">
              <w:rPr>
                <w:rFonts w:ascii="Times New Roman" w:hAnsi="Times New Roman" w:cs="Times New Roman"/>
                <w:i/>
                <w:iCs/>
                <w:sz w:val="24"/>
                <w:szCs w:val="24"/>
              </w:rPr>
              <w:t xml:space="preserve"> </w:t>
            </w:r>
            <w:proofErr w:type="spellStart"/>
            <w:r w:rsidRPr="009D54ED">
              <w:rPr>
                <w:rFonts w:ascii="Times New Roman" w:hAnsi="Times New Roman" w:cs="Times New Roman"/>
                <w:i/>
                <w:iCs/>
                <w:sz w:val="24"/>
                <w:szCs w:val="24"/>
              </w:rPr>
              <w:t>center</w:t>
            </w:r>
            <w:proofErr w:type="spellEnd"/>
          </w:p>
          <w:p w14:paraId="594583FF" w14:textId="0A13490C" w:rsidR="009D54ED" w:rsidRPr="009D54ED" w:rsidRDefault="009D54ED" w:rsidP="001A7EA7">
            <w:pPr>
              <w:spacing w:after="0" w:line="240" w:lineRule="auto"/>
              <w:jc w:val="both"/>
              <w:rPr>
                <w:rFonts w:ascii="Times New Roman" w:hAnsi="Times New Roman" w:cs="Times New Roman"/>
                <w:i/>
                <w:iCs/>
                <w:sz w:val="24"/>
                <w:szCs w:val="24"/>
              </w:rPr>
            </w:pPr>
          </w:p>
        </w:tc>
      </w:tr>
      <w:tr w:rsidR="0021730F" w:rsidRPr="00E074DC" w14:paraId="7E7C913B" w14:textId="77777777" w:rsidTr="004E20D0">
        <w:trPr>
          <w:jc w:val="center"/>
        </w:trPr>
        <w:tc>
          <w:tcPr>
            <w:tcW w:w="1668" w:type="dxa"/>
            <w:shd w:val="clear" w:color="auto" w:fill="D9D9D9" w:themeFill="background1" w:themeFillShade="D9"/>
            <w:vAlign w:val="center"/>
          </w:tcPr>
          <w:p w14:paraId="16FFB6E0" w14:textId="0074B612" w:rsidR="0021730F" w:rsidRPr="00E074DC" w:rsidRDefault="0021730F" w:rsidP="004E20D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12:</w:t>
            </w:r>
            <w:r w:rsidR="00E013CA">
              <w:rPr>
                <w:rFonts w:ascii="Times New Roman" w:hAnsi="Times New Roman" w:cs="Times New Roman"/>
                <w:b/>
                <w:sz w:val="24"/>
                <w:szCs w:val="24"/>
              </w:rPr>
              <w:t>15</w:t>
            </w:r>
            <w:r w:rsidRPr="00E074DC">
              <w:rPr>
                <w:rFonts w:ascii="Times New Roman" w:hAnsi="Times New Roman" w:cs="Times New Roman"/>
                <w:b/>
                <w:sz w:val="24"/>
                <w:szCs w:val="24"/>
              </w:rPr>
              <w:t xml:space="preserve"> – </w:t>
            </w:r>
            <w:r w:rsidR="00E013CA">
              <w:rPr>
                <w:rFonts w:ascii="Times New Roman" w:hAnsi="Times New Roman" w:cs="Times New Roman"/>
                <w:b/>
                <w:sz w:val="24"/>
                <w:szCs w:val="24"/>
              </w:rPr>
              <w:t>12</w:t>
            </w:r>
            <w:r w:rsidRPr="00E074DC">
              <w:rPr>
                <w:rFonts w:ascii="Times New Roman" w:hAnsi="Times New Roman" w:cs="Times New Roman"/>
                <w:b/>
                <w:sz w:val="24"/>
                <w:szCs w:val="24"/>
              </w:rPr>
              <w:t>:</w:t>
            </w:r>
            <w:r w:rsidR="00E013CA">
              <w:rPr>
                <w:rFonts w:ascii="Times New Roman" w:hAnsi="Times New Roman" w:cs="Times New Roman"/>
                <w:b/>
                <w:sz w:val="24"/>
                <w:szCs w:val="24"/>
              </w:rPr>
              <w:t>45</w:t>
            </w:r>
          </w:p>
        </w:tc>
        <w:tc>
          <w:tcPr>
            <w:tcW w:w="8186" w:type="dxa"/>
            <w:shd w:val="clear" w:color="auto" w:fill="D9D9D9" w:themeFill="background1" w:themeFillShade="D9"/>
          </w:tcPr>
          <w:p w14:paraId="0623FDA7" w14:textId="794B25EB" w:rsidR="0021730F" w:rsidRPr="00E013CA" w:rsidRDefault="000645CF" w:rsidP="000645CF">
            <w:pPr>
              <w:spacing w:after="0" w:line="240" w:lineRule="auto"/>
              <w:jc w:val="both"/>
              <w:rPr>
                <w:rFonts w:ascii="Times New Roman" w:hAnsi="Times New Roman"/>
                <w:bCs/>
                <w:i/>
                <w:iCs/>
                <w:color w:val="050505"/>
                <w:sz w:val="24"/>
                <w:szCs w:val="24"/>
              </w:rPr>
            </w:pPr>
            <w:r w:rsidRPr="00E074DC">
              <w:rPr>
                <w:rFonts w:ascii="Times New Roman" w:hAnsi="Times New Roman"/>
                <w:b/>
                <w:i/>
                <w:iCs/>
                <w:color w:val="050505"/>
                <w:sz w:val="24"/>
                <w:szCs w:val="24"/>
              </w:rPr>
              <w:t>Pietūs</w:t>
            </w:r>
            <w:r w:rsidR="0021730F" w:rsidRPr="00E074DC">
              <w:rPr>
                <w:rFonts w:ascii="Times New Roman" w:hAnsi="Times New Roman"/>
                <w:b/>
                <w:i/>
                <w:iCs/>
                <w:color w:val="050505"/>
                <w:sz w:val="24"/>
                <w:szCs w:val="24"/>
              </w:rPr>
              <w:t xml:space="preserve"> </w:t>
            </w:r>
            <w:r w:rsidR="00E013CA">
              <w:rPr>
                <w:rFonts w:ascii="Times New Roman" w:hAnsi="Times New Roman"/>
                <w:bCs/>
                <w:i/>
                <w:iCs/>
                <w:color w:val="050505"/>
                <w:sz w:val="24"/>
                <w:szCs w:val="24"/>
              </w:rPr>
              <w:t>/</w:t>
            </w:r>
          </w:p>
          <w:p w14:paraId="764FB37E" w14:textId="77777777" w:rsidR="00E013CA" w:rsidRDefault="00E013CA" w:rsidP="000645CF">
            <w:pPr>
              <w:spacing w:after="0" w:line="240" w:lineRule="auto"/>
              <w:jc w:val="both"/>
              <w:rPr>
                <w:rFonts w:asciiTheme="majorBidi" w:hAnsiTheme="majorBidi" w:cstheme="majorBidi"/>
                <w:i/>
                <w:iCs/>
                <w:sz w:val="24"/>
              </w:rPr>
            </w:pPr>
            <w:proofErr w:type="spellStart"/>
            <w:r w:rsidRPr="00E013CA">
              <w:rPr>
                <w:rFonts w:asciiTheme="majorBidi" w:hAnsiTheme="majorBidi" w:cstheme="majorBidi"/>
                <w:i/>
                <w:iCs/>
                <w:sz w:val="24"/>
              </w:rPr>
              <w:t>Lunch</w:t>
            </w:r>
            <w:proofErr w:type="spellEnd"/>
          </w:p>
          <w:p w14:paraId="6B1778A7" w14:textId="2DC69552" w:rsidR="00E013CA" w:rsidRPr="00E013CA" w:rsidRDefault="00E013CA" w:rsidP="000645CF">
            <w:pPr>
              <w:spacing w:after="0" w:line="240" w:lineRule="auto"/>
              <w:jc w:val="both"/>
              <w:rPr>
                <w:rFonts w:ascii="Times New Roman" w:hAnsi="Times New Roman"/>
                <w:b/>
                <w:i/>
                <w:iCs/>
                <w:color w:val="050505"/>
                <w:sz w:val="24"/>
                <w:szCs w:val="24"/>
              </w:rPr>
            </w:pPr>
          </w:p>
        </w:tc>
      </w:tr>
      <w:tr w:rsidR="002C362B" w:rsidRPr="00E074DC" w14:paraId="615E2E1D" w14:textId="77777777" w:rsidTr="004E20D0">
        <w:trPr>
          <w:jc w:val="center"/>
        </w:trPr>
        <w:tc>
          <w:tcPr>
            <w:tcW w:w="1668" w:type="dxa"/>
            <w:vAlign w:val="center"/>
          </w:tcPr>
          <w:p w14:paraId="06BFD183" w14:textId="68340611" w:rsidR="002C362B" w:rsidRPr="00E074DC" w:rsidRDefault="00E22D89"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2C362B" w:rsidRPr="00E074DC">
              <w:rPr>
                <w:rFonts w:ascii="Times New Roman" w:hAnsi="Times New Roman" w:cs="Times New Roman"/>
                <w:b/>
                <w:sz w:val="24"/>
                <w:szCs w:val="24"/>
              </w:rPr>
              <w:t>.</w:t>
            </w:r>
            <w:r>
              <w:rPr>
                <w:rFonts w:ascii="Times New Roman" w:hAnsi="Times New Roman" w:cs="Times New Roman"/>
                <w:b/>
                <w:sz w:val="24"/>
                <w:szCs w:val="24"/>
              </w:rPr>
              <w:t>45</w:t>
            </w:r>
            <w:r w:rsidR="002C362B" w:rsidRPr="00E074DC">
              <w:rPr>
                <w:rFonts w:ascii="Times New Roman" w:hAnsi="Times New Roman" w:cs="Times New Roman"/>
                <w:b/>
                <w:sz w:val="24"/>
                <w:szCs w:val="24"/>
              </w:rPr>
              <w:t xml:space="preserve"> – </w:t>
            </w:r>
            <w:r>
              <w:rPr>
                <w:rFonts w:ascii="Times New Roman" w:hAnsi="Times New Roman" w:cs="Times New Roman"/>
                <w:b/>
                <w:sz w:val="24"/>
                <w:szCs w:val="24"/>
              </w:rPr>
              <w:t>14</w:t>
            </w:r>
            <w:r w:rsidR="002C362B" w:rsidRPr="00E074DC">
              <w:rPr>
                <w:rFonts w:ascii="Times New Roman" w:hAnsi="Times New Roman" w:cs="Times New Roman"/>
                <w:b/>
                <w:sz w:val="24"/>
                <w:szCs w:val="24"/>
              </w:rPr>
              <w:t>.</w:t>
            </w:r>
            <w:r w:rsidR="006D0405" w:rsidRPr="00E074DC">
              <w:rPr>
                <w:rFonts w:ascii="Times New Roman" w:hAnsi="Times New Roman" w:cs="Times New Roman"/>
                <w:b/>
                <w:sz w:val="24"/>
                <w:szCs w:val="24"/>
              </w:rPr>
              <w:t>0</w:t>
            </w:r>
            <w:r w:rsidR="002C362B" w:rsidRPr="00E074DC">
              <w:rPr>
                <w:rFonts w:ascii="Times New Roman" w:hAnsi="Times New Roman" w:cs="Times New Roman"/>
                <w:b/>
                <w:sz w:val="24"/>
                <w:szCs w:val="24"/>
              </w:rPr>
              <w:t>0</w:t>
            </w:r>
          </w:p>
        </w:tc>
        <w:tc>
          <w:tcPr>
            <w:tcW w:w="8186" w:type="dxa"/>
          </w:tcPr>
          <w:p w14:paraId="3CE6B5AB" w14:textId="17387691" w:rsidR="00A76291" w:rsidRPr="00A76291" w:rsidRDefault="00A76291" w:rsidP="00A76291">
            <w:pPr>
              <w:spacing w:after="0" w:line="240" w:lineRule="auto"/>
              <w:jc w:val="both"/>
              <w:rPr>
                <w:rFonts w:ascii="Times New Roman" w:hAnsi="Times New Roman" w:cs="Times New Roman"/>
                <w:sz w:val="24"/>
                <w:szCs w:val="24"/>
              </w:rPr>
            </w:pPr>
            <w:r w:rsidRPr="00A76291">
              <w:rPr>
                <w:rFonts w:ascii="Times New Roman" w:hAnsi="Times New Roman" w:cs="Times New Roman"/>
                <w:b/>
                <w:bCs/>
                <w:sz w:val="24"/>
                <w:szCs w:val="24"/>
              </w:rPr>
              <w:t xml:space="preserve">Trumpa darbo stebėjimo </w:t>
            </w:r>
            <w:r w:rsidR="004F29E7">
              <w:rPr>
                <w:rFonts w:ascii="Times New Roman" w:hAnsi="Times New Roman" w:cs="Times New Roman"/>
                <w:b/>
                <w:bCs/>
                <w:sz w:val="24"/>
                <w:szCs w:val="24"/>
              </w:rPr>
              <w:t>veikla</w:t>
            </w:r>
            <w:r w:rsidRPr="00A76291">
              <w:rPr>
                <w:rFonts w:ascii="Times New Roman" w:hAnsi="Times New Roman" w:cs="Times New Roman"/>
                <w:b/>
                <w:bCs/>
                <w:sz w:val="24"/>
                <w:szCs w:val="24"/>
              </w:rPr>
              <w:t xml:space="preserve"> – dalyviai suskirstyti į penkias grupes, lankantis keturiose skirtingose klasėse</w:t>
            </w:r>
            <w:r>
              <w:rPr>
                <w:rFonts w:ascii="Times New Roman" w:hAnsi="Times New Roman" w:cs="Times New Roman"/>
                <w:sz w:val="24"/>
                <w:szCs w:val="24"/>
              </w:rPr>
              <w:t xml:space="preserve"> /</w:t>
            </w:r>
          </w:p>
          <w:p w14:paraId="07D538C7" w14:textId="39DC7743" w:rsidR="002C362B" w:rsidRPr="006C6ED5" w:rsidRDefault="006C6ED5" w:rsidP="004E20D0">
            <w:pPr>
              <w:spacing w:after="0" w:line="240" w:lineRule="auto"/>
              <w:jc w:val="both"/>
              <w:rPr>
                <w:rFonts w:ascii="Times New Roman" w:hAnsi="Times New Roman" w:cs="Times New Roman"/>
                <w:i/>
                <w:iCs/>
                <w:sz w:val="24"/>
                <w:szCs w:val="24"/>
              </w:rPr>
            </w:pPr>
            <w:proofErr w:type="spellStart"/>
            <w:r w:rsidRPr="006C6ED5">
              <w:rPr>
                <w:rFonts w:asciiTheme="majorBidi" w:hAnsiTheme="majorBidi" w:cstheme="majorBidi"/>
                <w:i/>
                <w:iCs/>
                <w:sz w:val="24"/>
              </w:rPr>
              <w:t>Short</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job</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shadowing</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session</w:t>
            </w:r>
            <w:proofErr w:type="spellEnd"/>
            <w:r w:rsidRPr="006C6ED5">
              <w:rPr>
                <w:rFonts w:asciiTheme="majorBidi" w:hAnsiTheme="majorBidi" w:cstheme="majorBidi"/>
                <w:i/>
                <w:iCs/>
                <w:sz w:val="24"/>
              </w:rPr>
              <w:t xml:space="preserve"> – </w:t>
            </w:r>
            <w:proofErr w:type="spellStart"/>
            <w:r w:rsidRPr="006C6ED5">
              <w:rPr>
                <w:rFonts w:asciiTheme="majorBidi" w:hAnsiTheme="majorBidi" w:cstheme="majorBidi"/>
                <w:i/>
                <w:iCs/>
                <w:sz w:val="24"/>
              </w:rPr>
              <w:t>participants</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divided</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into</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five</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groups</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visiting</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four</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different</w:t>
            </w:r>
            <w:proofErr w:type="spellEnd"/>
            <w:r w:rsidRPr="006C6ED5">
              <w:rPr>
                <w:rFonts w:asciiTheme="majorBidi" w:hAnsiTheme="majorBidi" w:cstheme="majorBidi"/>
                <w:i/>
                <w:iCs/>
                <w:sz w:val="24"/>
              </w:rPr>
              <w:t xml:space="preserve"> </w:t>
            </w:r>
            <w:proofErr w:type="spellStart"/>
            <w:r w:rsidRPr="006C6ED5">
              <w:rPr>
                <w:rFonts w:asciiTheme="majorBidi" w:hAnsiTheme="majorBidi" w:cstheme="majorBidi"/>
                <w:i/>
                <w:iCs/>
                <w:sz w:val="24"/>
              </w:rPr>
              <w:t>classes</w:t>
            </w:r>
            <w:proofErr w:type="spellEnd"/>
          </w:p>
          <w:p w14:paraId="33BFD514" w14:textId="3CCE605F" w:rsidR="002C362B" w:rsidRPr="00E074DC" w:rsidRDefault="002C362B" w:rsidP="006D0405">
            <w:pPr>
              <w:pStyle w:val="Sraopastraipa"/>
              <w:tabs>
                <w:tab w:val="left" w:pos="634"/>
              </w:tabs>
              <w:suppressAutoHyphens/>
              <w:spacing w:after="0" w:line="240" w:lineRule="auto"/>
              <w:ind w:left="360"/>
              <w:jc w:val="both"/>
              <w:rPr>
                <w:rFonts w:ascii="Times New Roman" w:hAnsi="Times New Roman" w:cs="Times New Roman"/>
                <w:i/>
                <w:iCs/>
                <w:sz w:val="24"/>
                <w:szCs w:val="24"/>
              </w:rPr>
            </w:pPr>
          </w:p>
        </w:tc>
      </w:tr>
      <w:tr w:rsidR="006C6ED5" w:rsidRPr="00E074DC" w14:paraId="7F2286AD" w14:textId="77777777" w:rsidTr="004E20D0">
        <w:trPr>
          <w:jc w:val="center"/>
        </w:trPr>
        <w:tc>
          <w:tcPr>
            <w:tcW w:w="1668" w:type="dxa"/>
            <w:vAlign w:val="center"/>
          </w:tcPr>
          <w:p w14:paraId="1B822049" w14:textId="139E27EB" w:rsidR="006C6ED5" w:rsidRDefault="00AC5020"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14:00 – 14:30</w:t>
            </w:r>
          </w:p>
        </w:tc>
        <w:tc>
          <w:tcPr>
            <w:tcW w:w="8186" w:type="dxa"/>
          </w:tcPr>
          <w:p w14:paraId="17DA7338" w14:textId="081442DB" w:rsidR="00D56971" w:rsidRDefault="00D56971" w:rsidP="00D56971">
            <w:pPr>
              <w:spacing w:after="0" w:line="240" w:lineRule="auto"/>
              <w:jc w:val="both"/>
              <w:rPr>
                <w:rFonts w:ascii="Times New Roman" w:hAnsi="Times New Roman" w:cs="Times New Roman"/>
                <w:sz w:val="24"/>
                <w:szCs w:val="24"/>
              </w:rPr>
            </w:pPr>
            <w:r w:rsidRPr="00D56971">
              <w:rPr>
                <w:rFonts w:ascii="Times New Roman" w:hAnsi="Times New Roman" w:cs="Times New Roman"/>
                <w:b/>
                <w:bCs/>
                <w:sz w:val="24"/>
                <w:szCs w:val="24"/>
              </w:rPr>
              <w:t>Dienos santrauka, po kurios delegacijai skirta pasirinktinai ekskursija</w:t>
            </w:r>
            <w:r>
              <w:rPr>
                <w:rFonts w:ascii="Times New Roman" w:hAnsi="Times New Roman" w:cs="Times New Roman"/>
                <w:sz w:val="24"/>
                <w:szCs w:val="24"/>
              </w:rPr>
              <w:t xml:space="preserve"> /</w:t>
            </w:r>
          </w:p>
          <w:p w14:paraId="46F46E12" w14:textId="7C366E92" w:rsidR="00D56971" w:rsidRPr="00D56971" w:rsidRDefault="00D56971" w:rsidP="00D56971">
            <w:pPr>
              <w:spacing w:after="0" w:line="240" w:lineRule="auto"/>
              <w:jc w:val="both"/>
              <w:rPr>
                <w:rFonts w:ascii="Times New Roman" w:hAnsi="Times New Roman" w:cs="Times New Roman"/>
                <w:i/>
                <w:iCs/>
                <w:sz w:val="24"/>
                <w:szCs w:val="24"/>
              </w:rPr>
            </w:pPr>
            <w:proofErr w:type="spellStart"/>
            <w:r w:rsidRPr="00D56971">
              <w:rPr>
                <w:rFonts w:ascii="Times New Roman" w:hAnsi="Times New Roman" w:cs="Times New Roman"/>
                <w:i/>
                <w:iCs/>
                <w:sz w:val="24"/>
                <w:szCs w:val="24"/>
              </w:rPr>
              <w:t>Summary</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of</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the</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day</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followed</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by</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an</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optional</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excursion</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for</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the</w:t>
            </w:r>
            <w:proofErr w:type="spellEnd"/>
            <w:r w:rsidRPr="00D56971">
              <w:rPr>
                <w:rFonts w:ascii="Times New Roman" w:hAnsi="Times New Roman" w:cs="Times New Roman"/>
                <w:i/>
                <w:iCs/>
                <w:sz w:val="24"/>
                <w:szCs w:val="24"/>
              </w:rPr>
              <w:t xml:space="preserve"> </w:t>
            </w:r>
            <w:proofErr w:type="spellStart"/>
            <w:r w:rsidRPr="00D56971">
              <w:rPr>
                <w:rFonts w:ascii="Times New Roman" w:hAnsi="Times New Roman" w:cs="Times New Roman"/>
                <w:i/>
                <w:iCs/>
                <w:sz w:val="24"/>
                <w:szCs w:val="24"/>
              </w:rPr>
              <w:t>delegation</w:t>
            </w:r>
            <w:proofErr w:type="spellEnd"/>
            <w:r w:rsidRPr="00D56971">
              <w:rPr>
                <w:rFonts w:ascii="Times New Roman" w:hAnsi="Times New Roman" w:cs="Times New Roman"/>
                <w:i/>
                <w:iCs/>
                <w:sz w:val="24"/>
                <w:szCs w:val="24"/>
              </w:rPr>
              <w:t xml:space="preserve">  </w:t>
            </w:r>
          </w:p>
          <w:p w14:paraId="6A1D3FB9" w14:textId="77777777" w:rsidR="006C6ED5" w:rsidRPr="00A76291" w:rsidRDefault="006C6ED5" w:rsidP="00A76291">
            <w:pPr>
              <w:spacing w:after="0" w:line="240" w:lineRule="auto"/>
              <w:jc w:val="both"/>
              <w:rPr>
                <w:rFonts w:ascii="Times New Roman" w:hAnsi="Times New Roman" w:cs="Times New Roman"/>
                <w:b/>
                <w:bCs/>
                <w:sz w:val="24"/>
                <w:szCs w:val="24"/>
              </w:rPr>
            </w:pPr>
          </w:p>
        </w:tc>
      </w:tr>
      <w:tr w:rsidR="00CC52B8" w:rsidRPr="00E074DC" w14:paraId="61271C4E" w14:textId="77777777" w:rsidTr="0080006E">
        <w:trPr>
          <w:jc w:val="center"/>
        </w:trPr>
        <w:tc>
          <w:tcPr>
            <w:tcW w:w="9854" w:type="dxa"/>
            <w:gridSpan w:val="2"/>
            <w:shd w:val="clear" w:color="auto" w:fill="DAEEF3" w:themeFill="accent5" w:themeFillTint="33"/>
            <w:vAlign w:val="center"/>
          </w:tcPr>
          <w:p w14:paraId="5CA298D8" w14:textId="015E63BA" w:rsidR="00CC52B8" w:rsidRPr="00E074DC" w:rsidRDefault="00CC52B8" w:rsidP="004E20D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II DIENA (</w:t>
            </w:r>
            <w:r w:rsidR="00D56971" w:rsidRPr="00E074DC">
              <w:rPr>
                <w:rFonts w:ascii="Times New Roman" w:hAnsi="Times New Roman" w:cs="Times New Roman"/>
                <w:b/>
                <w:sz w:val="24"/>
                <w:szCs w:val="24"/>
              </w:rPr>
              <w:t xml:space="preserve">2026 m. </w:t>
            </w:r>
            <w:r w:rsidR="00D56971">
              <w:rPr>
                <w:rFonts w:ascii="Times New Roman" w:hAnsi="Times New Roman" w:cs="Times New Roman"/>
                <w:b/>
                <w:sz w:val="24"/>
                <w:szCs w:val="24"/>
              </w:rPr>
              <w:t>birželio</w:t>
            </w:r>
            <w:r w:rsidR="00D56971" w:rsidRPr="00E074DC">
              <w:rPr>
                <w:rFonts w:ascii="Times New Roman" w:hAnsi="Times New Roman" w:cs="Times New Roman"/>
                <w:b/>
                <w:sz w:val="24"/>
                <w:szCs w:val="24"/>
              </w:rPr>
              <w:t xml:space="preserve"> </w:t>
            </w:r>
            <w:r w:rsidR="00D56971">
              <w:rPr>
                <w:rFonts w:ascii="Times New Roman" w:hAnsi="Times New Roman" w:cs="Times New Roman"/>
                <w:b/>
                <w:sz w:val="24"/>
                <w:szCs w:val="24"/>
              </w:rPr>
              <w:t>10</w:t>
            </w:r>
            <w:r w:rsidR="00D56971" w:rsidRPr="00E074DC">
              <w:rPr>
                <w:rFonts w:ascii="Times New Roman" w:hAnsi="Times New Roman" w:cs="Times New Roman"/>
                <w:b/>
                <w:sz w:val="24"/>
                <w:szCs w:val="24"/>
              </w:rPr>
              <w:t xml:space="preserve"> d., </w:t>
            </w:r>
            <w:r w:rsidR="00D56971">
              <w:rPr>
                <w:rFonts w:ascii="Times New Roman" w:hAnsi="Times New Roman" w:cs="Times New Roman"/>
                <w:b/>
                <w:sz w:val="24"/>
                <w:szCs w:val="24"/>
              </w:rPr>
              <w:t>trečiadienis</w:t>
            </w:r>
            <w:r w:rsidRPr="00E074DC">
              <w:rPr>
                <w:rFonts w:ascii="Times New Roman" w:hAnsi="Times New Roman" w:cs="Times New Roman"/>
                <w:b/>
                <w:sz w:val="24"/>
                <w:szCs w:val="24"/>
              </w:rPr>
              <w:t>):</w:t>
            </w:r>
          </w:p>
          <w:p w14:paraId="09E2F2AE" w14:textId="43C2AC1D" w:rsidR="00131D29" w:rsidRPr="00131D29" w:rsidRDefault="00131D29" w:rsidP="00131D29">
            <w:pPr>
              <w:spacing w:after="0" w:line="240" w:lineRule="auto"/>
              <w:jc w:val="center"/>
              <w:rPr>
                <w:rFonts w:ascii="Times New Roman" w:hAnsi="Times New Roman" w:cs="Times New Roman"/>
                <w:sz w:val="24"/>
                <w:szCs w:val="24"/>
              </w:rPr>
            </w:pPr>
            <w:r w:rsidRPr="00131D29">
              <w:rPr>
                <w:rFonts w:ascii="Times New Roman" w:hAnsi="Times New Roman" w:cs="Times New Roman"/>
                <w:sz w:val="24"/>
                <w:szCs w:val="24"/>
              </w:rPr>
              <w:t>Įdarbinimo orientacija su NAV</w:t>
            </w:r>
            <w:r>
              <w:rPr>
                <w:rFonts w:ascii="Times New Roman" w:hAnsi="Times New Roman" w:cs="Times New Roman"/>
                <w:sz w:val="24"/>
                <w:szCs w:val="24"/>
              </w:rPr>
              <w:t xml:space="preserve"> </w:t>
            </w:r>
            <w:r w:rsidR="00336679">
              <w:rPr>
                <w:rFonts w:ascii="Times New Roman" w:hAnsi="Times New Roman" w:cs="Times New Roman"/>
                <w:sz w:val="24"/>
                <w:szCs w:val="24"/>
              </w:rPr>
              <w:t>(09:00 – 1</w:t>
            </w:r>
            <w:r w:rsidR="00591671">
              <w:rPr>
                <w:rFonts w:ascii="Times New Roman" w:hAnsi="Times New Roman" w:cs="Times New Roman"/>
                <w:sz w:val="24"/>
                <w:szCs w:val="24"/>
              </w:rPr>
              <w:t>5</w:t>
            </w:r>
            <w:r w:rsidR="00336679">
              <w:rPr>
                <w:rFonts w:ascii="Times New Roman" w:hAnsi="Times New Roman" w:cs="Times New Roman"/>
                <w:sz w:val="24"/>
                <w:szCs w:val="24"/>
              </w:rPr>
              <w:t>:00 val.)</w:t>
            </w:r>
          </w:p>
          <w:p w14:paraId="64CE8091" w14:textId="36D0F8BB" w:rsidR="00CC52B8" w:rsidRPr="00E074DC" w:rsidRDefault="00CC52B8" w:rsidP="004E20D0">
            <w:pPr>
              <w:spacing w:after="0" w:line="240" w:lineRule="auto"/>
              <w:jc w:val="center"/>
              <w:rPr>
                <w:rFonts w:ascii="Times New Roman" w:hAnsi="Times New Roman" w:cs="Times New Roman"/>
                <w:b/>
                <w:sz w:val="24"/>
                <w:szCs w:val="24"/>
              </w:rPr>
            </w:pPr>
          </w:p>
        </w:tc>
      </w:tr>
      <w:tr w:rsidR="001A2DCA" w:rsidRPr="00E074DC" w14:paraId="25C04C94" w14:textId="77777777" w:rsidTr="004E20D0">
        <w:trPr>
          <w:jc w:val="center"/>
        </w:trPr>
        <w:tc>
          <w:tcPr>
            <w:tcW w:w="1668" w:type="dxa"/>
            <w:vAlign w:val="center"/>
          </w:tcPr>
          <w:p w14:paraId="575E53E7" w14:textId="4A438285" w:rsidR="001A2DCA" w:rsidRPr="00E074DC" w:rsidRDefault="001A2DCA" w:rsidP="004E20D0">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 xml:space="preserve">09.00 – </w:t>
            </w:r>
            <w:r w:rsidR="00591671">
              <w:rPr>
                <w:rFonts w:ascii="Times New Roman" w:hAnsi="Times New Roman" w:cs="Times New Roman"/>
                <w:b/>
                <w:sz w:val="24"/>
                <w:szCs w:val="24"/>
              </w:rPr>
              <w:t>09</w:t>
            </w:r>
            <w:r w:rsidRPr="00E074DC">
              <w:rPr>
                <w:rFonts w:ascii="Times New Roman" w:hAnsi="Times New Roman" w:cs="Times New Roman"/>
                <w:b/>
                <w:sz w:val="24"/>
                <w:szCs w:val="24"/>
              </w:rPr>
              <w:t>.</w:t>
            </w:r>
            <w:r w:rsidR="004C69BE" w:rsidRPr="00E074DC">
              <w:rPr>
                <w:rFonts w:ascii="Times New Roman" w:hAnsi="Times New Roman" w:cs="Times New Roman"/>
                <w:b/>
                <w:sz w:val="24"/>
                <w:szCs w:val="24"/>
              </w:rPr>
              <w:t>30</w:t>
            </w:r>
          </w:p>
        </w:tc>
        <w:tc>
          <w:tcPr>
            <w:tcW w:w="8186" w:type="dxa"/>
          </w:tcPr>
          <w:p w14:paraId="6DE438E4" w14:textId="6C29578A" w:rsidR="000530F4" w:rsidRPr="000530F4" w:rsidRDefault="000530F4" w:rsidP="000530F4">
            <w:pPr>
              <w:spacing w:after="0" w:line="240" w:lineRule="auto"/>
              <w:jc w:val="both"/>
              <w:rPr>
                <w:rFonts w:ascii="Times New Roman" w:hAnsi="Times New Roman" w:cs="Times New Roman"/>
                <w:sz w:val="24"/>
                <w:szCs w:val="24"/>
              </w:rPr>
            </w:pPr>
            <w:r w:rsidRPr="000530F4">
              <w:rPr>
                <w:rFonts w:ascii="Times New Roman" w:hAnsi="Times New Roman" w:cs="Times New Roman"/>
                <w:b/>
                <w:bCs/>
                <w:sz w:val="24"/>
                <w:szCs w:val="24"/>
              </w:rPr>
              <w:t xml:space="preserve">Trumpa </w:t>
            </w:r>
            <w:proofErr w:type="spellStart"/>
            <w:r w:rsidRPr="000530F4">
              <w:rPr>
                <w:rFonts w:ascii="Times New Roman" w:hAnsi="Times New Roman" w:cs="Times New Roman"/>
                <w:b/>
                <w:bCs/>
                <w:sz w:val="24"/>
                <w:szCs w:val="24"/>
              </w:rPr>
              <w:t>Tr</w:t>
            </w:r>
            <w:r w:rsidR="004F29E7">
              <w:rPr>
                <w:rFonts w:ascii="Times New Roman" w:hAnsi="Times New Roman" w:cs="Times New Roman"/>
                <w:b/>
                <w:bCs/>
                <w:sz w:val="24"/>
                <w:szCs w:val="24"/>
              </w:rPr>
              <w:t>u</w:t>
            </w:r>
            <w:r w:rsidRPr="000530F4">
              <w:rPr>
                <w:rFonts w:ascii="Times New Roman" w:hAnsi="Times New Roman" w:cs="Times New Roman"/>
                <w:b/>
                <w:bCs/>
                <w:sz w:val="24"/>
                <w:szCs w:val="24"/>
              </w:rPr>
              <w:t>msės</w:t>
            </w:r>
            <w:proofErr w:type="spellEnd"/>
            <w:r w:rsidRPr="000530F4">
              <w:rPr>
                <w:rFonts w:ascii="Times New Roman" w:hAnsi="Times New Roman" w:cs="Times New Roman"/>
                <w:b/>
                <w:bCs/>
                <w:sz w:val="24"/>
                <w:szCs w:val="24"/>
              </w:rPr>
              <w:t xml:space="preserve"> modelio apžvalga (santrauka) ir dienos programos pritaikymas prie modelio</w:t>
            </w:r>
            <w:r>
              <w:rPr>
                <w:rFonts w:ascii="Times New Roman" w:hAnsi="Times New Roman" w:cs="Times New Roman"/>
                <w:sz w:val="24"/>
                <w:szCs w:val="24"/>
              </w:rPr>
              <w:t xml:space="preserve"> /</w:t>
            </w:r>
          </w:p>
          <w:p w14:paraId="115959D2" w14:textId="77777777" w:rsidR="001A2DCA" w:rsidRDefault="00591671" w:rsidP="00591671">
            <w:pPr>
              <w:pStyle w:val="Sraopastraipa"/>
              <w:tabs>
                <w:tab w:val="left" w:pos="634"/>
              </w:tabs>
              <w:suppressAutoHyphens/>
              <w:spacing w:after="0" w:line="240" w:lineRule="auto"/>
              <w:ind w:left="0"/>
              <w:jc w:val="both"/>
              <w:rPr>
                <w:rFonts w:asciiTheme="majorBidi" w:hAnsiTheme="majorBidi" w:cstheme="majorBidi"/>
                <w:i/>
                <w:iCs/>
                <w:sz w:val="24"/>
              </w:rPr>
            </w:pPr>
            <w:proofErr w:type="spellStart"/>
            <w:r w:rsidRPr="00591671">
              <w:rPr>
                <w:rFonts w:asciiTheme="majorBidi" w:hAnsiTheme="majorBidi" w:cstheme="majorBidi"/>
                <w:i/>
                <w:iCs/>
                <w:sz w:val="24"/>
              </w:rPr>
              <w:t>Brief</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review</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of</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the</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Tromsø</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model</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recap</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and</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placing</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the</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day’s</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program</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within</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the</w:t>
            </w:r>
            <w:proofErr w:type="spellEnd"/>
            <w:r w:rsidRPr="00591671">
              <w:rPr>
                <w:rFonts w:asciiTheme="majorBidi" w:hAnsiTheme="majorBidi" w:cstheme="majorBidi"/>
                <w:i/>
                <w:iCs/>
                <w:sz w:val="24"/>
              </w:rPr>
              <w:t xml:space="preserve"> </w:t>
            </w:r>
            <w:proofErr w:type="spellStart"/>
            <w:r w:rsidRPr="00591671">
              <w:rPr>
                <w:rFonts w:asciiTheme="majorBidi" w:hAnsiTheme="majorBidi" w:cstheme="majorBidi"/>
                <w:i/>
                <w:iCs/>
                <w:sz w:val="24"/>
              </w:rPr>
              <w:t>model</w:t>
            </w:r>
            <w:proofErr w:type="spellEnd"/>
          </w:p>
          <w:p w14:paraId="321D367E" w14:textId="7AB18727" w:rsidR="000D08B4" w:rsidRPr="00591671" w:rsidRDefault="000D08B4" w:rsidP="00591671">
            <w:pPr>
              <w:pStyle w:val="Sraopastraipa"/>
              <w:tabs>
                <w:tab w:val="left" w:pos="634"/>
              </w:tabs>
              <w:suppressAutoHyphens/>
              <w:spacing w:after="0" w:line="240" w:lineRule="auto"/>
              <w:ind w:left="0"/>
              <w:jc w:val="both"/>
              <w:rPr>
                <w:rFonts w:ascii="Times New Roman" w:hAnsi="Times New Roman" w:cs="Times New Roman"/>
                <w:b/>
                <w:bCs/>
                <w:i/>
                <w:iCs/>
                <w:sz w:val="24"/>
                <w:szCs w:val="24"/>
              </w:rPr>
            </w:pPr>
          </w:p>
        </w:tc>
      </w:tr>
      <w:tr w:rsidR="00CF57A8" w:rsidRPr="00E074DC" w14:paraId="355FCE2A" w14:textId="77777777" w:rsidTr="004E20D0">
        <w:trPr>
          <w:jc w:val="center"/>
        </w:trPr>
        <w:tc>
          <w:tcPr>
            <w:tcW w:w="1668" w:type="dxa"/>
            <w:vAlign w:val="center"/>
          </w:tcPr>
          <w:p w14:paraId="129419EC" w14:textId="619052F0" w:rsidR="00CF57A8" w:rsidRPr="00E074DC" w:rsidRDefault="000D08B4"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9:30 – 11:00</w:t>
            </w:r>
          </w:p>
        </w:tc>
        <w:tc>
          <w:tcPr>
            <w:tcW w:w="8186" w:type="dxa"/>
          </w:tcPr>
          <w:p w14:paraId="13C66F5E" w14:textId="75896CA9" w:rsidR="000D08B4" w:rsidRDefault="000D08B4" w:rsidP="000D08B4">
            <w:pPr>
              <w:spacing w:after="0" w:line="240" w:lineRule="auto"/>
              <w:jc w:val="both"/>
              <w:rPr>
                <w:rFonts w:asciiTheme="majorBidi" w:hAnsiTheme="majorBidi" w:cstheme="majorBidi"/>
                <w:i/>
                <w:iCs/>
                <w:sz w:val="24"/>
              </w:rPr>
            </w:pPr>
            <w:r w:rsidRPr="000D08B4">
              <w:rPr>
                <w:rFonts w:asciiTheme="majorBidi" w:hAnsiTheme="majorBidi" w:cstheme="majorBidi"/>
                <w:b/>
                <w:bCs/>
                <w:sz w:val="24"/>
              </w:rPr>
              <w:t>NAV darbas su dalyviais: įvadinis mokymas, pokalbiai dėl priėmimo, darbo ieškančiųjų kursai, nuo praktikos iki įdarbinimo</w:t>
            </w:r>
          </w:p>
          <w:p w14:paraId="04BBB928" w14:textId="77777777" w:rsidR="00CF57A8" w:rsidRDefault="00CF57A8" w:rsidP="000530F4">
            <w:pPr>
              <w:spacing w:after="0" w:line="240" w:lineRule="auto"/>
              <w:jc w:val="both"/>
              <w:rPr>
                <w:rFonts w:asciiTheme="majorBidi" w:hAnsiTheme="majorBidi" w:cstheme="majorBidi"/>
                <w:i/>
                <w:iCs/>
                <w:sz w:val="24"/>
              </w:rPr>
            </w:pPr>
            <w:proofErr w:type="spellStart"/>
            <w:r w:rsidRPr="00CF57A8">
              <w:rPr>
                <w:rFonts w:asciiTheme="majorBidi" w:hAnsiTheme="majorBidi" w:cstheme="majorBidi"/>
                <w:i/>
                <w:iCs/>
                <w:sz w:val="24"/>
              </w:rPr>
              <w:t>NAV’s</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work</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with</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participants</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Kick-off</w:t>
            </w:r>
            <w:proofErr w:type="spellEnd"/>
            <w:r w:rsidRPr="00CF57A8">
              <w:rPr>
                <w:rFonts w:asciiTheme="majorBidi" w:hAnsiTheme="majorBidi" w:cstheme="majorBidi"/>
                <w:i/>
                <w:iCs/>
                <w:sz w:val="24"/>
              </w:rPr>
              <w:t xml:space="preserve">, intake </w:t>
            </w:r>
            <w:proofErr w:type="spellStart"/>
            <w:r w:rsidRPr="00CF57A8">
              <w:rPr>
                <w:rFonts w:asciiTheme="majorBidi" w:hAnsiTheme="majorBidi" w:cstheme="majorBidi"/>
                <w:i/>
                <w:iCs/>
                <w:sz w:val="24"/>
              </w:rPr>
              <w:t>interviews</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job</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seeker</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course</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from</w:t>
            </w:r>
            <w:proofErr w:type="spellEnd"/>
            <w:r w:rsidRPr="00CF57A8">
              <w:rPr>
                <w:rFonts w:asciiTheme="majorBidi" w:hAnsiTheme="majorBidi" w:cstheme="majorBidi"/>
                <w:i/>
                <w:iCs/>
                <w:sz w:val="24"/>
              </w:rPr>
              <w:t xml:space="preserve"> </w:t>
            </w:r>
            <w:proofErr w:type="spellStart"/>
            <w:r w:rsidRPr="00CF57A8">
              <w:rPr>
                <w:rFonts w:asciiTheme="majorBidi" w:hAnsiTheme="majorBidi" w:cstheme="majorBidi"/>
                <w:i/>
                <w:iCs/>
                <w:sz w:val="24"/>
              </w:rPr>
              <w:t>practice</w:t>
            </w:r>
            <w:proofErr w:type="spellEnd"/>
            <w:r w:rsidRPr="00CF57A8">
              <w:rPr>
                <w:rFonts w:asciiTheme="majorBidi" w:hAnsiTheme="majorBidi" w:cstheme="majorBidi"/>
                <w:i/>
                <w:iCs/>
                <w:sz w:val="24"/>
              </w:rPr>
              <w:t xml:space="preserve"> to </w:t>
            </w:r>
            <w:proofErr w:type="spellStart"/>
            <w:r w:rsidRPr="00CF57A8">
              <w:rPr>
                <w:rFonts w:asciiTheme="majorBidi" w:hAnsiTheme="majorBidi" w:cstheme="majorBidi"/>
                <w:i/>
                <w:iCs/>
                <w:sz w:val="24"/>
              </w:rPr>
              <w:t>employment</w:t>
            </w:r>
            <w:proofErr w:type="spellEnd"/>
          </w:p>
          <w:p w14:paraId="56B33E09" w14:textId="1569B80C" w:rsidR="000D08B4" w:rsidRPr="00CF57A8" w:rsidRDefault="000D08B4" w:rsidP="000530F4">
            <w:pPr>
              <w:spacing w:after="0" w:line="240" w:lineRule="auto"/>
              <w:jc w:val="both"/>
              <w:rPr>
                <w:rFonts w:ascii="Times New Roman" w:hAnsi="Times New Roman" w:cs="Times New Roman"/>
                <w:b/>
                <w:bCs/>
                <w:i/>
                <w:iCs/>
                <w:sz w:val="24"/>
                <w:szCs w:val="24"/>
              </w:rPr>
            </w:pPr>
          </w:p>
        </w:tc>
      </w:tr>
      <w:tr w:rsidR="000D08B4" w:rsidRPr="00E074DC" w14:paraId="5D21D180" w14:textId="77777777" w:rsidTr="004E20D0">
        <w:trPr>
          <w:jc w:val="center"/>
        </w:trPr>
        <w:tc>
          <w:tcPr>
            <w:tcW w:w="1668" w:type="dxa"/>
            <w:vAlign w:val="center"/>
          </w:tcPr>
          <w:p w14:paraId="525D7319" w14:textId="190FF521" w:rsidR="000D08B4" w:rsidRDefault="00023D50"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11:00 – 11:30</w:t>
            </w:r>
          </w:p>
        </w:tc>
        <w:tc>
          <w:tcPr>
            <w:tcW w:w="8186" w:type="dxa"/>
          </w:tcPr>
          <w:p w14:paraId="3E857EE4" w14:textId="03170351" w:rsidR="00023D50" w:rsidRPr="00023D50" w:rsidRDefault="00023D50" w:rsidP="00023D50">
            <w:pPr>
              <w:spacing w:after="0" w:line="240" w:lineRule="auto"/>
              <w:jc w:val="both"/>
              <w:rPr>
                <w:rFonts w:asciiTheme="majorBidi" w:hAnsiTheme="majorBidi" w:cstheme="majorBidi"/>
                <w:sz w:val="24"/>
              </w:rPr>
            </w:pPr>
            <w:r w:rsidRPr="00023D50">
              <w:rPr>
                <w:rFonts w:asciiTheme="majorBidi" w:hAnsiTheme="majorBidi" w:cstheme="majorBidi"/>
                <w:b/>
                <w:bCs/>
                <w:sz w:val="24"/>
              </w:rPr>
              <w:t>Ekskursija su gidu po NAV</w:t>
            </w:r>
            <w:r>
              <w:rPr>
                <w:rFonts w:asciiTheme="majorBidi" w:hAnsiTheme="majorBidi" w:cstheme="majorBidi"/>
                <w:sz w:val="24"/>
              </w:rPr>
              <w:t xml:space="preserve"> /</w:t>
            </w:r>
          </w:p>
          <w:p w14:paraId="514B1681" w14:textId="77777777" w:rsidR="000D08B4" w:rsidRDefault="00DB5223" w:rsidP="000D08B4">
            <w:pPr>
              <w:spacing w:after="0" w:line="240" w:lineRule="auto"/>
              <w:jc w:val="both"/>
              <w:rPr>
                <w:rFonts w:asciiTheme="majorBidi" w:hAnsiTheme="majorBidi" w:cstheme="majorBidi"/>
                <w:i/>
                <w:iCs/>
                <w:sz w:val="24"/>
              </w:rPr>
            </w:pPr>
            <w:proofErr w:type="spellStart"/>
            <w:r w:rsidRPr="00DB5223">
              <w:rPr>
                <w:rFonts w:asciiTheme="majorBidi" w:hAnsiTheme="majorBidi" w:cstheme="majorBidi"/>
                <w:i/>
                <w:iCs/>
                <w:sz w:val="24"/>
              </w:rPr>
              <w:t>Guided</w:t>
            </w:r>
            <w:proofErr w:type="spellEnd"/>
            <w:r w:rsidRPr="00DB5223">
              <w:rPr>
                <w:rFonts w:asciiTheme="majorBidi" w:hAnsiTheme="majorBidi" w:cstheme="majorBidi"/>
                <w:i/>
                <w:iCs/>
                <w:sz w:val="24"/>
              </w:rPr>
              <w:t xml:space="preserve"> </w:t>
            </w:r>
            <w:proofErr w:type="spellStart"/>
            <w:r w:rsidRPr="00DB5223">
              <w:rPr>
                <w:rFonts w:asciiTheme="majorBidi" w:hAnsiTheme="majorBidi" w:cstheme="majorBidi"/>
                <w:i/>
                <w:iCs/>
                <w:sz w:val="24"/>
              </w:rPr>
              <w:t>tour</w:t>
            </w:r>
            <w:proofErr w:type="spellEnd"/>
            <w:r w:rsidRPr="00DB5223">
              <w:rPr>
                <w:rFonts w:asciiTheme="majorBidi" w:hAnsiTheme="majorBidi" w:cstheme="majorBidi"/>
                <w:i/>
                <w:iCs/>
                <w:sz w:val="24"/>
              </w:rPr>
              <w:t xml:space="preserve"> </w:t>
            </w:r>
            <w:proofErr w:type="spellStart"/>
            <w:r w:rsidRPr="00DB5223">
              <w:rPr>
                <w:rFonts w:asciiTheme="majorBidi" w:hAnsiTheme="majorBidi" w:cstheme="majorBidi"/>
                <w:i/>
                <w:iCs/>
                <w:sz w:val="24"/>
              </w:rPr>
              <w:t>of</w:t>
            </w:r>
            <w:proofErr w:type="spellEnd"/>
            <w:r w:rsidRPr="00DB5223">
              <w:rPr>
                <w:rFonts w:asciiTheme="majorBidi" w:hAnsiTheme="majorBidi" w:cstheme="majorBidi"/>
                <w:i/>
                <w:iCs/>
                <w:sz w:val="24"/>
              </w:rPr>
              <w:t xml:space="preserve"> NAV</w:t>
            </w:r>
          </w:p>
          <w:p w14:paraId="66156072" w14:textId="27A3F4D5" w:rsidR="00DB5223" w:rsidRPr="00DB5223" w:rsidRDefault="00DB5223" w:rsidP="000D08B4">
            <w:pPr>
              <w:spacing w:after="0" w:line="240" w:lineRule="auto"/>
              <w:jc w:val="both"/>
              <w:rPr>
                <w:rFonts w:asciiTheme="majorBidi" w:hAnsiTheme="majorBidi" w:cstheme="majorBidi"/>
                <w:i/>
                <w:iCs/>
                <w:sz w:val="24"/>
              </w:rPr>
            </w:pPr>
          </w:p>
        </w:tc>
      </w:tr>
      <w:tr w:rsidR="00245561" w:rsidRPr="00E074DC" w14:paraId="06F17834" w14:textId="77777777" w:rsidTr="004E20D0">
        <w:trPr>
          <w:jc w:val="center"/>
        </w:trPr>
        <w:tc>
          <w:tcPr>
            <w:tcW w:w="1668" w:type="dxa"/>
            <w:vAlign w:val="center"/>
          </w:tcPr>
          <w:p w14:paraId="10FA6FD0" w14:textId="3D991427" w:rsidR="00245561" w:rsidRDefault="00245561"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11:30 – 12:00</w:t>
            </w:r>
          </w:p>
        </w:tc>
        <w:tc>
          <w:tcPr>
            <w:tcW w:w="8186" w:type="dxa"/>
          </w:tcPr>
          <w:p w14:paraId="033B87C8" w14:textId="09103230" w:rsidR="00245561" w:rsidRDefault="004F29E7" w:rsidP="00896863">
            <w:pPr>
              <w:spacing w:after="0" w:line="240" w:lineRule="auto"/>
              <w:jc w:val="both"/>
              <w:rPr>
                <w:rFonts w:asciiTheme="majorBidi" w:hAnsiTheme="majorBidi" w:cstheme="majorBidi"/>
                <w:b/>
                <w:bCs/>
                <w:sz w:val="24"/>
              </w:rPr>
            </w:pPr>
            <w:r>
              <w:rPr>
                <w:rFonts w:asciiTheme="majorBidi" w:hAnsiTheme="majorBidi" w:cstheme="majorBidi"/>
                <w:b/>
                <w:bCs/>
                <w:sz w:val="24"/>
              </w:rPr>
              <w:t>Pervežimas</w:t>
            </w:r>
            <w:r w:rsidR="00896863" w:rsidRPr="00896863">
              <w:rPr>
                <w:rFonts w:asciiTheme="majorBidi" w:hAnsiTheme="majorBidi" w:cstheme="majorBidi"/>
                <w:b/>
                <w:bCs/>
                <w:sz w:val="24"/>
              </w:rPr>
              <w:t xml:space="preserve"> į </w:t>
            </w:r>
            <w:proofErr w:type="spellStart"/>
            <w:r w:rsidR="00896863" w:rsidRPr="00896863">
              <w:rPr>
                <w:rFonts w:asciiTheme="majorBidi" w:hAnsiTheme="majorBidi" w:cstheme="majorBidi"/>
                <w:b/>
                <w:bCs/>
                <w:sz w:val="24"/>
              </w:rPr>
              <w:t>Sydspissen</w:t>
            </w:r>
            <w:proofErr w:type="spellEnd"/>
            <w:r w:rsidR="00896863" w:rsidRPr="00896863">
              <w:rPr>
                <w:rFonts w:asciiTheme="majorBidi" w:hAnsiTheme="majorBidi" w:cstheme="majorBidi"/>
                <w:b/>
                <w:bCs/>
                <w:sz w:val="24"/>
              </w:rPr>
              <w:t xml:space="preserve"> veiklos centrą</w:t>
            </w:r>
            <w:r w:rsidR="00896863">
              <w:rPr>
                <w:rFonts w:asciiTheme="majorBidi" w:hAnsiTheme="majorBidi" w:cstheme="majorBidi"/>
                <w:b/>
                <w:bCs/>
                <w:sz w:val="24"/>
              </w:rPr>
              <w:t xml:space="preserve"> /</w:t>
            </w:r>
          </w:p>
          <w:p w14:paraId="5FCBCC3D" w14:textId="77777777" w:rsidR="00245561" w:rsidRDefault="00245561" w:rsidP="00023D50">
            <w:pPr>
              <w:spacing w:after="0" w:line="240" w:lineRule="auto"/>
              <w:jc w:val="both"/>
              <w:rPr>
                <w:rFonts w:asciiTheme="majorBidi" w:hAnsiTheme="majorBidi" w:cstheme="majorBidi"/>
                <w:i/>
                <w:iCs/>
                <w:sz w:val="24"/>
              </w:rPr>
            </w:pPr>
            <w:proofErr w:type="spellStart"/>
            <w:r w:rsidRPr="00245561">
              <w:rPr>
                <w:rFonts w:asciiTheme="majorBidi" w:hAnsiTheme="majorBidi" w:cstheme="majorBidi"/>
                <w:i/>
                <w:iCs/>
                <w:sz w:val="24"/>
              </w:rPr>
              <w:t>Transport</w:t>
            </w:r>
            <w:proofErr w:type="spellEnd"/>
            <w:r w:rsidRPr="00245561">
              <w:rPr>
                <w:rFonts w:asciiTheme="majorBidi" w:hAnsiTheme="majorBidi" w:cstheme="majorBidi"/>
                <w:i/>
                <w:iCs/>
                <w:sz w:val="24"/>
              </w:rPr>
              <w:t xml:space="preserve"> to </w:t>
            </w:r>
            <w:proofErr w:type="spellStart"/>
            <w:r w:rsidRPr="00245561">
              <w:rPr>
                <w:rFonts w:asciiTheme="majorBidi" w:hAnsiTheme="majorBidi" w:cstheme="majorBidi"/>
                <w:i/>
                <w:iCs/>
                <w:sz w:val="24"/>
              </w:rPr>
              <w:t>Sydspissen</w:t>
            </w:r>
            <w:proofErr w:type="spellEnd"/>
            <w:r w:rsidRPr="00245561">
              <w:rPr>
                <w:rFonts w:asciiTheme="majorBidi" w:hAnsiTheme="majorBidi" w:cstheme="majorBidi"/>
                <w:i/>
                <w:iCs/>
                <w:sz w:val="24"/>
              </w:rPr>
              <w:t xml:space="preserve"> </w:t>
            </w:r>
            <w:proofErr w:type="spellStart"/>
            <w:r w:rsidRPr="00245561">
              <w:rPr>
                <w:rFonts w:asciiTheme="majorBidi" w:hAnsiTheme="majorBidi" w:cstheme="majorBidi"/>
                <w:i/>
                <w:iCs/>
                <w:sz w:val="24"/>
              </w:rPr>
              <w:t>Activity</w:t>
            </w:r>
            <w:proofErr w:type="spellEnd"/>
            <w:r w:rsidRPr="00245561">
              <w:rPr>
                <w:rFonts w:asciiTheme="majorBidi" w:hAnsiTheme="majorBidi" w:cstheme="majorBidi"/>
                <w:i/>
                <w:iCs/>
                <w:sz w:val="24"/>
              </w:rPr>
              <w:t xml:space="preserve"> Centre</w:t>
            </w:r>
          </w:p>
          <w:p w14:paraId="72A033D5" w14:textId="1DD4C811" w:rsidR="00896863" w:rsidRPr="00245561" w:rsidRDefault="00896863" w:rsidP="00023D50">
            <w:pPr>
              <w:spacing w:after="0" w:line="240" w:lineRule="auto"/>
              <w:jc w:val="both"/>
              <w:rPr>
                <w:rFonts w:asciiTheme="majorBidi" w:hAnsiTheme="majorBidi" w:cstheme="majorBidi"/>
                <w:b/>
                <w:bCs/>
                <w:i/>
                <w:iCs/>
                <w:sz w:val="24"/>
              </w:rPr>
            </w:pPr>
          </w:p>
        </w:tc>
      </w:tr>
      <w:tr w:rsidR="00C11037" w:rsidRPr="00E074DC" w14:paraId="2A1D2677" w14:textId="77777777" w:rsidTr="004E20D0">
        <w:trPr>
          <w:jc w:val="center"/>
        </w:trPr>
        <w:tc>
          <w:tcPr>
            <w:tcW w:w="1668" w:type="dxa"/>
            <w:shd w:val="clear" w:color="auto" w:fill="D9D9D9" w:themeFill="background1" w:themeFillShade="D9"/>
            <w:vAlign w:val="center"/>
          </w:tcPr>
          <w:p w14:paraId="7794B51A" w14:textId="429A7CC1" w:rsidR="00C11037" w:rsidRPr="00E074DC" w:rsidRDefault="008527F1" w:rsidP="004E2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C11037" w:rsidRPr="00E074DC">
              <w:rPr>
                <w:rFonts w:ascii="Times New Roman" w:hAnsi="Times New Roman" w:cs="Times New Roman"/>
                <w:b/>
                <w:sz w:val="24"/>
                <w:szCs w:val="24"/>
              </w:rPr>
              <w:t>:</w:t>
            </w:r>
            <w:r>
              <w:rPr>
                <w:rFonts w:ascii="Times New Roman" w:hAnsi="Times New Roman" w:cs="Times New Roman"/>
                <w:b/>
                <w:sz w:val="24"/>
                <w:szCs w:val="24"/>
              </w:rPr>
              <w:t>0</w:t>
            </w:r>
            <w:r w:rsidR="00C11037" w:rsidRPr="00E074DC">
              <w:rPr>
                <w:rFonts w:ascii="Times New Roman" w:hAnsi="Times New Roman" w:cs="Times New Roman"/>
                <w:b/>
                <w:sz w:val="24"/>
                <w:szCs w:val="24"/>
              </w:rPr>
              <w:t>0 – 1</w:t>
            </w:r>
            <w:r w:rsidR="00107160">
              <w:rPr>
                <w:rFonts w:ascii="Times New Roman" w:hAnsi="Times New Roman" w:cs="Times New Roman"/>
                <w:b/>
                <w:sz w:val="24"/>
                <w:szCs w:val="24"/>
              </w:rPr>
              <w:t>3</w:t>
            </w:r>
            <w:r w:rsidR="00C11037" w:rsidRPr="00E074DC">
              <w:rPr>
                <w:rFonts w:ascii="Times New Roman" w:hAnsi="Times New Roman" w:cs="Times New Roman"/>
                <w:b/>
                <w:sz w:val="24"/>
                <w:szCs w:val="24"/>
              </w:rPr>
              <w:t>:30</w:t>
            </w:r>
          </w:p>
        </w:tc>
        <w:tc>
          <w:tcPr>
            <w:tcW w:w="8186" w:type="dxa"/>
            <w:shd w:val="clear" w:color="auto" w:fill="D9D9D9" w:themeFill="background1" w:themeFillShade="D9"/>
          </w:tcPr>
          <w:p w14:paraId="1418EC68" w14:textId="097B2FB4" w:rsidR="00107160" w:rsidRDefault="00107160" w:rsidP="00107160">
            <w:pPr>
              <w:spacing w:after="0" w:line="240" w:lineRule="auto"/>
              <w:jc w:val="both"/>
              <w:rPr>
                <w:rFonts w:ascii="Times New Roman" w:hAnsi="Times New Roman"/>
                <w:bCs/>
                <w:color w:val="050505"/>
                <w:sz w:val="24"/>
                <w:szCs w:val="24"/>
              </w:rPr>
            </w:pPr>
            <w:r w:rsidRPr="00107160">
              <w:rPr>
                <w:rFonts w:ascii="Times New Roman" w:hAnsi="Times New Roman"/>
                <w:b/>
                <w:i/>
                <w:iCs/>
                <w:color w:val="050505"/>
                <w:sz w:val="24"/>
                <w:szCs w:val="24"/>
              </w:rPr>
              <w:t>Pietūs ir „</w:t>
            </w:r>
            <w:proofErr w:type="spellStart"/>
            <w:r w:rsidRPr="00107160">
              <w:rPr>
                <w:rFonts w:ascii="Times New Roman" w:hAnsi="Times New Roman"/>
                <w:b/>
                <w:i/>
                <w:iCs/>
                <w:color w:val="050505"/>
                <w:sz w:val="24"/>
                <w:szCs w:val="24"/>
              </w:rPr>
              <w:t>Sydspissen</w:t>
            </w:r>
            <w:proofErr w:type="spellEnd"/>
            <w:r w:rsidRPr="00107160">
              <w:rPr>
                <w:rFonts w:ascii="Times New Roman" w:hAnsi="Times New Roman"/>
                <w:b/>
                <w:i/>
                <w:iCs/>
                <w:color w:val="050505"/>
                <w:sz w:val="24"/>
                <w:szCs w:val="24"/>
              </w:rPr>
              <w:t>“ veiklos centr</w:t>
            </w:r>
            <w:r>
              <w:rPr>
                <w:rFonts w:ascii="Times New Roman" w:hAnsi="Times New Roman"/>
                <w:b/>
                <w:i/>
                <w:iCs/>
                <w:color w:val="050505"/>
                <w:sz w:val="24"/>
                <w:szCs w:val="24"/>
              </w:rPr>
              <w:t>o</w:t>
            </w:r>
            <w:r w:rsidRPr="00107160">
              <w:rPr>
                <w:rFonts w:ascii="Times New Roman" w:hAnsi="Times New Roman"/>
                <w:b/>
                <w:i/>
                <w:iCs/>
                <w:color w:val="050505"/>
                <w:sz w:val="24"/>
                <w:szCs w:val="24"/>
              </w:rPr>
              <w:t xml:space="preserve"> bei </w:t>
            </w:r>
            <w:r>
              <w:rPr>
                <w:rFonts w:ascii="Times New Roman" w:hAnsi="Times New Roman"/>
                <w:b/>
                <w:i/>
                <w:iCs/>
                <w:color w:val="050505"/>
                <w:sz w:val="24"/>
                <w:szCs w:val="24"/>
              </w:rPr>
              <w:t>p</w:t>
            </w:r>
            <w:r w:rsidRPr="00107160">
              <w:rPr>
                <w:rFonts w:ascii="Times New Roman" w:hAnsi="Times New Roman"/>
                <w:b/>
                <w:i/>
                <w:iCs/>
                <w:color w:val="050505"/>
                <w:sz w:val="24"/>
                <w:szCs w:val="24"/>
              </w:rPr>
              <w:t>rojekto „</w:t>
            </w:r>
            <w:proofErr w:type="spellStart"/>
            <w:r w:rsidRPr="00107160">
              <w:rPr>
                <w:rFonts w:ascii="Times New Roman" w:hAnsi="Times New Roman"/>
                <w:b/>
                <w:i/>
                <w:iCs/>
                <w:color w:val="050505"/>
                <w:sz w:val="24"/>
                <w:szCs w:val="24"/>
              </w:rPr>
              <w:t>Sydspissen</w:t>
            </w:r>
            <w:proofErr w:type="spellEnd"/>
            <w:r w:rsidRPr="00107160">
              <w:rPr>
                <w:rFonts w:ascii="Times New Roman" w:hAnsi="Times New Roman"/>
                <w:b/>
                <w:i/>
                <w:iCs/>
                <w:color w:val="050505"/>
                <w:sz w:val="24"/>
                <w:szCs w:val="24"/>
              </w:rPr>
              <w:t>“ kavinė“ pristatymas</w:t>
            </w:r>
            <w:r>
              <w:rPr>
                <w:rFonts w:ascii="Times New Roman" w:hAnsi="Times New Roman"/>
                <w:bCs/>
                <w:color w:val="050505"/>
                <w:sz w:val="24"/>
                <w:szCs w:val="24"/>
              </w:rPr>
              <w:t xml:space="preserve"> /</w:t>
            </w:r>
          </w:p>
          <w:p w14:paraId="1EF4A2FA" w14:textId="45772F17" w:rsidR="00C11037" w:rsidRPr="001777A8" w:rsidRDefault="001777A8" w:rsidP="001777A8">
            <w:pPr>
              <w:rPr>
                <w:rFonts w:ascii="Times New Roman" w:hAnsi="Times New Roman"/>
                <w:b/>
                <w:i/>
                <w:iCs/>
                <w:color w:val="050505"/>
                <w:sz w:val="24"/>
                <w:szCs w:val="24"/>
              </w:rPr>
            </w:pPr>
            <w:proofErr w:type="spellStart"/>
            <w:r w:rsidRPr="001777A8">
              <w:rPr>
                <w:rFonts w:asciiTheme="majorBidi" w:hAnsiTheme="majorBidi" w:cstheme="majorBidi"/>
                <w:i/>
                <w:iCs/>
                <w:sz w:val="24"/>
              </w:rPr>
              <w:t>Lunch</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and</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presentation</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of</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Sydspissen</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Activity</w:t>
            </w:r>
            <w:proofErr w:type="spellEnd"/>
            <w:r w:rsidRPr="001777A8">
              <w:rPr>
                <w:rFonts w:asciiTheme="majorBidi" w:hAnsiTheme="majorBidi" w:cstheme="majorBidi"/>
                <w:i/>
                <w:iCs/>
                <w:sz w:val="24"/>
              </w:rPr>
              <w:t xml:space="preserve"> Centre </w:t>
            </w:r>
            <w:proofErr w:type="spellStart"/>
            <w:r w:rsidRPr="001777A8">
              <w:rPr>
                <w:rFonts w:asciiTheme="majorBidi" w:hAnsiTheme="majorBidi" w:cstheme="majorBidi"/>
                <w:i/>
                <w:iCs/>
                <w:sz w:val="24"/>
              </w:rPr>
              <w:t>and</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the</w:t>
            </w:r>
            <w:proofErr w:type="spellEnd"/>
            <w:r w:rsidRPr="001777A8">
              <w:rPr>
                <w:rFonts w:asciiTheme="majorBidi" w:hAnsiTheme="majorBidi" w:cstheme="majorBidi"/>
                <w:i/>
                <w:iCs/>
                <w:sz w:val="24"/>
              </w:rPr>
              <w:t xml:space="preserve"> “Project </w:t>
            </w:r>
            <w:proofErr w:type="spellStart"/>
            <w:r w:rsidRPr="001777A8">
              <w:rPr>
                <w:rFonts w:asciiTheme="majorBidi" w:hAnsiTheme="majorBidi" w:cstheme="majorBidi"/>
                <w:i/>
                <w:iCs/>
                <w:sz w:val="24"/>
              </w:rPr>
              <w:t>Sydspissen</w:t>
            </w:r>
            <w:proofErr w:type="spellEnd"/>
            <w:r w:rsidRPr="001777A8">
              <w:rPr>
                <w:rFonts w:asciiTheme="majorBidi" w:hAnsiTheme="majorBidi" w:cstheme="majorBidi"/>
                <w:i/>
                <w:iCs/>
                <w:sz w:val="24"/>
              </w:rPr>
              <w:t xml:space="preserve"> </w:t>
            </w:r>
            <w:proofErr w:type="spellStart"/>
            <w:r w:rsidRPr="001777A8">
              <w:rPr>
                <w:rFonts w:asciiTheme="majorBidi" w:hAnsiTheme="majorBidi" w:cstheme="majorBidi"/>
                <w:i/>
                <w:iCs/>
                <w:sz w:val="24"/>
              </w:rPr>
              <w:t>Café</w:t>
            </w:r>
            <w:proofErr w:type="spellEnd"/>
            <w:r w:rsidRPr="001777A8">
              <w:rPr>
                <w:rFonts w:asciiTheme="majorBidi" w:hAnsiTheme="majorBidi" w:cstheme="majorBidi"/>
                <w:i/>
                <w:iCs/>
                <w:sz w:val="24"/>
              </w:rPr>
              <w:t>”</w:t>
            </w:r>
          </w:p>
        </w:tc>
      </w:tr>
      <w:tr w:rsidR="00A40F00" w:rsidRPr="00E074DC" w14:paraId="172A540B" w14:textId="77777777" w:rsidTr="002F58B4">
        <w:trPr>
          <w:jc w:val="center"/>
        </w:trPr>
        <w:tc>
          <w:tcPr>
            <w:tcW w:w="1668" w:type="dxa"/>
            <w:vAlign w:val="center"/>
          </w:tcPr>
          <w:p w14:paraId="7D6B1301" w14:textId="12D821E1" w:rsidR="00A40F00" w:rsidRPr="00E074DC" w:rsidRDefault="001777A8" w:rsidP="001B2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A40F00" w:rsidRPr="00E074DC">
              <w:rPr>
                <w:rFonts w:ascii="Times New Roman" w:hAnsi="Times New Roman" w:cs="Times New Roman"/>
                <w:b/>
                <w:sz w:val="24"/>
                <w:szCs w:val="24"/>
              </w:rPr>
              <w:t>.</w:t>
            </w:r>
            <w:r w:rsidR="00563D58" w:rsidRPr="00E074DC">
              <w:rPr>
                <w:rFonts w:ascii="Times New Roman" w:hAnsi="Times New Roman" w:cs="Times New Roman"/>
                <w:b/>
                <w:sz w:val="24"/>
                <w:szCs w:val="24"/>
              </w:rPr>
              <w:t>30</w:t>
            </w:r>
            <w:r w:rsidR="00A40F00" w:rsidRPr="00E074DC">
              <w:rPr>
                <w:rFonts w:ascii="Times New Roman" w:hAnsi="Times New Roman" w:cs="Times New Roman"/>
                <w:b/>
                <w:sz w:val="24"/>
                <w:szCs w:val="24"/>
              </w:rPr>
              <w:t xml:space="preserve"> – </w:t>
            </w:r>
            <w:r>
              <w:rPr>
                <w:rFonts w:ascii="Times New Roman" w:hAnsi="Times New Roman" w:cs="Times New Roman"/>
                <w:b/>
                <w:sz w:val="24"/>
                <w:szCs w:val="24"/>
              </w:rPr>
              <w:t>15</w:t>
            </w:r>
            <w:r w:rsidR="00A40F00" w:rsidRPr="00E074DC">
              <w:rPr>
                <w:rFonts w:ascii="Times New Roman" w:hAnsi="Times New Roman" w:cs="Times New Roman"/>
                <w:b/>
                <w:sz w:val="24"/>
                <w:szCs w:val="24"/>
              </w:rPr>
              <w:t>.</w:t>
            </w:r>
            <w:r>
              <w:rPr>
                <w:rFonts w:ascii="Times New Roman" w:hAnsi="Times New Roman" w:cs="Times New Roman"/>
                <w:b/>
                <w:sz w:val="24"/>
                <w:szCs w:val="24"/>
              </w:rPr>
              <w:t>0</w:t>
            </w:r>
            <w:r w:rsidR="00563D58" w:rsidRPr="00E074DC">
              <w:rPr>
                <w:rFonts w:ascii="Times New Roman" w:hAnsi="Times New Roman" w:cs="Times New Roman"/>
                <w:b/>
                <w:sz w:val="24"/>
                <w:szCs w:val="24"/>
              </w:rPr>
              <w:t>0</w:t>
            </w:r>
          </w:p>
        </w:tc>
        <w:tc>
          <w:tcPr>
            <w:tcW w:w="8186" w:type="dxa"/>
          </w:tcPr>
          <w:p w14:paraId="4A2EECD9" w14:textId="4D620206" w:rsidR="00F775A0" w:rsidRPr="00F775A0" w:rsidRDefault="00F775A0" w:rsidP="00840ECF">
            <w:pPr>
              <w:spacing w:after="0" w:line="240" w:lineRule="auto"/>
              <w:jc w:val="both"/>
              <w:rPr>
                <w:rFonts w:ascii="Times New Roman" w:hAnsi="Times New Roman" w:cs="Times New Roman"/>
                <w:b/>
                <w:bCs/>
                <w:sz w:val="24"/>
                <w:szCs w:val="24"/>
              </w:rPr>
            </w:pPr>
            <w:r w:rsidRPr="00F775A0">
              <w:rPr>
                <w:rFonts w:ascii="Times New Roman" w:hAnsi="Times New Roman" w:cs="Times New Roman"/>
                <w:b/>
                <w:bCs/>
                <w:sz w:val="24"/>
                <w:szCs w:val="24"/>
              </w:rPr>
              <w:t>K</w:t>
            </w:r>
            <w:r w:rsidR="00800078">
              <w:rPr>
                <w:rFonts w:ascii="Times New Roman" w:hAnsi="Times New Roman" w:cs="Times New Roman"/>
                <w:b/>
                <w:bCs/>
                <w:sz w:val="24"/>
                <w:szCs w:val="24"/>
              </w:rPr>
              <w:t>okią naudą tai suteikia Jums</w:t>
            </w:r>
            <w:r w:rsidRPr="00F775A0">
              <w:rPr>
                <w:rFonts w:ascii="Times New Roman" w:hAnsi="Times New Roman" w:cs="Times New Roman"/>
                <w:b/>
                <w:bCs/>
                <w:sz w:val="24"/>
                <w:szCs w:val="24"/>
              </w:rPr>
              <w:t>?</w:t>
            </w:r>
          </w:p>
          <w:p w14:paraId="05412012" w14:textId="77777777" w:rsidR="00F775A0" w:rsidRPr="00F775A0" w:rsidRDefault="00F775A0" w:rsidP="00840ECF">
            <w:pPr>
              <w:spacing w:after="0" w:line="240" w:lineRule="auto"/>
              <w:jc w:val="both"/>
              <w:rPr>
                <w:rFonts w:ascii="Times New Roman" w:hAnsi="Times New Roman" w:cs="Times New Roman"/>
                <w:b/>
                <w:bCs/>
                <w:sz w:val="24"/>
                <w:szCs w:val="24"/>
              </w:rPr>
            </w:pPr>
            <w:r w:rsidRPr="00F775A0">
              <w:rPr>
                <w:rFonts w:ascii="Times New Roman" w:hAnsi="Times New Roman" w:cs="Times New Roman"/>
                <w:b/>
                <w:bCs/>
                <w:sz w:val="24"/>
                <w:szCs w:val="24"/>
              </w:rPr>
              <w:t>Seminaras / diskusijos prie apskritojo stalo</w:t>
            </w:r>
          </w:p>
          <w:p w14:paraId="2E7800D9" w14:textId="43F48EEC" w:rsidR="00F775A0" w:rsidRPr="00F775A0" w:rsidRDefault="00F775A0" w:rsidP="00840ECF">
            <w:pPr>
              <w:spacing w:after="0" w:line="240" w:lineRule="auto"/>
              <w:jc w:val="both"/>
              <w:rPr>
                <w:rFonts w:ascii="Times New Roman" w:hAnsi="Times New Roman" w:cs="Times New Roman"/>
                <w:b/>
                <w:bCs/>
                <w:sz w:val="24"/>
                <w:szCs w:val="24"/>
              </w:rPr>
            </w:pPr>
            <w:r w:rsidRPr="00F775A0">
              <w:rPr>
                <w:rFonts w:ascii="Times New Roman" w:hAnsi="Times New Roman" w:cs="Times New Roman"/>
                <w:b/>
                <w:bCs/>
                <w:sz w:val="24"/>
                <w:szCs w:val="24"/>
              </w:rPr>
              <w:t xml:space="preserve">• </w:t>
            </w:r>
            <w:r w:rsidR="00800078">
              <w:rPr>
                <w:rFonts w:ascii="Times New Roman" w:hAnsi="Times New Roman" w:cs="Times New Roman"/>
                <w:b/>
                <w:bCs/>
                <w:sz w:val="24"/>
                <w:szCs w:val="24"/>
              </w:rPr>
              <w:t>Kokias įžvalgas išsinešite</w:t>
            </w:r>
            <w:r w:rsidRPr="00F775A0">
              <w:rPr>
                <w:rFonts w:ascii="Times New Roman" w:hAnsi="Times New Roman" w:cs="Times New Roman"/>
                <w:b/>
                <w:bCs/>
                <w:sz w:val="24"/>
                <w:szCs w:val="24"/>
              </w:rPr>
              <w:t>?</w:t>
            </w:r>
          </w:p>
          <w:p w14:paraId="695ACCF8" w14:textId="77777777" w:rsidR="00800078" w:rsidRPr="00800078" w:rsidRDefault="00F775A0" w:rsidP="00800078">
            <w:pPr>
              <w:spacing w:after="0" w:line="240" w:lineRule="auto"/>
              <w:jc w:val="both"/>
              <w:rPr>
                <w:rFonts w:ascii="Times New Roman" w:hAnsi="Times New Roman" w:cs="Times New Roman"/>
                <w:b/>
                <w:bCs/>
                <w:sz w:val="24"/>
                <w:szCs w:val="24"/>
              </w:rPr>
            </w:pPr>
            <w:r w:rsidRPr="00F775A0">
              <w:rPr>
                <w:rFonts w:ascii="Times New Roman" w:hAnsi="Times New Roman" w:cs="Times New Roman"/>
                <w:b/>
                <w:bCs/>
                <w:sz w:val="24"/>
                <w:szCs w:val="24"/>
              </w:rPr>
              <w:t xml:space="preserve">• </w:t>
            </w:r>
            <w:r w:rsidR="00800078" w:rsidRPr="00800078">
              <w:rPr>
                <w:rFonts w:ascii="Times New Roman" w:hAnsi="Times New Roman" w:cs="Times New Roman"/>
                <w:b/>
                <w:bCs/>
                <w:sz w:val="24"/>
                <w:szCs w:val="24"/>
              </w:rPr>
              <w:t>Ar kuri nors iš pristatytų ar aptartų praktikų</w:t>
            </w:r>
          </w:p>
          <w:p w14:paraId="4CC5420C" w14:textId="181BDF69" w:rsidR="00F775A0" w:rsidRDefault="00F775A0" w:rsidP="00840ECF">
            <w:pPr>
              <w:spacing w:after="0" w:line="240" w:lineRule="auto"/>
              <w:jc w:val="both"/>
              <w:rPr>
                <w:rFonts w:ascii="Times New Roman" w:hAnsi="Times New Roman" w:cs="Times New Roman"/>
                <w:b/>
                <w:bCs/>
                <w:sz w:val="24"/>
                <w:szCs w:val="24"/>
              </w:rPr>
            </w:pPr>
            <w:r w:rsidRPr="00F775A0">
              <w:rPr>
                <w:rFonts w:ascii="Times New Roman" w:hAnsi="Times New Roman" w:cs="Times New Roman"/>
                <w:b/>
                <w:bCs/>
                <w:sz w:val="24"/>
                <w:szCs w:val="24"/>
              </w:rPr>
              <w:t>gali būti pritaikyta Lietuvoje?</w:t>
            </w:r>
            <w:r>
              <w:rPr>
                <w:rFonts w:ascii="Times New Roman" w:hAnsi="Times New Roman" w:cs="Times New Roman"/>
                <w:b/>
                <w:bCs/>
                <w:sz w:val="24"/>
                <w:szCs w:val="24"/>
              </w:rPr>
              <w:t xml:space="preserve"> / </w:t>
            </w:r>
          </w:p>
          <w:p w14:paraId="08D74FCF" w14:textId="77777777" w:rsidR="00840ECF" w:rsidRPr="00840ECF" w:rsidRDefault="00840ECF" w:rsidP="00840ECF">
            <w:pPr>
              <w:spacing w:after="0" w:line="240" w:lineRule="auto"/>
              <w:rPr>
                <w:rFonts w:asciiTheme="majorBidi" w:hAnsiTheme="majorBidi" w:cstheme="majorBidi"/>
                <w:i/>
                <w:iCs/>
                <w:sz w:val="24"/>
              </w:rPr>
            </w:pPr>
            <w:proofErr w:type="spellStart"/>
            <w:r w:rsidRPr="00840ECF">
              <w:rPr>
                <w:rFonts w:asciiTheme="majorBidi" w:hAnsiTheme="majorBidi" w:cstheme="majorBidi"/>
                <w:i/>
                <w:iCs/>
                <w:sz w:val="24"/>
              </w:rPr>
              <w:t>Whats</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in</w:t>
            </w:r>
            <w:proofErr w:type="spellEnd"/>
            <w:r w:rsidRPr="00840ECF">
              <w:rPr>
                <w:rFonts w:asciiTheme="majorBidi" w:hAnsiTheme="majorBidi" w:cstheme="majorBidi"/>
                <w:i/>
                <w:iCs/>
                <w:sz w:val="24"/>
              </w:rPr>
              <w:t xml:space="preserve"> it </w:t>
            </w:r>
            <w:proofErr w:type="spellStart"/>
            <w:r w:rsidRPr="00840ECF">
              <w:rPr>
                <w:rFonts w:asciiTheme="majorBidi" w:hAnsiTheme="majorBidi" w:cstheme="majorBidi"/>
                <w:i/>
                <w:iCs/>
                <w:sz w:val="24"/>
              </w:rPr>
              <w:t>for</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you</w:t>
            </w:r>
            <w:proofErr w:type="spellEnd"/>
            <w:r w:rsidRPr="00840ECF">
              <w:rPr>
                <w:rFonts w:asciiTheme="majorBidi" w:hAnsiTheme="majorBidi" w:cstheme="majorBidi"/>
                <w:i/>
                <w:iCs/>
                <w:sz w:val="24"/>
              </w:rPr>
              <w:t xml:space="preserve">?  </w:t>
            </w:r>
          </w:p>
          <w:p w14:paraId="471D7830" w14:textId="77777777" w:rsidR="00840ECF" w:rsidRPr="00840ECF" w:rsidRDefault="00840ECF" w:rsidP="00840ECF">
            <w:pPr>
              <w:spacing w:after="0" w:line="240" w:lineRule="auto"/>
              <w:rPr>
                <w:rFonts w:asciiTheme="majorBidi" w:hAnsiTheme="majorBidi" w:cstheme="majorBidi"/>
                <w:i/>
                <w:iCs/>
                <w:sz w:val="24"/>
              </w:rPr>
            </w:pPr>
            <w:proofErr w:type="spellStart"/>
            <w:r w:rsidRPr="00840ECF">
              <w:rPr>
                <w:rFonts w:asciiTheme="majorBidi" w:hAnsiTheme="majorBidi" w:cstheme="majorBidi"/>
                <w:i/>
                <w:iCs/>
                <w:sz w:val="24"/>
              </w:rPr>
              <w:t>Workshop</w:t>
            </w:r>
            <w:proofErr w:type="spellEnd"/>
            <w:r w:rsidRPr="00840ECF">
              <w:rPr>
                <w:rFonts w:asciiTheme="majorBidi" w:hAnsiTheme="majorBidi" w:cstheme="majorBidi"/>
                <w:i/>
                <w:iCs/>
                <w:sz w:val="24"/>
              </w:rPr>
              <w:t>/</w:t>
            </w:r>
            <w:proofErr w:type="spellStart"/>
            <w:r w:rsidRPr="00840ECF">
              <w:rPr>
                <w:rFonts w:asciiTheme="majorBidi" w:hAnsiTheme="majorBidi" w:cstheme="majorBidi"/>
                <w:i/>
                <w:iCs/>
                <w:sz w:val="24"/>
              </w:rPr>
              <w:t>roundtable</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discussions</w:t>
            </w:r>
            <w:proofErr w:type="spellEnd"/>
            <w:r w:rsidRPr="00840ECF">
              <w:rPr>
                <w:rFonts w:asciiTheme="majorBidi" w:hAnsiTheme="majorBidi" w:cstheme="majorBidi"/>
                <w:i/>
                <w:iCs/>
                <w:sz w:val="24"/>
              </w:rPr>
              <w:t xml:space="preserve"> </w:t>
            </w:r>
          </w:p>
          <w:p w14:paraId="5098A7EC" w14:textId="77777777" w:rsidR="00840ECF" w:rsidRPr="00840ECF" w:rsidRDefault="00840ECF" w:rsidP="00840ECF">
            <w:pPr>
              <w:numPr>
                <w:ilvl w:val="0"/>
                <w:numId w:val="5"/>
              </w:numPr>
              <w:spacing w:after="0" w:line="240" w:lineRule="auto"/>
              <w:ind w:hanging="360"/>
              <w:rPr>
                <w:rFonts w:asciiTheme="majorBidi" w:hAnsiTheme="majorBidi" w:cstheme="majorBidi"/>
                <w:i/>
                <w:iCs/>
                <w:sz w:val="24"/>
              </w:rPr>
            </w:pPr>
            <w:proofErr w:type="spellStart"/>
            <w:r w:rsidRPr="00840ECF">
              <w:rPr>
                <w:rFonts w:asciiTheme="majorBidi" w:hAnsiTheme="majorBidi" w:cstheme="majorBidi"/>
                <w:i/>
                <w:iCs/>
                <w:sz w:val="24"/>
              </w:rPr>
              <w:t>What</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will</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you</w:t>
            </w:r>
            <w:proofErr w:type="spellEnd"/>
            <w:r w:rsidRPr="00840ECF">
              <w:rPr>
                <w:rFonts w:asciiTheme="majorBidi" w:hAnsiTheme="majorBidi" w:cstheme="majorBidi"/>
                <w:i/>
                <w:iCs/>
                <w:sz w:val="24"/>
              </w:rPr>
              <w:t xml:space="preserve"> take </w:t>
            </w:r>
            <w:proofErr w:type="spellStart"/>
            <w:r w:rsidRPr="00840ECF">
              <w:rPr>
                <w:rFonts w:asciiTheme="majorBidi" w:hAnsiTheme="majorBidi" w:cstheme="majorBidi"/>
                <w:i/>
                <w:iCs/>
                <w:sz w:val="24"/>
              </w:rPr>
              <w:t>with</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you</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going</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forward</w:t>
            </w:r>
            <w:proofErr w:type="spellEnd"/>
            <w:r w:rsidRPr="00840ECF">
              <w:rPr>
                <w:rFonts w:asciiTheme="majorBidi" w:hAnsiTheme="majorBidi" w:cstheme="majorBidi"/>
                <w:i/>
                <w:iCs/>
                <w:sz w:val="24"/>
              </w:rPr>
              <w:t xml:space="preserve">?  </w:t>
            </w:r>
          </w:p>
          <w:p w14:paraId="3B7D7D0E" w14:textId="3BF63295" w:rsidR="00F775A0" w:rsidRPr="00F775A0" w:rsidRDefault="00840ECF" w:rsidP="007857FE">
            <w:pPr>
              <w:numPr>
                <w:ilvl w:val="0"/>
                <w:numId w:val="5"/>
              </w:numPr>
              <w:spacing w:after="0" w:line="240" w:lineRule="auto"/>
              <w:ind w:hanging="360"/>
              <w:jc w:val="both"/>
              <w:rPr>
                <w:rFonts w:ascii="Times New Roman" w:hAnsi="Times New Roman" w:cs="Times New Roman"/>
                <w:b/>
                <w:bCs/>
                <w:i/>
                <w:iCs/>
                <w:sz w:val="24"/>
                <w:szCs w:val="24"/>
              </w:rPr>
            </w:pPr>
            <w:proofErr w:type="spellStart"/>
            <w:r w:rsidRPr="00840ECF">
              <w:rPr>
                <w:rFonts w:asciiTheme="majorBidi" w:hAnsiTheme="majorBidi" w:cstheme="majorBidi"/>
                <w:i/>
                <w:iCs/>
                <w:sz w:val="24"/>
              </w:rPr>
              <w:t>Is</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anything</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you</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have</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heard</w:t>
            </w:r>
            <w:proofErr w:type="spellEnd"/>
            <w:r w:rsidRPr="00840ECF">
              <w:rPr>
                <w:rFonts w:asciiTheme="majorBidi" w:hAnsiTheme="majorBidi" w:cstheme="majorBidi"/>
                <w:i/>
                <w:iCs/>
                <w:sz w:val="24"/>
              </w:rPr>
              <w:t>/</w:t>
            </w:r>
            <w:proofErr w:type="spellStart"/>
            <w:r w:rsidRPr="00840ECF">
              <w:rPr>
                <w:rFonts w:asciiTheme="majorBidi" w:hAnsiTheme="majorBidi" w:cstheme="majorBidi"/>
                <w:i/>
                <w:iCs/>
                <w:sz w:val="24"/>
              </w:rPr>
              <w:t>seen</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so</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far</w:t>
            </w:r>
            <w:proofErr w:type="spellEnd"/>
            <w:r w:rsidRPr="00840ECF">
              <w:rPr>
                <w:rFonts w:asciiTheme="majorBidi" w:hAnsiTheme="majorBidi" w:cstheme="majorBidi"/>
                <w:i/>
                <w:iCs/>
                <w:sz w:val="24"/>
              </w:rPr>
              <w:t xml:space="preserve"> </w:t>
            </w:r>
            <w:proofErr w:type="spellStart"/>
            <w:r w:rsidRPr="00840ECF">
              <w:rPr>
                <w:rFonts w:asciiTheme="majorBidi" w:hAnsiTheme="majorBidi" w:cstheme="majorBidi"/>
                <w:i/>
                <w:iCs/>
                <w:sz w:val="24"/>
              </w:rPr>
              <w:t>transferable</w:t>
            </w:r>
            <w:proofErr w:type="spellEnd"/>
            <w:r w:rsidRPr="00840ECF">
              <w:rPr>
                <w:rFonts w:asciiTheme="majorBidi" w:hAnsiTheme="majorBidi" w:cstheme="majorBidi"/>
                <w:i/>
                <w:iCs/>
                <w:sz w:val="24"/>
              </w:rPr>
              <w:t xml:space="preserve"> to Lithuania? </w:t>
            </w:r>
          </w:p>
          <w:p w14:paraId="0FC517AF" w14:textId="3DC15889" w:rsidR="00A40F00" w:rsidRPr="00E074DC" w:rsidRDefault="00A40F00" w:rsidP="00DF19D1">
            <w:pPr>
              <w:spacing w:after="0" w:line="240" w:lineRule="auto"/>
              <w:jc w:val="both"/>
              <w:rPr>
                <w:rFonts w:ascii="Times New Roman" w:hAnsi="Times New Roman" w:cs="Times New Roman"/>
                <w:b/>
                <w:bCs/>
                <w:iCs/>
                <w:sz w:val="24"/>
                <w:szCs w:val="24"/>
              </w:rPr>
            </w:pPr>
          </w:p>
        </w:tc>
      </w:tr>
      <w:tr w:rsidR="001E13FD" w:rsidRPr="00E074DC" w14:paraId="2619C20D" w14:textId="77777777" w:rsidTr="002F58B4">
        <w:trPr>
          <w:jc w:val="center"/>
        </w:trPr>
        <w:tc>
          <w:tcPr>
            <w:tcW w:w="1668" w:type="dxa"/>
            <w:vAlign w:val="center"/>
          </w:tcPr>
          <w:p w14:paraId="227BB2CE" w14:textId="7A63544E" w:rsidR="00D865BF" w:rsidRPr="00E074DC" w:rsidRDefault="00FB7208" w:rsidP="001B2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15</w:t>
            </w:r>
            <w:r w:rsidR="00D865BF" w:rsidRPr="00E074DC">
              <w:rPr>
                <w:rFonts w:ascii="Times New Roman" w:hAnsi="Times New Roman" w:cs="Times New Roman"/>
                <w:b/>
                <w:sz w:val="24"/>
                <w:szCs w:val="24"/>
              </w:rPr>
              <w:t>.</w:t>
            </w:r>
            <w:r>
              <w:rPr>
                <w:rFonts w:ascii="Times New Roman" w:hAnsi="Times New Roman" w:cs="Times New Roman"/>
                <w:b/>
                <w:sz w:val="24"/>
                <w:szCs w:val="24"/>
              </w:rPr>
              <w:t>0</w:t>
            </w:r>
            <w:r w:rsidR="008F5E60" w:rsidRPr="00E074DC">
              <w:rPr>
                <w:rFonts w:ascii="Times New Roman" w:hAnsi="Times New Roman" w:cs="Times New Roman"/>
                <w:b/>
                <w:sz w:val="24"/>
                <w:szCs w:val="24"/>
              </w:rPr>
              <w:t>0</w:t>
            </w:r>
            <w:r w:rsidR="00D865BF" w:rsidRPr="00E074DC">
              <w:rPr>
                <w:rFonts w:ascii="Times New Roman" w:hAnsi="Times New Roman" w:cs="Times New Roman"/>
                <w:b/>
                <w:sz w:val="24"/>
                <w:szCs w:val="24"/>
              </w:rPr>
              <w:t xml:space="preserve"> – </w:t>
            </w:r>
            <w:r w:rsidR="00E3623F" w:rsidRPr="00E074DC">
              <w:rPr>
                <w:rFonts w:ascii="Times New Roman" w:hAnsi="Times New Roman" w:cs="Times New Roman"/>
                <w:b/>
                <w:sz w:val="24"/>
                <w:szCs w:val="24"/>
              </w:rPr>
              <w:t>1</w:t>
            </w:r>
            <w:r>
              <w:rPr>
                <w:rFonts w:ascii="Times New Roman" w:hAnsi="Times New Roman" w:cs="Times New Roman"/>
                <w:b/>
                <w:sz w:val="24"/>
                <w:szCs w:val="24"/>
              </w:rPr>
              <w:t>8</w:t>
            </w:r>
            <w:r w:rsidR="00D865BF" w:rsidRPr="00E074DC">
              <w:rPr>
                <w:rFonts w:ascii="Times New Roman" w:hAnsi="Times New Roman" w:cs="Times New Roman"/>
                <w:b/>
                <w:sz w:val="24"/>
                <w:szCs w:val="24"/>
              </w:rPr>
              <w:t>.</w:t>
            </w:r>
            <w:r w:rsidR="00A972F0" w:rsidRPr="00E074DC">
              <w:rPr>
                <w:rFonts w:ascii="Times New Roman" w:hAnsi="Times New Roman" w:cs="Times New Roman"/>
                <w:b/>
                <w:sz w:val="24"/>
                <w:szCs w:val="24"/>
              </w:rPr>
              <w:t>30</w:t>
            </w:r>
          </w:p>
        </w:tc>
        <w:tc>
          <w:tcPr>
            <w:tcW w:w="8186" w:type="dxa"/>
          </w:tcPr>
          <w:p w14:paraId="625C5386" w14:textId="0056734D" w:rsidR="00D865BF" w:rsidRDefault="00FB7208" w:rsidP="00FB720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Laisvas laikas </w:t>
            </w:r>
            <w:r w:rsidR="000069AC">
              <w:rPr>
                <w:rFonts w:ascii="Times New Roman" w:hAnsi="Times New Roman" w:cs="Times New Roman"/>
                <w:b/>
                <w:bCs/>
                <w:sz w:val="24"/>
                <w:szCs w:val="24"/>
              </w:rPr>
              <w:t xml:space="preserve">(galimos </w:t>
            </w:r>
            <w:proofErr w:type="spellStart"/>
            <w:r w:rsidR="000069AC">
              <w:rPr>
                <w:rFonts w:ascii="Times New Roman" w:hAnsi="Times New Roman" w:cs="Times New Roman"/>
                <w:b/>
                <w:bCs/>
                <w:sz w:val="24"/>
                <w:szCs w:val="24"/>
              </w:rPr>
              <w:t>ek</w:t>
            </w:r>
            <w:r w:rsidR="00800078">
              <w:rPr>
                <w:rFonts w:ascii="Times New Roman" w:hAnsi="Times New Roman" w:cs="Times New Roman"/>
                <w:b/>
                <w:bCs/>
                <w:sz w:val="24"/>
                <w:szCs w:val="24"/>
              </w:rPr>
              <w:t>s</w:t>
            </w:r>
            <w:r w:rsidR="000069AC">
              <w:rPr>
                <w:rFonts w:ascii="Times New Roman" w:hAnsi="Times New Roman" w:cs="Times New Roman"/>
                <w:b/>
                <w:bCs/>
                <w:sz w:val="24"/>
                <w:szCs w:val="24"/>
              </w:rPr>
              <w:t>ursijos</w:t>
            </w:r>
            <w:proofErr w:type="spellEnd"/>
            <w:r w:rsidR="000069AC">
              <w:rPr>
                <w:rFonts w:ascii="Times New Roman" w:hAnsi="Times New Roman" w:cs="Times New Roman"/>
                <w:b/>
                <w:bCs/>
                <w:sz w:val="24"/>
                <w:szCs w:val="24"/>
              </w:rPr>
              <w:t xml:space="preserve">) </w:t>
            </w:r>
            <w:r w:rsidR="000069AC">
              <w:rPr>
                <w:rFonts w:ascii="Times New Roman" w:hAnsi="Times New Roman" w:cs="Times New Roman"/>
                <w:sz w:val="24"/>
                <w:szCs w:val="24"/>
              </w:rPr>
              <w:t>/</w:t>
            </w:r>
          </w:p>
          <w:p w14:paraId="2A3AA006" w14:textId="71D1A150" w:rsidR="00400C63" w:rsidRPr="005A78FA" w:rsidRDefault="005A78FA" w:rsidP="007D5610">
            <w:pPr>
              <w:spacing w:after="0" w:line="240" w:lineRule="auto"/>
              <w:jc w:val="both"/>
              <w:rPr>
                <w:rFonts w:ascii="Times New Roman" w:hAnsi="Times New Roman" w:cs="Times New Roman"/>
                <w:i/>
                <w:iCs/>
                <w:sz w:val="24"/>
                <w:szCs w:val="24"/>
                <w:highlight w:val="yellow"/>
              </w:rPr>
            </w:pPr>
            <w:proofErr w:type="spellStart"/>
            <w:r w:rsidRPr="005A78FA">
              <w:rPr>
                <w:rFonts w:asciiTheme="majorBidi" w:hAnsiTheme="majorBidi" w:cstheme="majorBidi"/>
                <w:i/>
                <w:iCs/>
                <w:sz w:val="24"/>
              </w:rPr>
              <w:t>Free</w:t>
            </w:r>
            <w:proofErr w:type="spellEnd"/>
            <w:r w:rsidRPr="005A78FA">
              <w:rPr>
                <w:rFonts w:asciiTheme="majorBidi" w:hAnsiTheme="majorBidi" w:cstheme="majorBidi"/>
                <w:i/>
                <w:iCs/>
                <w:sz w:val="24"/>
              </w:rPr>
              <w:t xml:space="preserve"> </w:t>
            </w:r>
            <w:proofErr w:type="spellStart"/>
            <w:r w:rsidRPr="005A78FA">
              <w:rPr>
                <w:rFonts w:asciiTheme="majorBidi" w:hAnsiTheme="majorBidi" w:cstheme="majorBidi"/>
                <w:i/>
                <w:iCs/>
                <w:sz w:val="24"/>
              </w:rPr>
              <w:t>time</w:t>
            </w:r>
            <w:proofErr w:type="spellEnd"/>
            <w:r w:rsidRPr="005A78FA">
              <w:rPr>
                <w:rFonts w:asciiTheme="majorBidi" w:hAnsiTheme="majorBidi" w:cstheme="majorBidi"/>
                <w:i/>
                <w:iCs/>
                <w:sz w:val="24"/>
              </w:rPr>
              <w:t xml:space="preserve"> (</w:t>
            </w:r>
            <w:proofErr w:type="spellStart"/>
            <w:r w:rsidRPr="005A78FA">
              <w:rPr>
                <w:rFonts w:asciiTheme="majorBidi" w:hAnsiTheme="majorBidi" w:cstheme="majorBidi"/>
                <w:i/>
                <w:iCs/>
                <w:sz w:val="24"/>
              </w:rPr>
              <w:t>optional</w:t>
            </w:r>
            <w:proofErr w:type="spellEnd"/>
            <w:r w:rsidRPr="005A78FA">
              <w:rPr>
                <w:rFonts w:asciiTheme="majorBidi" w:hAnsiTheme="majorBidi" w:cstheme="majorBidi"/>
                <w:i/>
                <w:iCs/>
                <w:sz w:val="24"/>
              </w:rPr>
              <w:t xml:space="preserve"> </w:t>
            </w:r>
            <w:proofErr w:type="spellStart"/>
            <w:r w:rsidRPr="005A78FA">
              <w:rPr>
                <w:rFonts w:asciiTheme="majorBidi" w:hAnsiTheme="majorBidi" w:cstheme="majorBidi"/>
                <w:i/>
                <w:iCs/>
                <w:sz w:val="24"/>
              </w:rPr>
              <w:t>excursions</w:t>
            </w:r>
            <w:proofErr w:type="spellEnd"/>
            <w:r w:rsidRPr="005A78FA">
              <w:rPr>
                <w:rFonts w:asciiTheme="majorBidi" w:hAnsiTheme="majorBidi" w:cstheme="majorBidi"/>
                <w:i/>
                <w:iCs/>
                <w:sz w:val="24"/>
              </w:rPr>
              <w:t>)</w:t>
            </w:r>
          </w:p>
        </w:tc>
      </w:tr>
      <w:tr w:rsidR="001B2A70" w:rsidRPr="00E074DC" w14:paraId="24EAD070" w14:textId="77777777" w:rsidTr="002F58B4">
        <w:trPr>
          <w:jc w:val="center"/>
        </w:trPr>
        <w:tc>
          <w:tcPr>
            <w:tcW w:w="1668" w:type="dxa"/>
            <w:vAlign w:val="center"/>
          </w:tcPr>
          <w:p w14:paraId="788ABAF3" w14:textId="1BF7A21C" w:rsidR="001B2A70" w:rsidRPr="00E074DC" w:rsidRDefault="005A78FA"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18:30</w:t>
            </w:r>
          </w:p>
        </w:tc>
        <w:tc>
          <w:tcPr>
            <w:tcW w:w="8186" w:type="dxa"/>
          </w:tcPr>
          <w:p w14:paraId="3ECCCEE1" w14:textId="0401A1FB" w:rsidR="001B2A70" w:rsidRPr="00E074DC" w:rsidRDefault="00CE6D6A" w:rsidP="00CE6D6A">
            <w:pPr>
              <w:spacing w:after="0" w:line="240" w:lineRule="auto"/>
              <w:jc w:val="both"/>
              <w:rPr>
                <w:rFonts w:ascii="Times New Roman" w:eastAsia="Malgun Gothic" w:hAnsi="Times New Roman" w:cs="Times New Roman"/>
                <w:b/>
                <w:sz w:val="24"/>
                <w:szCs w:val="24"/>
                <w:lang w:eastAsia="ko-KR"/>
              </w:rPr>
            </w:pPr>
            <w:r w:rsidRPr="00CE6D6A">
              <w:rPr>
                <w:rFonts w:ascii="Times New Roman" w:eastAsia="Malgun Gothic" w:hAnsi="Times New Roman" w:cs="Times New Roman"/>
                <w:b/>
                <w:sz w:val="24"/>
                <w:szCs w:val="24"/>
                <w:lang w:eastAsia="ko-KR"/>
              </w:rPr>
              <w:t>Vakarienė „</w:t>
            </w:r>
            <w:proofErr w:type="spellStart"/>
            <w:r w:rsidRPr="00CE6D6A">
              <w:rPr>
                <w:rFonts w:ascii="Times New Roman" w:eastAsia="Malgun Gothic" w:hAnsi="Times New Roman" w:cs="Times New Roman"/>
                <w:b/>
                <w:sz w:val="24"/>
                <w:szCs w:val="24"/>
                <w:lang w:eastAsia="ko-KR"/>
              </w:rPr>
              <w:t>Wedebs</w:t>
            </w:r>
            <w:proofErr w:type="spellEnd"/>
            <w:r w:rsidRPr="00CE6D6A">
              <w:rPr>
                <w:rFonts w:ascii="Times New Roman" w:eastAsia="Malgun Gothic" w:hAnsi="Times New Roman" w:cs="Times New Roman"/>
                <w:b/>
                <w:sz w:val="24"/>
                <w:szCs w:val="24"/>
                <w:lang w:eastAsia="ko-KR"/>
              </w:rPr>
              <w:t>“ restorane</w:t>
            </w:r>
            <w:r>
              <w:rPr>
                <w:rFonts w:ascii="Times New Roman" w:eastAsia="Malgun Gothic" w:hAnsi="Times New Roman" w:cs="Times New Roman"/>
                <w:b/>
                <w:sz w:val="24"/>
                <w:szCs w:val="24"/>
                <w:lang w:eastAsia="ko-KR"/>
              </w:rPr>
              <w:t xml:space="preserve"> /</w:t>
            </w:r>
            <w:r w:rsidR="001B2A70" w:rsidRPr="00E074DC">
              <w:rPr>
                <w:rFonts w:ascii="Times New Roman" w:eastAsia="Malgun Gothic" w:hAnsi="Times New Roman" w:cs="Times New Roman"/>
                <w:b/>
                <w:sz w:val="24"/>
                <w:szCs w:val="24"/>
                <w:lang w:eastAsia="ko-KR"/>
              </w:rPr>
              <w:t xml:space="preserve"> </w:t>
            </w:r>
          </w:p>
          <w:p w14:paraId="78DCEC63" w14:textId="77777777" w:rsidR="00955096" w:rsidRDefault="003724B2" w:rsidP="00DF19D1">
            <w:pPr>
              <w:spacing w:after="0" w:line="240" w:lineRule="auto"/>
              <w:jc w:val="both"/>
              <w:rPr>
                <w:rFonts w:asciiTheme="majorBidi" w:hAnsiTheme="majorBidi" w:cstheme="majorBidi"/>
                <w:i/>
                <w:iCs/>
                <w:sz w:val="24"/>
              </w:rPr>
            </w:pPr>
            <w:proofErr w:type="spellStart"/>
            <w:r w:rsidRPr="003724B2">
              <w:rPr>
                <w:rFonts w:asciiTheme="majorBidi" w:hAnsiTheme="majorBidi" w:cstheme="majorBidi"/>
                <w:i/>
                <w:iCs/>
                <w:sz w:val="24"/>
              </w:rPr>
              <w:t>Dinner</w:t>
            </w:r>
            <w:proofErr w:type="spellEnd"/>
            <w:r w:rsidRPr="003724B2">
              <w:rPr>
                <w:rFonts w:asciiTheme="majorBidi" w:hAnsiTheme="majorBidi" w:cstheme="majorBidi"/>
                <w:i/>
                <w:iCs/>
                <w:sz w:val="24"/>
              </w:rPr>
              <w:t xml:space="preserve"> at </w:t>
            </w:r>
            <w:proofErr w:type="spellStart"/>
            <w:r w:rsidRPr="003724B2">
              <w:rPr>
                <w:rFonts w:asciiTheme="majorBidi" w:hAnsiTheme="majorBidi" w:cstheme="majorBidi"/>
                <w:i/>
                <w:iCs/>
                <w:sz w:val="24"/>
              </w:rPr>
              <w:t>Wedebs</w:t>
            </w:r>
            <w:proofErr w:type="spellEnd"/>
          </w:p>
          <w:p w14:paraId="7D32E792" w14:textId="0703AFCD" w:rsidR="003724B2" w:rsidRPr="003724B2" w:rsidRDefault="003724B2" w:rsidP="00DF19D1">
            <w:pPr>
              <w:spacing w:after="0" w:line="240" w:lineRule="auto"/>
              <w:jc w:val="both"/>
              <w:rPr>
                <w:rFonts w:ascii="Times New Roman" w:eastAsia="Malgun Gothic" w:hAnsi="Times New Roman" w:cs="Times New Roman"/>
                <w:b/>
                <w:i/>
                <w:iCs/>
                <w:sz w:val="24"/>
                <w:szCs w:val="24"/>
                <w:lang w:eastAsia="ko-KR"/>
              </w:rPr>
            </w:pPr>
          </w:p>
        </w:tc>
      </w:tr>
      <w:tr w:rsidR="00765E41" w:rsidRPr="00E074DC" w14:paraId="28E601BD" w14:textId="77777777" w:rsidTr="00FD6A8F">
        <w:trPr>
          <w:jc w:val="center"/>
        </w:trPr>
        <w:tc>
          <w:tcPr>
            <w:tcW w:w="9854" w:type="dxa"/>
            <w:gridSpan w:val="2"/>
            <w:shd w:val="clear" w:color="auto" w:fill="DAEEF3" w:themeFill="accent5" w:themeFillTint="33"/>
            <w:vAlign w:val="center"/>
          </w:tcPr>
          <w:p w14:paraId="7A2E55A9" w14:textId="4A006B0C" w:rsidR="00765E41" w:rsidRPr="00E074DC" w:rsidRDefault="00765E41" w:rsidP="00FD6A8F">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II</w:t>
            </w:r>
            <w:r>
              <w:rPr>
                <w:rFonts w:ascii="Times New Roman" w:hAnsi="Times New Roman" w:cs="Times New Roman"/>
                <w:b/>
                <w:sz w:val="24"/>
                <w:szCs w:val="24"/>
              </w:rPr>
              <w:t>I</w:t>
            </w:r>
            <w:r w:rsidRPr="00E074DC">
              <w:rPr>
                <w:rFonts w:ascii="Times New Roman" w:hAnsi="Times New Roman" w:cs="Times New Roman"/>
                <w:b/>
                <w:sz w:val="24"/>
                <w:szCs w:val="24"/>
              </w:rPr>
              <w:t xml:space="preserve"> DIENA (2026 m. </w:t>
            </w:r>
            <w:r>
              <w:rPr>
                <w:rFonts w:ascii="Times New Roman" w:hAnsi="Times New Roman" w:cs="Times New Roman"/>
                <w:b/>
                <w:sz w:val="24"/>
                <w:szCs w:val="24"/>
              </w:rPr>
              <w:t>birželio</w:t>
            </w:r>
            <w:r w:rsidRPr="00E074DC">
              <w:rPr>
                <w:rFonts w:ascii="Times New Roman" w:hAnsi="Times New Roman" w:cs="Times New Roman"/>
                <w:b/>
                <w:sz w:val="24"/>
                <w:szCs w:val="24"/>
              </w:rPr>
              <w:t xml:space="preserve"> </w:t>
            </w:r>
            <w:r>
              <w:rPr>
                <w:rFonts w:ascii="Times New Roman" w:hAnsi="Times New Roman" w:cs="Times New Roman"/>
                <w:b/>
                <w:sz w:val="24"/>
                <w:szCs w:val="24"/>
              </w:rPr>
              <w:t>1</w:t>
            </w:r>
            <w:r w:rsidR="00017873">
              <w:rPr>
                <w:rFonts w:ascii="Times New Roman" w:hAnsi="Times New Roman" w:cs="Times New Roman"/>
                <w:b/>
                <w:sz w:val="24"/>
                <w:szCs w:val="24"/>
              </w:rPr>
              <w:t>1</w:t>
            </w:r>
            <w:r w:rsidRPr="00E074DC">
              <w:rPr>
                <w:rFonts w:ascii="Times New Roman" w:hAnsi="Times New Roman" w:cs="Times New Roman"/>
                <w:b/>
                <w:sz w:val="24"/>
                <w:szCs w:val="24"/>
              </w:rPr>
              <w:t xml:space="preserve"> d., </w:t>
            </w:r>
            <w:r w:rsidR="00017873">
              <w:rPr>
                <w:rFonts w:ascii="Times New Roman" w:hAnsi="Times New Roman" w:cs="Times New Roman"/>
                <w:b/>
                <w:sz w:val="24"/>
                <w:szCs w:val="24"/>
              </w:rPr>
              <w:t>ketvirtadienis</w:t>
            </w:r>
            <w:r w:rsidRPr="00E074DC">
              <w:rPr>
                <w:rFonts w:ascii="Times New Roman" w:hAnsi="Times New Roman" w:cs="Times New Roman"/>
                <w:b/>
                <w:sz w:val="24"/>
                <w:szCs w:val="24"/>
              </w:rPr>
              <w:t>):</w:t>
            </w:r>
          </w:p>
          <w:p w14:paraId="5E991C05" w14:textId="1A7F0586" w:rsidR="00765E41" w:rsidRPr="00131D29" w:rsidRDefault="00AA01D0" w:rsidP="00AA01D0">
            <w:pPr>
              <w:spacing w:after="0" w:line="240" w:lineRule="auto"/>
              <w:jc w:val="center"/>
              <w:rPr>
                <w:rFonts w:ascii="Times New Roman" w:hAnsi="Times New Roman" w:cs="Times New Roman"/>
                <w:sz w:val="24"/>
                <w:szCs w:val="24"/>
              </w:rPr>
            </w:pPr>
            <w:r w:rsidRPr="00AA01D0">
              <w:rPr>
                <w:rFonts w:ascii="Times New Roman" w:hAnsi="Times New Roman" w:cs="Times New Roman"/>
                <w:sz w:val="24"/>
                <w:szCs w:val="24"/>
              </w:rPr>
              <w:t>Savanorystė ir įtraukimas</w:t>
            </w:r>
            <w:r w:rsidR="00765E41">
              <w:rPr>
                <w:rFonts w:ascii="Times New Roman" w:hAnsi="Times New Roman" w:cs="Times New Roman"/>
                <w:sz w:val="24"/>
                <w:szCs w:val="24"/>
              </w:rPr>
              <w:t xml:space="preserve"> (</w:t>
            </w:r>
            <w:r>
              <w:rPr>
                <w:rFonts w:ascii="Times New Roman" w:hAnsi="Times New Roman" w:cs="Times New Roman"/>
                <w:sz w:val="24"/>
                <w:szCs w:val="24"/>
              </w:rPr>
              <w:t>08</w:t>
            </w:r>
            <w:r w:rsidR="00765E41">
              <w:rPr>
                <w:rFonts w:ascii="Times New Roman" w:hAnsi="Times New Roman" w:cs="Times New Roman"/>
                <w:sz w:val="24"/>
                <w:szCs w:val="24"/>
              </w:rPr>
              <w:t>:</w:t>
            </w:r>
            <w:r>
              <w:rPr>
                <w:rFonts w:ascii="Times New Roman" w:hAnsi="Times New Roman" w:cs="Times New Roman"/>
                <w:sz w:val="24"/>
                <w:szCs w:val="24"/>
              </w:rPr>
              <w:t>30</w:t>
            </w:r>
            <w:r w:rsidR="00765E41">
              <w:rPr>
                <w:rFonts w:ascii="Times New Roman" w:hAnsi="Times New Roman" w:cs="Times New Roman"/>
                <w:sz w:val="24"/>
                <w:szCs w:val="24"/>
              </w:rPr>
              <w:t xml:space="preserve"> – </w:t>
            </w:r>
            <w:r w:rsidR="000B03BE">
              <w:rPr>
                <w:rFonts w:ascii="Times New Roman" w:hAnsi="Times New Roman" w:cs="Times New Roman"/>
                <w:sz w:val="24"/>
                <w:szCs w:val="24"/>
              </w:rPr>
              <w:t>12:15</w:t>
            </w:r>
            <w:r w:rsidR="00765E41">
              <w:rPr>
                <w:rFonts w:ascii="Times New Roman" w:hAnsi="Times New Roman" w:cs="Times New Roman"/>
                <w:sz w:val="24"/>
                <w:szCs w:val="24"/>
              </w:rPr>
              <w:t xml:space="preserve"> val.)</w:t>
            </w:r>
          </w:p>
          <w:p w14:paraId="32D4CDC0" w14:textId="77777777" w:rsidR="00765E41" w:rsidRPr="00E074DC" w:rsidRDefault="00765E41" w:rsidP="00FD6A8F">
            <w:pPr>
              <w:spacing w:after="0" w:line="240" w:lineRule="auto"/>
              <w:jc w:val="center"/>
              <w:rPr>
                <w:rFonts w:ascii="Times New Roman" w:hAnsi="Times New Roman" w:cs="Times New Roman"/>
                <w:b/>
                <w:sz w:val="24"/>
                <w:szCs w:val="24"/>
              </w:rPr>
            </w:pPr>
          </w:p>
        </w:tc>
      </w:tr>
      <w:tr w:rsidR="00765E41" w:rsidRPr="00E074DC" w14:paraId="36F0A870" w14:textId="77777777" w:rsidTr="002F58B4">
        <w:trPr>
          <w:jc w:val="center"/>
        </w:trPr>
        <w:tc>
          <w:tcPr>
            <w:tcW w:w="1668" w:type="dxa"/>
            <w:vAlign w:val="center"/>
          </w:tcPr>
          <w:p w14:paraId="1F13A7AD" w14:textId="5125975B" w:rsidR="00765E41" w:rsidRDefault="006518C4"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08:30 – 08:45</w:t>
            </w:r>
          </w:p>
        </w:tc>
        <w:tc>
          <w:tcPr>
            <w:tcW w:w="8186" w:type="dxa"/>
          </w:tcPr>
          <w:p w14:paraId="3F0D01F9" w14:textId="77777777" w:rsidR="00765E41" w:rsidRDefault="006518C4" w:rsidP="00CE6D6A">
            <w:pPr>
              <w:spacing w:after="0" w:line="240" w:lineRule="auto"/>
              <w:jc w:val="both"/>
              <w:rPr>
                <w:rFonts w:ascii="Times New Roman" w:eastAsia="Malgun Gothic" w:hAnsi="Times New Roman" w:cs="Times New Roman"/>
                <w:bCs/>
                <w:sz w:val="24"/>
                <w:szCs w:val="24"/>
                <w:lang w:eastAsia="ko-KR"/>
              </w:rPr>
            </w:pPr>
            <w:r>
              <w:rPr>
                <w:rFonts w:ascii="Times New Roman" w:eastAsia="Malgun Gothic" w:hAnsi="Times New Roman" w:cs="Times New Roman"/>
                <w:b/>
                <w:sz w:val="24"/>
                <w:szCs w:val="24"/>
                <w:lang w:eastAsia="ko-KR"/>
              </w:rPr>
              <w:t xml:space="preserve">Įžanga </w:t>
            </w:r>
            <w:r>
              <w:rPr>
                <w:rFonts w:ascii="Times New Roman" w:eastAsia="Malgun Gothic" w:hAnsi="Times New Roman" w:cs="Times New Roman"/>
                <w:bCs/>
                <w:sz w:val="24"/>
                <w:szCs w:val="24"/>
                <w:lang w:eastAsia="ko-KR"/>
              </w:rPr>
              <w:t>/</w:t>
            </w:r>
          </w:p>
          <w:p w14:paraId="78617F17" w14:textId="77777777" w:rsidR="006518C4" w:rsidRDefault="006518C4" w:rsidP="00CE6D6A">
            <w:pPr>
              <w:spacing w:after="0" w:line="240" w:lineRule="auto"/>
              <w:jc w:val="both"/>
              <w:rPr>
                <w:rFonts w:asciiTheme="majorBidi" w:hAnsiTheme="majorBidi" w:cstheme="majorBidi"/>
                <w:i/>
                <w:iCs/>
                <w:sz w:val="24"/>
              </w:rPr>
            </w:pPr>
            <w:proofErr w:type="spellStart"/>
            <w:r w:rsidRPr="006518C4">
              <w:rPr>
                <w:rFonts w:asciiTheme="majorBidi" w:hAnsiTheme="majorBidi" w:cstheme="majorBidi"/>
                <w:i/>
                <w:iCs/>
                <w:sz w:val="24"/>
              </w:rPr>
              <w:t>Introduction</w:t>
            </w:r>
            <w:proofErr w:type="spellEnd"/>
          </w:p>
          <w:p w14:paraId="5014543E" w14:textId="59D2D87C" w:rsidR="006518C4" w:rsidRPr="006518C4" w:rsidRDefault="006518C4" w:rsidP="00CE6D6A">
            <w:pPr>
              <w:spacing w:after="0" w:line="240" w:lineRule="auto"/>
              <w:jc w:val="both"/>
              <w:rPr>
                <w:rFonts w:ascii="Times New Roman" w:eastAsia="Malgun Gothic" w:hAnsi="Times New Roman" w:cs="Times New Roman"/>
                <w:bCs/>
                <w:i/>
                <w:iCs/>
                <w:sz w:val="24"/>
                <w:szCs w:val="24"/>
                <w:lang w:eastAsia="ko-KR"/>
              </w:rPr>
            </w:pPr>
          </w:p>
        </w:tc>
      </w:tr>
      <w:tr w:rsidR="00765E41" w:rsidRPr="00E074DC" w14:paraId="08013CF1" w14:textId="77777777" w:rsidTr="002F58B4">
        <w:trPr>
          <w:jc w:val="center"/>
        </w:trPr>
        <w:tc>
          <w:tcPr>
            <w:tcW w:w="1668" w:type="dxa"/>
            <w:vAlign w:val="center"/>
          </w:tcPr>
          <w:p w14:paraId="2E71AE16" w14:textId="2E46FBF0" w:rsidR="00765E41" w:rsidRDefault="00C61FD4"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08:45 – </w:t>
            </w:r>
            <w:r w:rsidR="007B3A43">
              <w:rPr>
                <w:rFonts w:ascii="Times New Roman" w:hAnsi="Times New Roman" w:cs="Times New Roman"/>
                <w:b/>
                <w:sz w:val="24"/>
                <w:szCs w:val="24"/>
              </w:rPr>
              <w:t>0</w:t>
            </w:r>
            <w:r>
              <w:rPr>
                <w:rFonts w:ascii="Times New Roman" w:hAnsi="Times New Roman" w:cs="Times New Roman"/>
                <w:b/>
                <w:sz w:val="24"/>
                <w:szCs w:val="24"/>
              </w:rPr>
              <w:t>9:30</w:t>
            </w:r>
          </w:p>
        </w:tc>
        <w:tc>
          <w:tcPr>
            <w:tcW w:w="8186" w:type="dxa"/>
          </w:tcPr>
          <w:p w14:paraId="430F9998" w14:textId="353E5B8B" w:rsidR="00963DD2" w:rsidRDefault="00963DD2" w:rsidP="00963DD2">
            <w:pPr>
              <w:spacing w:after="0" w:line="240" w:lineRule="auto"/>
              <w:jc w:val="both"/>
              <w:rPr>
                <w:rFonts w:asciiTheme="majorBidi" w:hAnsiTheme="majorBidi" w:cstheme="majorBidi"/>
                <w:sz w:val="24"/>
              </w:rPr>
            </w:pPr>
            <w:r w:rsidRPr="00963DD2">
              <w:rPr>
                <w:rFonts w:asciiTheme="majorBidi" w:hAnsiTheme="majorBidi" w:cstheme="majorBidi"/>
                <w:b/>
                <w:bCs/>
                <w:sz w:val="24"/>
              </w:rPr>
              <w:t xml:space="preserve">Sporto taryba – </w:t>
            </w:r>
            <w:proofErr w:type="spellStart"/>
            <w:r w:rsidRPr="00963DD2">
              <w:rPr>
                <w:rFonts w:asciiTheme="majorBidi" w:hAnsiTheme="majorBidi" w:cstheme="majorBidi"/>
                <w:b/>
                <w:bCs/>
                <w:sz w:val="24"/>
              </w:rPr>
              <w:t>įtrauktis</w:t>
            </w:r>
            <w:proofErr w:type="spellEnd"/>
            <w:r w:rsidRPr="00963DD2">
              <w:rPr>
                <w:rFonts w:asciiTheme="majorBidi" w:hAnsiTheme="majorBidi" w:cstheme="majorBidi"/>
                <w:b/>
                <w:bCs/>
                <w:sz w:val="24"/>
              </w:rPr>
              <w:t xml:space="preserve"> į sportą</w:t>
            </w:r>
            <w:r>
              <w:rPr>
                <w:rFonts w:asciiTheme="majorBidi" w:hAnsiTheme="majorBidi" w:cstheme="majorBidi"/>
                <w:sz w:val="24"/>
              </w:rPr>
              <w:t xml:space="preserve"> /</w:t>
            </w:r>
          </w:p>
          <w:p w14:paraId="2DFBAFB5" w14:textId="77777777" w:rsidR="00765E41" w:rsidRDefault="00C61FD4" w:rsidP="00CE6D6A">
            <w:pPr>
              <w:spacing w:after="0" w:line="240" w:lineRule="auto"/>
              <w:jc w:val="both"/>
              <w:rPr>
                <w:rFonts w:asciiTheme="majorBidi" w:hAnsiTheme="majorBidi" w:cstheme="majorBidi"/>
                <w:i/>
                <w:iCs/>
                <w:sz w:val="24"/>
              </w:rPr>
            </w:pPr>
            <w:proofErr w:type="spellStart"/>
            <w:r w:rsidRPr="00963DD2">
              <w:rPr>
                <w:rFonts w:asciiTheme="majorBidi" w:hAnsiTheme="majorBidi" w:cstheme="majorBidi"/>
                <w:i/>
                <w:iCs/>
                <w:sz w:val="24"/>
              </w:rPr>
              <w:t>Sports</w:t>
            </w:r>
            <w:proofErr w:type="spellEnd"/>
            <w:r w:rsidRPr="00963DD2">
              <w:rPr>
                <w:rFonts w:asciiTheme="majorBidi" w:hAnsiTheme="majorBidi" w:cstheme="majorBidi"/>
                <w:i/>
                <w:iCs/>
                <w:sz w:val="24"/>
              </w:rPr>
              <w:t xml:space="preserve"> </w:t>
            </w:r>
            <w:proofErr w:type="spellStart"/>
            <w:r w:rsidRPr="00963DD2">
              <w:rPr>
                <w:rFonts w:asciiTheme="majorBidi" w:hAnsiTheme="majorBidi" w:cstheme="majorBidi"/>
                <w:i/>
                <w:iCs/>
                <w:sz w:val="24"/>
              </w:rPr>
              <w:t>Council</w:t>
            </w:r>
            <w:proofErr w:type="spellEnd"/>
            <w:r w:rsidRPr="00963DD2">
              <w:rPr>
                <w:rFonts w:asciiTheme="majorBidi" w:hAnsiTheme="majorBidi" w:cstheme="majorBidi"/>
                <w:i/>
                <w:iCs/>
                <w:sz w:val="24"/>
              </w:rPr>
              <w:t xml:space="preserve"> – </w:t>
            </w:r>
            <w:proofErr w:type="spellStart"/>
            <w:r w:rsidRPr="00963DD2">
              <w:rPr>
                <w:rFonts w:asciiTheme="majorBidi" w:hAnsiTheme="majorBidi" w:cstheme="majorBidi"/>
                <w:i/>
                <w:iCs/>
                <w:sz w:val="24"/>
              </w:rPr>
              <w:t>inclusion</w:t>
            </w:r>
            <w:proofErr w:type="spellEnd"/>
            <w:r w:rsidRPr="00963DD2">
              <w:rPr>
                <w:rFonts w:asciiTheme="majorBidi" w:hAnsiTheme="majorBidi" w:cstheme="majorBidi"/>
                <w:i/>
                <w:iCs/>
                <w:sz w:val="24"/>
              </w:rPr>
              <w:t xml:space="preserve"> </w:t>
            </w:r>
            <w:proofErr w:type="spellStart"/>
            <w:r w:rsidRPr="00963DD2">
              <w:rPr>
                <w:rFonts w:asciiTheme="majorBidi" w:hAnsiTheme="majorBidi" w:cstheme="majorBidi"/>
                <w:i/>
                <w:iCs/>
                <w:sz w:val="24"/>
              </w:rPr>
              <w:t>in</w:t>
            </w:r>
            <w:proofErr w:type="spellEnd"/>
            <w:r w:rsidRPr="00963DD2">
              <w:rPr>
                <w:rFonts w:asciiTheme="majorBidi" w:hAnsiTheme="majorBidi" w:cstheme="majorBidi"/>
                <w:i/>
                <w:iCs/>
                <w:sz w:val="24"/>
              </w:rPr>
              <w:t xml:space="preserve"> </w:t>
            </w:r>
            <w:proofErr w:type="spellStart"/>
            <w:r w:rsidRPr="00963DD2">
              <w:rPr>
                <w:rFonts w:asciiTheme="majorBidi" w:hAnsiTheme="majorBidi" w:cstheme="majorBidi"/>
                <w:i/>
                <w:iCs/>
                <w:sz w:val="24"/>
              </w:rPr>
              <w:t>sports</w:t>
            </w:r>
            <w:proofErr w:type="spellEnd"/>
          </w:p>
          <w:p w14:paraId="5A303F82" w14:textId="6217B88B" w:rsidR="00963DD2" w:rsidRPr="00963DD2" w:rsidRDefault="00963DD2" w:rsidP="00CE6D6A">
            <w:pPr>
              <w:spacing w:after="0" w:line="240" w:lineRule="auto"/>
              <w:jc w:val="both"/>
              <w:rPr>
                <w:rFonts w:ascii="Times New Roman" w:eastAsia="Malgun Gothic" w:hAnsi="Times New Roman" w:cs="Times New Roman"/>
                <w:b/>
                <w:i/>
                <w:iCs/>
                <w:sz w:val="24"/>
                <w:szCs w:val="24"/>
                <w:lang w:eastAsia="ko-KR"/>
              </w:rPr>
            </w:pPr>
          </w:p>
        </w:tc>
      </w:tr>
      <w:tr w:rsidR="006518C4" w:rsidRPr="00E074DC" w14:paraId="25434AEE" w14:textId="77777777" w:rsidTr="002F58B4">
        <w:trPr>
          <w:jc w:val="center"/>
        </w:trPr>
        <w:tc>
          <w:tcPr>
            <w:tcW w:w="1668" w:type="dxa"/>
            <w:vAlign w:val="center"/>
          </w:tcPr>
          <w:p w14:paraId="63A3A297" w14:textId="3B7E5E0E" w:rsidR="006518C4" w:rsidRDefault="007B3A43"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09:30 – 10:15</w:t>
            </w:r>
          </w:p>
        </w:tc>
        <w:tc>
          <w:tcPr>
            <w:tcW w:w="8186" w:type="dxa"/>
          </w:tcPr>
          <w:p w14:paraId="4AC93209" w14:textId="7D8251CF" w:rsidR="006518C4" w:rsidRDefault="00AB2E24" w:rsidP="008115AF">
            <w:pPr>
              <w:spacing w:after="0" w:line="240" w:lineRule="auto"/>
              <w:jc w:val="both"/>
              <w:rPr>
                <w:rFonts w:ascii="Times New Roman" w:eastAsia="Malgun Gothic" w:hAnsi="Times New Roman" w:cs="Times New Roman"/>
                <w:b/>
                <w:sz w:val="24"/>
                <w:szCs w:val="24"/>
                <w:lang w:eastAsia="ko-KR"/>
              </w:rPr>
            </w:pPr>
            <w:r w:rsidRPr="00AB2E24">
              <w:rPr>
                <w:rFonts w:ascii="Times New Roman" w:eastAsia="Malgun Gothic" w:hAnsi="Times New Roman" w:cs="Times New Roman"/>
                <w:b/>
                <w:sz w:val="24"/>
                <w:szCs w:val="24"/>
                <w:lang w:eastAsia="ko-KR"/>
              </w:rPr>
              <w:t xml:space="preserve">Raudonasis kryžius – </w:t>
            </w:r>
            <w:r w:rsidR="00B42FAC" w:rsidRPr="00B42FAC">
              <w:rPr>
                <w:rFonts w:ascii="Times New Roman" w:eastAsia="Malgun Gothic" w:hAnsi="Times New Roman" w:cs="Times New Roman"/>
                <w:b/>
                <w:sz w:val="24"/>
                <w:szCs w:val="24"/>
                <w:lang w:eastAsia="ko-KR"/>
              </w:rPr>
              <w:t>„Moterys bendramintės“</w:t>
            </w:r>
            <w:r w:rsidRPr="00AB2E24">
              <w:rPr>
                <w:rFonts w:ascii="Times New Roman" w:eastAsia="Malgun Gothic" w:hAnsi="Times New Roman" w:cs="Times New Roman"/>
                <w:b/>
                <w:sz w:val="24"/>
                <w:szCs w:val="24"/>
                <w:lang w:eastAsia="ko-KR"/>
              </w:rPr>
              <w:t xml:space="preserve">, </w:t>
            </w:r>
            <w:r>
              <w:rPr>
                <w:rFonts w:ascii="Times New Roman" w:eastAsia="Malgun Gothic" w:hAnsi="Times New Roman" w:cs="Times New Roman"/>
                <w:b/>
                <w:sz w:val="24"/>
                <w:szCs w:val="24"/>
                <w:lang w:eastAsia="ko-KR"/>
              </w:rPr>
              <w:t>„Mentorių šeima“</w:t>
            </w:r>
            <w:r w:rsidRPr="00AB2E24">
              <w:rPr>
                <w:rFonts w:ascii="Times New Roman" w:eastAsia="Malgun Gothic" w:hAnsi="Times New Roman" w:cs="Times New Roman"/>
                <w:b/>
                <w:sz w:val="24"/>
                <w:szCs w:val="24"/>
                <w:lang w:eastAsia="ko-KR"/>
              </w:rPr>
              <w:t xml:space="preserve">, </w:t>
            </w:r>
            <w:r w:rsidR="00B73425">
              <w:rPr>
                <w:rFonts w:ascii="Times New Roman" w:eastAsia="Malgun Gothic" w:hAnsi="Times New Roman" w:cs="Times New Roman"/>
                <w:b/>
                <w:sz w:val="24"/>
                <w:szCs w:val="24"/>
                <w:lang w:eastAsia="ko-KR"/>
              </w:rPr>
              <w:t>„Kalbos kavinė“</w:t>
            </w:r>
            <w:r w:rsidRPr="00AB2E24">
              <w:rPr>
                <w:rFonts w:ascii="Times New Roman" w:eastAsia="Malgun Gothic" w:hAnsi="Times New Roman" w:cs="Times New Roman"/>
                <w:b/>
                <w:sz w:val="24"/>
                <w:szCs w:val="24"/>
                <w:lang w:eastAsia="ko-KR"/>
              </w:rPr>
              <w:t xml:space="preserve"> ir </w:t>
            </w:r>
            <w:r w:rsidR="008115AF" w:rsidRPr="008115AF">
              <w:rPr>
                <w:rFonts w:ascii="Times New Roman" w:eastAsia="Malgun Gothic" w:hAnsi="Times New Roman" w:cs="Times New Roman"/>
                <w:b/>
                <w:sz w:val="24"/>
                <w:szCs w:val="24"/>
                <w:lang w:eastAsia="ko-KR"/>
              </w:rPr>
              <w:t>„Bendras darbas“</w:t>
            </w:r>
            <w:r w:rsidR="008115AF">
              <w:rPr>
                <w:rFonts w:ascii="Times New Roman" w:eastAsia="Malgun Gothic" w:hAnsi="Times New Roman" w:cs="Times New Roman"/>
                <w:bCs/>
                <w:i/>
                <w:iCs/>
                <w:sz w:val="24"/>
                <w:szCs w:val="24"/>
                <w:lang w:eastAsia="ko-KR"/>
              </w:rPr>
              <w:t xml:space="preserve"> </w:t>
            </w:r>
          </w:p>
          <w:p w14:paraId="33BA225F" w14:textId="77777777" w:rsidR="007B3A43" w:rsidRDefault="007B3A43" w:rsidP="00CE6D6A">
            <w:pPr>
              <w:spacing w:after="0" w:line="240" w:lineRule="auto"/>
              <w:jc w:val="both"/>
              <w:rPr>
                <w:rFonts w:asciiTheme="majorBidi" w:hAnsiTheme="majorBidi" w:cstheme="majorBidi"/>
                <w:i/>
                <w:iCs/>
                <w:sz w:val="24"/>
              </w:rPr>
            </w:pPr>
            <w:proofErr w:type="spellStart"/>
            <w:r w:rsidRPr="007B3A43">
              <w:rPr>
                <w:rFonts w:asciiTheme="majorBidi" w:hAnsiTheme="majorBidi" w:cstheme="majorBidi"/>
                <w:i/>
                <w:iCs/>
                <w:sz w:val="24"/>
              </w:rPr>
              <w:t>Red</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Cross</w:t>
            </w:r>
            <w:proofErr w:type="spellEnd"/>
            <w:r w:rsidRPr="007B3A43">
              <w:rPr>
                <w:rFonts w:asciiTheme="majorBidi" w:hAnsiTheme="majorBidi" w:cstheme="majorBidi"/>
                <w:i/>
                <w:iCs/>
                <w:sz w:val="24"/>
              </w:rPr>
              <w:t xml:space="preserve"> – </w:t>
            </w:r>
            <w:proofErr w:type="spellStart"/>
            <w:r w:rsidRPr="007B3A43">
              <w:rPr>
                <w:rFonts w:asciiTheme="majorBidi" w:hAnsiTheme="majorBidi" w:cstheme="majorBidi"/>
                <w:i/>
                <w:iCs/>
                <w:sz w:val="24"/>
              </w:rPr>
              <w:t>Medkvinner</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Mentor</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Family</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Language</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Café</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and</w:t>
            </w:r>
            <w:proofErr w:type="spellEnd"/>
            <w:r w:rsidRPr="007B3A43">
              <w:rPr>
                <w:rFonts w:asciiTheme="majorBidi" w:hAnsiTheme="majorBidi" w:cstheme="majorBidi"/>
                <w:i/>
                <w:iCs/>
                <w:sz w:val="24"/>
              </w:rPr>
              <w:t xml:space="preserve"> </w:t>
            </w:r>
            <w:proofErr w:type="spellStart"/>
            <w:r w:rsidRPr="007B3A43">
              <w:rPr>
                <w:rFonts w:asciiTheme="majorBidi" w:hAnsiTheme="majorBidi" w:cstheme="majorBidi"/>
                <w:i/>
                <w:iCs/>
                <w:sz w:val="24"/>
              </w:rPr>
              <w:t>Fellesverket</w:t>
            </w:r>
            <w:proofErr w:type="spellEnd"/>
          </w:p>
          <w:p w14:paraId="17A16242" w14:textId="239171A4" w:rsidR="008115AF" w:rsidRPr="007B3A43" w:rsidRDefault="008115AF" w:rsidP="00CE6D6A">
            <w:pPr>
              <w:spacing w:after="0" w:line="240" w:lineRule="auto"/>
              <w:jc w:val="both"/>
              <w:rPr>
                <w:rFonts w:ascii="Times New Roman" w:eastAsia="Malgun Gothic" w:hAnsi="Times New Roman" w:cs="Times New Roman"/>
                <w:b/>
                <w:i/>
                <w:iCs/>
                <w:sz w:val="24"/>
                <w:szCs w:val="24"/>
                <w:lang w:eastAsia="ko-KR"/>
              </w:rPr>
            </w:pPr>
          </w:p>
        </w:tc>
      </w:tr>
      <w:tr w:rsidR="00937EAB" w:rsidRPr="00E074DC" w14:paraId="44907B9B" w14:textId="77777777" w:rsidTr="00FD6A8F">
        <w:trPr>
          <w:jc w:val="center"/>
        </w:trPr>
        <w:tc>
          <w:tcPr>
            <w:tcW w:w="1668" w:type="dxa"/>
            <w:shd w:val="clear" w:color="auto" w:fill="D9D9D9" w:themeFill="background1" w:themeFillShade="D9"/>
            <w:vAlign w:val="center"/>
          </w:tcPr>
          <w:p w14:paraId="3EB8E89B" w14:textId="1AC1149A" w:rsidR="00937EAB" w:rsidRPr="00E074DC" w:rsidRDefault="00937EAB" w:rsidP="00FD6A8F">
            <w:pPr>
              <w:spacing w:after="0" w:line="240" w:lineRule="auto"/>
              <w:jc w:val="center"/>
              <w:rPr>
                <w:rFonts w:ascii="Times New Roman" w:hAnsi="Times New Roman" w:cs="Times New Roman"/>
                <w:b/>
                <w:sz w:val="24"/>
                <w:szCs w:val="24"/>
              </w:rPr>
            </w:pPr>
            <w:r w:rsidRPr="00E074DC">
              <w:rPr>
                <w:rFonts w:ascii="Times New Roman" w:hAnsi="Times New Roman" w:cs="Times New Roman"/>
                <w:b/>
                <w:sz w:val="24"/>
                <w:szCs w:val="24"/>
              </w:rPr>
              <w:t>10:</w:t>
            </w:r>
            <w:r>
              <w:rPr>
                <w:rFonts w:ascii="Times New Roman" w:hAnsi="Times New Roman" w:cs="Times New Roman"/>
                <w:b/>
                <w:sz w:val="24"/>
                <w:szCs w:val="24"/>
              </w:rPr>
              <w:t>15</w:t>
            </w:r>
            <w:r w:rsidRPr="00E074DC">
              <w:rPr>
                <w:rFonts w:ascii="Times New Roman" w:hAnsi="Times New Roman" w:cs="Times New Roman"/>
                <w:b/>
                <w:sz w:val="24"/>
                <w:szCs w:val="24"/>
              </w:rPr>
              <w:t xml:space="preserve"> – 1</w:t>
            </w:r>
            <w:r>
              <w:rPr>
                <w:rFonts w:ascii="Times New Roman" w:hAnsi="Times New Roman" w:cs="Times New Roman"/>
                <w:b/>
                <w:sz w:val="24"/>
                <w:szCs w:val="24"/>
              </w:rPr>
              <w:t>0</w:t>
            </w:r>
            <w:r w:rsidRPr="00E074DC">
              <w:rPr>
                <w:rFonts w:ascii="Times New Roman" w:hAnsi="Times New Roman" w:cs="Times New Roman"/>
                <w:b/>
                <w:sz w:val="24"/>
                <w:szCs w:val="24"/>
              </w:rPr>
              <w:t>:</w:t>
            </w:r>
            <w:r>
              <w:rPr>
                <w:rFonts w:ascii="Times New Roman" w:hAnsi="Times New Roman" w:cs="Times New Roman"/>
                <w:b/>
                <w:sz w:val="24"/>
                <w:szCs w:val="24"/>
              </w:rPr>
              <w:t>30</w:t>
            </w:r>
          </w:p>
        </w:tc>
        <w:tc>
          <w:tcPr>
            <w:tcW w:w="8186" w:type="dxa"/>
            <w:shd w:val="clear" w:color="auto" w:fill="D9D9D9" w:themeFill="background1" w:themeFillShade="D9"/>
          </w:tcPr>
          <w:p w14:paraId="56C06344" w14:textId="77777777" w:rsidR="00937EAB" w:rsidRDefault="00937EAB" w:rsidP="00FD6A8F">
            <w:pPr>
              <w:spacing w:after="0" w:line="240" w:lineRule="auto"/>
              <w:jc w:val="both"/>
              <w:rPr>
                <w:rFonts w:ascii="Times New Roman" w:hAnsi="Times New Roman"/>
                <w:bCs/>
                <w:color w:val="050505"/>
                <w:sz w:val="24"/>
                <w:szCs w:val="24"/>
              </w:rPr>
            </w:pPr>
            <w:r>
              <w:rPr>
                <w:rFonts w:ascii="Times New Roman" w:hAnsi="Times New Roman"/>
                <w:b/>
                <w:i/>
                <w:iCs/>
                <w:color w:val="050505"/>
                <w:sz w:val="24"/>
                <w:szCs w:val="24"/>
              </w:rPr>
              <w:t xml:space="preserve">Pertrauka </w:t>
            </w:r>
            <w:r>
              <w:rPr>
                <w:rFonts w:ascii="Times New Roman" w:hAnsi="Times New Roman"/>
                <w:bCs/>
                <w:color w:val="050505"/>
                <w:sz w:val="24"/>
                <w:szCs w:val="24"/>
              </w:rPr>
              <w:t>/</w:t>
            </w:r>
          </w:p>
          <w:p w14:paraId="2DAD0331" w14:textId="77777777" w:rsidR="00937EAB" w:rsidRDefault="00937EAB" w:rsidP="00FD6A8F">
            <w:pPr>
              <w:spacing w:after="0" w:line="240" w:lineRule="auto"/>
              <w:jc w:val="both"/>
              <w:rPr>
                <w:rFonts w:ascii="Times New Roman" w:hAnsi="Times New Roman"/>
                <w:b/>
                <w:i/>
                <w:iCs/>
                <w:color w:val="050505"/>
                <w:sz w:val="24"/>
                <w:szCs w:val="24"/>
              </w:rPr>
            </w:pPr>
            <w:proofErr w:type="spellStart"/>
            <w:r>
              <w:rPr>
                <w:rFonts w:ascii="Times New Roman" w:hAnsi="Times New Roman"/>
                <w:i/>
                <w:iCs/>
                <w:color w:val="050505"/>
                <w:sz w:val="24"/>
                <w:szCs w:val="24"/>
              </w:rPr>
              <w:t>Break</w:t>
            </w:r>
            <w:proofErr w:type="spellEnd"/>
            <w:r w:rsidRPr="00E074DC">
              <w:rPr>
                <w:rFonts w:ascii="Times New Roman" w:hAnsi="Times New Roman"/>
                <w:b/>
                <w:i/>
                <w:iCs/>
                <w:color w:val="050505"/>
                <w:sz w:val="24"/>
                <w:szCs w:val="24"/>
              </w:rPr>
              <w:t xml:space="preserve"> </w:t>
            </w:r>
          </w:p>
          <w:p w14:paraId="61604052" w14:textId="77777777" w:rsidR="00937EAB" w:rsidRPr="00E074DC" w:rsidRDefault="00937EAB" w:rsidP="00FD6A8F">
            <w:pPr>
              <w:spacing w:after="0" w:line="240" w:lineRule="auto"/>
              <w:jc w:val="both"/>
              <w:rPr>
                <w:rFonts w:ascii="Times New Roman" w:hAnsi="Times New Roman"/>
                <w:b/>
                <w:i/>
                <w:iCs/>
                <w:color w:val="050505"/>
                <w:sz w:val="24"/>
                <w:szCs w:val="24"/>
              </w:rPr>
            </w:pPr>
          </w:p>
        </w:tc>
      </w:tr>
      <w:tr w:rsidR="006518C4" w:rsidRPr="00E074DC" w14:paraId="052492F0" w14:textId="77777777" w:rsidTr="002F58B4">
        <w:trPr>
          <w:jc w:val="center"/>
        </w:trPr>
        <w:tc>
          <w:tcPr>
            <w:tcW w:w="1668" w:type="dxa"/>
            <w:vAlign w:val="center"/>
          </w:tcPr>
          <w:p w14:paraId="4FE0B8D5" w14:textId="50905124" w:rsidR="006518C4" w:rsidRDefault="00717538"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10:30 – 1</w:t>
            </w:r>
            <w:r w:rsidR="003B344F">
              <w:rPr>
                <w:rFonts w:ascii="Times New Roman" w:hAnsi="Times New Roman" w:cs="Times New Roman"/>
                <w:b/>
                <w:sz w:val="24"/>
                <w:szCs w:val="24"/>
              </w:rPr>
              <w:t>0</w:t>
            </w:r>
            <w:r>
              <w:rPr>
                <w:rFonts w:ascii="Times New Roman" w:hAnsi="Times New Roman" w:cs="Times New Roman"/>
                <w:b/>
                <w:sz w:val="24"/>
                <w:szCs w:val="24"/>
              </w:rPr>
              <w:t>:</w:t>
            </w:r>
            <w:r w:rsidR="003B344F">
              <w:rPr>
                <w:rFonts w:ascii="Times New Roman" w:hAnsi="Times New Roman" w:cs="Times New Roman"/>
                <w:b/>
                <w:sz w:val="24"/>
                <w:szCs w:val="24"/>
              </w:rPr>
              <w:t>50</w:t>
            </w:r>
          </w:p>
        </w:tc>
        <w:tc>
          <w:tcPr>
            <w:tcW w:w="8186" w:type="dxa"/>
          </w:tcPr>
          <w:p w14:paraId="2ACB0EEB" w14:textId="7FE6896A" w:rsidR="00717538" w:rsidRDefault="00717538" w:rsidP="00717538">
            <w:pPr>
              <w:spacing w:after="0" w:line="240" w:lineRule="auto"/>
              <w:jc w:val="both"/>
              <w:rPr>
                <w:rFonts w:ascii="Times New Roman" w:eastAsia="Malgun Gothic" w:hAnsi="Times New Roman" w:cs="Times New Roman"/>
                <w:bCs/>
                <w:sz w:val="24"/>
                <w:szCs w:val="24"/>
                <w:lang w:eastAsia="ko-KR"/>
              </w:rPr>
            </w:pPr>
            <w:proofErr w:type="spellStart"/>
            <w:r w:rsidRPr="00717538">
              <w:rPr>
                <w:rFonts w:ascii="Times New Roman" w:eastAsia="Malgun Gothic" w:hAnsi="Times New Roman" w:cs="Times New Roman"/>
                <w:b/>
                <w:sz w:val="24"/>
                <w:szCs w:val="24"/>
                <w:lang w:eastAsia="ko-KR"/>
              </w:rPr>
              <w:t>Seif</w:t>
            </w:r>
            <w:proofErr w:type="spellEnd"/>
            <w:r w:rsidRPr="00717538">
              <w:rPr>
                <w:rFonts w:ascii="Times New Roman" w:eastAsia="Malgun Gothic" w:hAnsi="Times New Roman" w:cs="Times New Roman"/>
                <w:b/>
                <w:sz w:val="24"/>
                <w:szCs w:val="24"/>
                <w:lang w:eastAsia="ko-KR"/>
              </w:rPr>
              <w:t xml:space="preserve"> (teisinė pagalba migrantams ir pabėgėliams)</w:t>
            </w:r>
            <w:r>
              <w:rPr>
                <w:rFonts w:ascii="Times New Roman" w:eastAsia="Malgun Gothic" w:hAnsi="Times New Roman" w:cs="Times New Roman"/>
                <w:bCs/>
                <w:sz w:val="24"/>
                <w:szCs w:val="24"/>
                <w:lang w:eastAsia="ko-KR"/>
              </w:rPr>
              <w:t xml:space="preserve"> </w:t>
            </w:r>
            <w:r w:rsidR="001844D9">
              <w:rPr>
                <w:rFonts w:ascii="Times New Roman" w:eastAsia="Malgun Gothic" w:hAnsi="Times New Roman" w:cs="Times New Roman"/>
                <w:bCs/>
                <w:sz w:val="24"/>
                <w:szCs w:val="24"/>
                <w:lang w:eastAsia="ko-KR"/>
              </w:rPr>
              <w:t>/</w:t>
            </w:r>
          </w:p>
          <w:p w14:paraId="14F6DBD4" w14:textId="4B85A71F" w:rsidR="001844D9" w:rsidRPr="00717538" w:rsidRDefault="003B344F" w:rsidP="00717538">
            <w:pPr>
              <w:spacing w:after="0" w:line="240" w:lineRule="auto"/>
              <w:jc w:val="both"/>
              <w:rPr>
                <w:rFonts w:ascii="Times New Roman" w:eastAsia="Malgun Gothic" w:hAnsi="Times New Roman" w:cs="Times New Roman"/>
                <w:bCs/>
                <w:i/>
                <w:iCs/>
                <w:sz w:val="24"/>
                <w:szCs w:val="24"/>
                <w:lang w:eastAsia="ko-KR"/>
              </w:rPr>
            </w:pPr>
            <w:proofErr w:type="spellStart"/>
            <w:r w:rsidRPr="003B344F">
              <w:rPr>
                <w:rFonts w:asciiTheme="majorBidi" w:hAnsiTheme="majorBidi" w:cstheme="majorBidi"/>
                <w:i/>
                <w:iCs/>
                <w:sz w:val="24"/>
              </w:rPr>
              <w:t>Seif</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legal</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help</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for</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migrants</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and</w:t>
            </w:r>
            <w:proofErr w:type="spellEnd"/>
            <w:r w:rsidRPr="003B344F">
              <w:rPr>
                <w:rFonts w:asciiTheme="majorBidi" w:hAnsiTheme="majorBidi" w:cstheme="majorBidi"/>
                <w:i/>
                <w:iCs/>
                <w:sz w:val="24"/>
              </w:rPr>
              <w:t xml:space="preserve"> </w:t>
            </w:r>
            <w:proofErr w:type="spellStart"/>
            <w:r w:rsidRPr="003B344F">
              <w:rPr>
                <w:rFonts w:asciiTheme="majorBidi" w:hAnsiTheme="majorBidi" w:cstheme="majorBidi"/>
                <w:i/>
                <w:iCs/>
                <w:sz w:val="24"/>
              </w:rPr>
              <w:t>refugees</w:t>
            </w:r>
            <w:proofErr w:type="spellEnd"/>
            <w:r w:rsidRPr="003B344F">
              <w:rPr>
                <w:rFonts w:asciiTheme="majorBidi" w:hAnsiTheme="majorBidi" w:cstheme="majorBidi"/>
                <w:i/>
                <w:iCs/>
                <w:sz w:val="24"/>
              </w:rPr>
              <w:t>)</w:t>
            </w:r>
          </w:p>
          <w:p w14:paraId="7B1F91AD" w14:textId="77777777" w:rsidR="006518C4" w:rsidRPr="00CE6D6A" w:rsidRDefault="006518C4" w:rsidP="00CE6D6A">
            <w:pPr>
              <w:spacing w:after="0" w:line="240" w:lineRule="auto"/>
              <w:jc w:val="both"/>
              <w:rPr>
                <w:rFonts w:ascii="Times New Roman" w:eastAsia="Malgun Gothic" w:hAnsi="Times New Roman" w:cs="Times New Roman"/>
                <w:b/>
                <w:sz w:val="24"/>
                <w:szCs w:val="24"/>
                <w:lang w:eastAsia="ko-KR"/>
              </w:rPr>
            </w:pPr>
          </w:p>
        </w:tc>
      </w:tr>
      <w:tr w:rsidR="006518C4" w:rsidRPr="00E074DC" w14:paraId="1A37D251" w14:textId="77777777" w:rsidTr="002F58B4">
        <w:trPr>
          <w:jc w:val="center"/>
        </w:trPr>
        <w:tc>
          <w:tcPr>
            <w:tcW w:w="1668" w:type="dxa"/>
            <w:vAlign w:val="center"/>
          </w:tcPr>
          <w:p w14:paraId="404E0035" w14:textId="6B99F8CA" w:rsidR="006518C4" w:rsidRDefault="003B344F"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10:50 – </w:t>
            </w:r>
            <w:r w:rsidR="005703CD">
              <w:rPr>
                <w:rFonts w:ascii="Times New Roman" w:hAnsi="Times New Roman" w:cs="Times New Roman"/>
                <w:b/>
                <w:sz w:val="24"/>
                <w:szCs w:val="24"/>
              </w:rPr>
              <w:t>11:15</w:t>
            </w:r>
          </w:p>
        </w:tc>
        <w:tc>
          <w:tcPr>
            <w:tcW w:w="8186" w:type="dxa"/>
          </w:tcPr>
          <w:p w14:paraId="1653D23D" w14:textId="77777777" w:rsidR="006518C4" w:rsidRDefault="005703CD" w:rsidP="00CE6D6A">
            <w:pPr>
              <w:spacing w:after="0" w:line="240" w:lineRule="auto"/>
              <w:jc w:val="both"/>
              <w:rPr>
                <w:rFonts w:ascii="Times New Roman" w:eastAsia="Malgun Gothic" w:hAnsi="Times New Roman" w:cs="Times New Roman"/>
                <w:b/>
                <w:sz w:val="24"/>
                <w:szCs w:val="24"/>
                <w:lang w:eastAsia="ko-KR"/>
              </w:rPr>
            </w:pPr>
            <w:r>
              <w:rPr>
                <w:rFonts w:ascii="Times New Roman" w:eastAsia="Malgun Gothic" w:hAnsi="Times New Roman" w:cs="Times New Roman"/>
                <w:b/>
                <w:sz w:val="24"/>
                <w:szCs w:val="24"/>
                <w:lang w:eastAsia="ko-KR"/>
              </w:rPr>
              <w:t>Caritas</w:t>
            </w:r>
          </w:p>
          <w:p w14:paraId="0B6AC5ED" w14:textId="378C0023" w:rsidR="005703CD" w:rsidRPr="00CE6D6A" w:rsidRDefault="005703CD" w:rsidP="00CE6D6A">
            <w:pPr>
              <w:spacing w:after="0" w:line="240" w:lineRule="auto"/>
              <w:jc w:val="both"/>
              <w:rPr>
                <w:rFonts w:ascii="Times New Roman" w:eastAsia="Malgun Gothic" w:hAnsi="Times New Roman" w:cs="Times New Roman"/>
                <w:b/>
                <w:sz w:val="24"/>
                <w:szCs w:val="24"/>
                <w:lang w:eastAsia="ko-KR"/>
              </w:rPr>
            </w:pPr>
          </w:p>
        </w:tc>
      </w:tr>
      <w:tr w:rsidR="006518C4" w:rsidRPr="00E074DC" w14:paraId="0B094A71" w14:textId="77777777" w:rsidTr="002F58B4">
        <w:trPr>
          <w:jc w:val="center"/>
        </w:trPr>
        <w:tc>
          <w:tcPr>
            <w:tcW w:w="1668" w:type="dxa"/>
            <w:vAlign w:val="center"/>
          </w:tcPr>
          <w:p w14:paraId="51CDF269" w14:textId="5A8697EB" w:rsidR="006518C4" w:rsidRDefault="005703CD"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11:15 – </w:t>
            </w:r>
            <w:r w:rsidR="00AD622B">
              <w:rPr>
                <w:rFonts w:ascii="Times New Roman" w:hAnsi="Times New Roman" w:cs="Times New Roman"/>
                <w:b/>
                <w:sz w:val="24"/>
                <w:szCs w:val="24"/>
              </w:rPr>
              <w:t>12:00</w:t>
            </w:r>
          </w:p>
        </w:tc>
        <w:tc>
          <w:tcPr>
            <w:tcW w:w="8186" w:type="dxa"/>
          </w:tcPr>
          <w:p w14:paraId="378C2D0D" w14:textId="0F91EE46" w:rsidR="006518C4" w:rsidRDefault="00A91FA2" w:rsidP="00A91FA2">
            <w:pPr>
              <w:spacing w:after="0" w:line="240" w:lineRule="auto"/>
              <w:jc w:val="both"/>
              <w:rPr>
                <w:rFonts w:ascii="Times New Roman" w:eastAsia="Malgun Gothic" w:hAnsi="Times New Roman" w:cs="Times New Roman"/>
                <w:b/>
                <w:sz w:val="24"/>
                <w:szCs w:val="24"/>
                <w:lang w:eastAsia="ko-KR"/>
              </w:rPr>
            </w:pPr>
            <w:proofErr w:type="spellStart"/>
            <w:r w:rsidRPr="00A91FA2">
              <w:rPr>
                <w:rFonts w:ascii="Times New Roman" w:eastAsia="Malgun Gothic" w:hAnsi="Times New Roman" w:cs="Times New Roman"/>
                <w:b/>
                <w:sz w:val="24"/>
                <w:szCs w:val="24"/>
                <w:lang w:eastAsia="ko-KR"/>
              </w:rPr>
              <w:t>Tr</w:t>
            </w:r>
            <w:r w:rsidR="004F29E7">
              <w:rPr>
                <w:rFonts w:ascii="Times New Roman" w:eastAsia="Malgun Gothic" w:hAnsi="Times New Roman" w:cs="Times New Roman"/>
                <w:b/>
                <w:sz w:val="24"/>
                <w:szCs w:val="24"/>
                <w:lang w:eastAsia="ko-KR"/>
              </w:rPr>
              <w:t>u</w:t>
            </w:r>
            <w:r w:rsidRPr="00A91FA2">
              <w:rPr>
                <w:rFonts w:ascii="Times New Roman" w:eastAsia="Malgun Gothic" w:hAnsi="Times New Roman" w:cs="Times New Roman"/>
                <w:b/>
                <w:sz w:val="24"/>
                <w:szCs w:val="24"/>
                <w:lang w:eastAsia="ko-KR"/>
              </w:rPr>
              <w:t>msės</w:t>
            </w:r>
            <w:proofErr w:type="spellEnd"/>
            <w:r w:rsidRPr="00A91FA2">
              <w:rPr>
                <w:rFonts w:ascii="Times New Roman" w:eastAsia="Malgun Gothic" w:hAnsi="Times New Roman" w:cs="Times New Roman"/>
                <w:b/>
                <w:sz w:val="24"/>
                <w:szCs w:val="24"/>
                <w:lang w:eastAsia="ko-KR"/>
              </w:rPr>
              <w:t xml:space="preserve"> kompetencijų tinklas ir įvairovės patarėjo pareigos</w:t>
            </w:r>
            <w:r>
              <w:rPr>
                <w:rFonts w:ascii="Times New Roman" w:eastAsia="Malgun Gothic" w:hAnsi="Times New Roman" w:cs="Times New Roman"/>
                <w:b/>
                <w:sz w:val="24"/>
                <w:szCs w:val="24"/>
                <w:lang w:eastAsia="ko-KR"/>
              </w:rPr>
              <w:t xml:space="preserve"> </w:t>
            </w:r>
            <w:r>
              <w:rPr>
                <w:rFonts w:ascii="Times New Roman" w:eastAsia="Malgun Gothic" w:hAnsi="Times New Roman" w:cs="Times New Roman"/>
                <w:bCs/>
                <w:sz w:val="24"/>
                <w:szCs w:val="24"/>
                <w:lang w:eastAsia="ko-KR"/>
              </w:rPr>
              <w:t>/</w:t>
            </w:r>
          </w:p>
          <w:p w14:paraId="64D99A82" w14:textId="253F96DB" w:rsidR="00AD622B" w:rsidRPr="00AD622B" w:rsidRDefault="00AD622B" w:rsidP="00AD622B">
            <w:pPr>
              <w:spacing w:after="0"/>
              <w:rPr>
                <w:rFonts w:ascii="Times New Roman" w:eastAsia="Malgun Gothic" w:hAnsi="Times New Roman" w:cs="Times New Roman"/>
                <w:b/>
                <w:i/>
                <w:iCs/>
                <w:sz w:val="24"/>
                <w:szCs w:val="24"/>
                <w:lang w:eastAsia="ko-KR"/>
              </w:rPr>
            </w:pPr>
            <w:proofErr w:type="spellStart"/>
            <w:r w:rsidRPr="00AD622B">
              <w:rPr>
                <w:rFonts w:asciiTheme="majorBidi" w:hAnsiTheme="majorBidi" w:cstheme="majorBidi"/>
                <w:i/>
                <w:iCs/>
                <w:sz w:val="24"/>
              </w:rPr>
              <w:t>Tromsø</w:t>
            </w:r>
            <w:proofErr w:type="spellEnd"/>
            <w:r w:rsidRPr="00AD622B">
              <w:rPr>
                <w:rFonts w:asciiTheme="majorBidi" w:hAnsiTheme="majorBidi" w:cstheme="majorBidi"/>
                <w:i/>
                <w:iCs/>
                <w:sz w:val="24"/>
              </w:rPr>
              <w:t xml:space="preserve"> </w:t>
            </w:r>
            <w:proofErr w:type="spellStart"/>
            <w:r w:rsidRPr="00AD622B">
              <w:rPr>
                <w:rFonts w:asciiTheme="majorBidi" w:hAnsiTheme="majorBidi" w:cstheme="majorBidi"/>
                <w:i/>
                <w:iCs/>
                <w:sz w:val="24"/>
              </w:rPr>
              <w:t>Competence</w:t>
            </w:r>
            <w:proofErr w:type="spellEnd"/>
            <w:r w:rsidRPr="00AD622B">
              <w:rPr>
                <w:rFonts w:asciiTheme="majorBidi" w:hAnsiTheme="majorBidi" w:cstheme="majorBidi"/>
                <w:i/>
                <w:iCs/>
                <w:sz w:val="24"/>
              </w:rPr>
              <w:t xml:space="preserve"> Network </w:t>
            </w:r>
            <w:proofErr w:type="spellStart"/>
            <w:r w:rsidRPr="00AD622B">
              <w:rPr>
                <w:rFonts w:asciiTheme="majorBidi" w:hAnsiTheme="majorBidi" w:cstheme="majorBidi"/>
                <w:i/>
                <w:iCs/>
                <w:sz w:val="24"/>
              </w:rPr>
              <w:t>and</w:t>
            </w:r>
            <w:proofErr w:type="spellEnd"/>
            <w:r w:rsidRPr="00AD622B">
              <w:rPr>
                <w:rFonts w:asciiTheme="majorBidi" w:hAnsiTheme="majorBidi" w:cstheme="majorBidi"/>
                <w:i/>
                <w:iCs/>
                <w:sz w:val="24"/>
              </w:rPr>
              <w:t xml:space="preserve"> </w:t>
            </w:r>
            <w:proofErr w:type="spellStart"/>
            <w:r w:rsidRPr="00AD622B">
              <w:rPr>
                <w:rFonts w:asciiTheme="majorBidi" w:hAnsiTheme="majorBidi" w:cstheme="majorBidi"/>
                <w:i/>
                <w:iCs/>
                <w:sz w:val="24"/>
              </w:rPr>
              <w:t>the</w:t>
            </w:r>
            <w:proofErr w:type="spellEnd"/>
            <w:r w:rsidRPr="00AD622B">
              <w:rPr>
                <w:rFonts w:asciiTheme="majorBidi" w:hAnsiTheme="majorBidi" w:cstheme="majorBidi"/>
                <w:i/>
                <w:iCs/>
                <w:sz w:val="24"/>
              </w:rPr>
              <w:t xml:space="preserve"> </w:t>
            </w:r>
            <w:proofErr w:type="spellStart"/>
            <w:r w:rsidRPr="00AD622B">
              <w:rPr>
                <w:rFonts w:asciiTheme="majorBidi" w:hAnsiTheme="majorBidi" w:cstheme="majorBidi"/>
                <w:i/>
                <w:iCs/>
                <w:sz w:val="24"/>
              </w:rPr>
              <w:t>Diversity</w:t>
            </w:r>
            <w:proofErr w:type="spellEnd"/>
            <w:r w:rsidRPr="00AD622B">
              <w:rPr>
                <w:rFonts w:asciiTheme="majorBidi" w:hAnsiTheme="majorBidi" w:cstheme="majorBidi"/>
                <w:i/>
                <w:iCs/>
                <w:sz w:val="24"/>
              </w:rPr>
              <w:t xml:space="preserve"> </w:t>
            </w:r>
            <w:proofErr w:type="spellStart"/>
            <w:r w:rsidRPr="00AD622B">
              <w:rPr>
                <w:rFonts w:asciiTheme="majorBidi" w:hAnsiTheme="majorBidi" w:cstheme="majorBidi"/>
                <w:i/>
                <w:iCs/>
                <w:sz w:val="24"/>
              </w:rPr>
              <w:t>Advisor</w:t>
            </w:r>
            <w:proofErr w:type="spellEnd"/>
            <w:r w:rsidRPr="00AD622B">
              <w:rPr>
                <w:rFonts w:asciiTheme="majorBidi" w:hAnsiTheme="majorBidi" w:cstheme="majorBidi"/>
                <w:i/>
                <w:iCs/>
                <w:sz w:val="24"/>
              </w:rPr>
              <w:t xml:space="preserve"> </w:t>
            </w:r>
            <w:proofErr w:type="spellStart"/>
            <w:r w:rsidRPr="00AD622B">
              <w:rPr>
                <w:rFonts w:asciiTheme="majorBidi" w:hAnsiTheme="majorBidi" w:cstheme="majorBidi"/>
                <w:i/>
                <w:iCs/>
                <w:sz w:val="24"/>
              </w:rPr>
              <w:t>position</w:t>
            </w:r>
            <w:proofErr w:type="spellEnd"/>
          </w:p>
        </w:tc>
      </w:tr>
      <w:tr w:rsidR="00765E41" w:rsidRPr="00E074DC" w14:paraId="41363544" w14:textId="77777777" w:rsidTr="002F58B4">
        <w:trPr>
          <w:jc w:val="center"/>
        </w:trPr>
        <w:tc>
          <w:tcPr>
            <w:tcW w:w="1668" w:type="dxa"/>
            <w:vAlign w:val="center"/>
          </w:tcPr>
          <w:p w14:paraId="61A932F5" w14:textId="19C1E38C" w:rsidR="00765E41" w:rsidRDefault="009A3FF5" w:rsidP="00560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12:00 – 12:15</w:t>
            </w:r>
          </w:p>
        </w:tc>
        <w:tc>
          <w:tcPr>
            <w:tcW w:w="8186" w:type="dxa"/>
          </w:tcPr>
          <w:p w14:paraId="30E526F3" w14:textId="13B597D3" w:rsidR="00765E41" w:rsidRDefault="005279DB" w:rsidP="005279DB">
            <w:pPr>
              <w:spacing w:after="0" w:line="240" w:lineRule="auto"/>
              <w:jc w:val="both"/>
              <w:rPr>
                <w:rFonts w:ascii="Times New Roman" w:eastAsia="Malgun Gothic" w:hAnsi="Times New Roman" w:cs="Times New Roman"/>
                <w:b/>
                <w:sz w:val="24"/>
                <w:szCs w:val="24"/>
                <w:lang w:eastAsia="ko-KR"/>
              </w:rPr>
            </w:pPr>
            <w:r w:rsidRPr="005279DB">
              <w:rPr>
                <w:rFonts w:ascii="Times New Roman" w:eastAsia="Malgun Gothic" w:hAnsi="Times New Roman" w:cs="Times New Roman"/>
                <w:b/>
                <w:sz w:val="24"/>
                <w:szCs w:val="24"/>
                <w:lang w:eastAsia="ko-KR"/>
              </w:rPr>
              <w:t>Baigiamasis žodis ir atsisveikinimas</w:t>
            </w:r>
            <w:r>
              <w:rPr>
                <w:rFonts w:ascii="Times New Roman" w:eastAsia="Malgun Gothic" w:hAnsi="Times New Roman" w:cs="Times New Roman"/>
                <w:bCs/>
                <w:sz w:val="24"/>
                <w:szCs w:val="24"/>
                <w:lang w:eastAsia="ko-KR"/>
              </w:rPr>
              <w:t xml:space="preserve"> /</w:t>
            </w:r>
          </w:p>
          <w:p w14:paraId="0B5AB0AD" w14:textId="77777777" w:rsidR="009A3FF5" w:rsidRDefault="009A3FF5" w:rsidP="00CE6D6A">
            <w:pPr>
              <w:spacing w:after="0" w:line="240" w:lineRule="auto"/>
              <w:jc w:val="both"/>
              <w:rPr>
                <w:rFonts w:asciiTheme="majorBidi" w:hAnsiTheme="majorBidi" w:cstheme="majorBidi"/>
                <w:i/>
                <w:iCs/>
                <w:sz w:val="24"/>
              </w:rPr>
            </w:pPr>
            <w:proofErr w:type="spellStart"/>
            <w:r w:rsidRPr="009A3FF5">
              <w:rPr>
                <w:rFonts w:asciiTheme="majorBidi" w:hAnsiTheme="majorBidi" w:cstheme="majorBidi"/>
                <w:i/>
                <w:iCs/>
                <w:sz w:val="24"/>
              </w:rPr>
              <w:t>Closing</w:t>
            </w:r>
            <w:proofErr w:type="spellEnd"/>
            <w:r w:rsidRPr="009A3FF5">
              <w:rPr>
                <w:rFonts w:asciiTheme="majorBidi" w:hAnsiTheme="majorBidi" w:cstheme="majorBidi"/>
                <w:i/>
                <w:iCs/>
                <w:sz w:val="24"/>
              </w:rPr>
              <w:t xml:space="preserve"> </w:t>
            </w:r>
            <w:proofErr w:type="spellStart"/>
            <w:r w:rsidRPr="009A3FF5">
              <w:rPr>
                <w:rFonts w:asciiTheme="majorBidi" w:hAnsiTheme="majorBidi" w:cstheme="majorBidi"/>
                <w:i/>
                <w:iCs/>
                <w:sz w:val="24"/>
              </w:rPr>
              <w:t>remarks</w:t>
            </w:r>
            <w:proofErr w:type="spellEnd"/>
            <w:r w:rsidRPr="009A3FF5">
              <w:rPr>
                <w:rFonts w:asciiTheme="majorBidi" w:hAnsiTheme="majorBidi" w:cstheme="majorBidi"/>
                <w:i/>
                <w:iCs/>
                <w:sz w:val="24"/>
              </w:rPr>
              <w:t xml:space="preserve"> </w:t>
            </w:r>
            <w:proofErr w:type="spellStart"/>
            <w:r w:rsidRPr="009A3FF5">
              <w:rPr>
                <w:rFonts w:asciiTheme="majorBidi" w:hAnsiTheme="majorBidi" w:cstheme="majorBidi"/>
                <w:i/>
                <w:iCs/>
                <w:sz w:val="24"/>
              </w:rPr>
              <w:t>and</w:t>
            </w:r>
            <w:proofErr w:type="spellEnd"/>
            <w:r w:rsidRPr="009A3FF5">
              <w:rPr>
                <w:rFonts w:asciiTheme="majorBidi" w:hAnsiTheme="majorBidi" w:cstheme="majorBidi"/>
                <w:i/>
                <w:iCs/>
                <w:sz w:val="24"/>
              </w:rPr>
              <w:t xml:space="preserve"> </w:t>
            </w:r>
            <w:proofErr w:type="spellStart"/>
            <w:r w:rsidRPr="009A3FF5">
              <w:rPr>
                <w:rFonts w:asciiTheme="majorBidi" w:hAnsiTheme="majorBidi" w:cstheme="majorBidi"/>
                <w:i/>
                <w:iCs/>
                <w:sz w:val="24"/>
              </w:rPr>
              <w:t>farewell</w:t>
            </w:r>
            <w:proofErr w:type="spellEnd"/>
          </w:p>
          <w:p w14:paraId="5E80995C" w14:textId="77777777" w:rsidR="004F29E7" w:rsidRDefault="004F29E7" w:rsidP="00CE6D6A">
            <w:pPr>
              <w:spacing w:after="0" w:line="240" w:lineRule="auto"/>
              <w:jc w:val="both"/>
              <w:rPr>
                <w:rFonts w:asciiTheme="majorBidi" w:hAnsiTheme="majorBidi" w:cstheme="majorBidi"/>
                <w:i/>
                <w:iCs/>
                <w:sz w:val="24"/>
              </w:rPr>
            </w:pPr>
          </w:p>
          <w:p w14:paraId="06D3655A" w14:textId="77777777" w:rsidR="004F29E7" w:rsidRPr="00190F5F" w:rsidRDefault="004F29E7" w:rsidP="002B71DA">
            <w:pPr>
              <w:jc w:val="both"/>
              <w:rPr>
                <w:rFonts w:ascii="Times New Roman" w:hAnsi="Times New Roman"/>
                <w:bCs/>
                <w:sz w:val="24"/>
                <w:szCs w:val="24"/>
              </w:rPr>
            </w:pPr>
            <w:r w:rsidRPr="00635C84">
              <w:rPr>
                <w:rFonts w:ascii="Times New Roman" w:hAnsi="Times New Roman"/>
                <w:bCs/>
                <w:sz w:val="24"/>
                <w:szCs w:val="24"/>
              </w:rPr>
              <w:t xml:space="preserve">Atkreipiame dėmesį, kad dėl naktinio skrydžio, kertančio birželio 11–12 d. sandūrą, faktinis grįžimas į darbo / gyvenamąją vietą </w:t>
            </w:r>
            <w:r>
              <w:rPr>
                <w:rFonts w:ascii="Times New Roman" w:hAnsi="Times New Roman"/>
                <w:bCs/>
                <w:sz w:val="24"/>
                <w:szCs w:val="24"/>
              </w:rPr>
              <w:t>numatomas</w:t>
            </w:r>
            <w:r w:rsidRPr="00635C84">
              <w:rPr>
                <w:rFonts w:ascii="Times New Roman" w:hAnsi="Times New Roman"/>
                <w:bCs/>
                <w:sz w:val="24"/>
                <w:szCs w:val="24"/>
              </w:rPr>
              <w:t xml:space="preserve"> 2026 m. birželio 12 d.</w:t>
            </w:r>
            <w:r>
              <w:rPr>
                <w:rFonts w:ascii="Times New Roman" w:hAnsi="Times New Roman"/>
                <w:bCs/>
                <w:sz w:val="24"/>
                <w:szCs w:val="24"/>
              </w:rPr>
              <w:t xml:space="preserve"> Š</w:t>
            </w:r>
            <w:r w:rsidRPr="00190F5F">
              <w:rPr>
                <w:rFonts w:ascii="Times New Roman" w:hAnsi="Times New Roman"/>
                <w:bCs/>
                <w:sz w:val="24"/>
                <w:szCs w:val="24"/>
              </w:rPr>
              <w:t>i diena laikytina kelionės (grįžimo) diena.</w:t>
            </w:r>
          </w:p>
          <w:p w14:paraId="3314D4D8" w14:textId="62140C45" w:rsidR="004F29E7" w:rsidRPr="009A3FF5" w:rsidRDefault="004F29E7" w:rsidP="00CE6D6A">
            <w:pPr>
              <w:spacing w:after="0" w:line="240" w:lineRule="auto"/>
              <w:jc w:val="both"/>
              <w:rPr>
                <w:rFonts w:ascii="Times New Roman" w:eastAsia="Malgun Gothic" w:hAnsi="Times New Roman" w:cs="Times New Roman"/>
                <w:b/>
                <w:i/>
                <w:iCs/>
                <w:sz w:val="24"/>
                <w:szCs w:val="24"/>
                <w:lang w:eastAsia="ko-KR"/>
              </w:rPr>
            </w:pPr>
          </w:p>
        </w:tc>
      </w:tr>
    </w:tbl>
    <w:p w14:paraId="5F4B3107" w14:textId="71F6CAB8" w:rsidR="007B6185" w:rsidRDefault="00DF19D1" w:rsidP="00F77978">
      <w:pPr>
        <w:jc w:val="center"/>
        <w:rPr>
          <w:i/>
        </w:rPr>
      </w:pPr>
      <w:r w:rsidRPr="00E074DC">
        <w:rPr>
          <w:i/>
        </w:rPr>
        <w:t>____________________________________________</w:t>
      </w:r>
    </w:p>
    <w:p w14:paraId="7EB50572" w14:textId="77777777" w:rsidR="00F77978" w:rsidRDefault="00F77978" w:rsidP="00DB2283">
      <w:pPr>
        <w:jc w:val="center"/>
        <w:rPr>
          <w:rFonts w:asciiTheme="majorBidi" w:hAnsiTheme="majorBidi" w:cstheme="majorBidi"/>
          <w:b/>
          <w:bCs/>
          <w:iCs/>
          <w:sz w:val="24"/>
          <w:szCs w:val="24"/>
        </w:rPr>
      </w:pPr>
    </w:p>
    <w:p w14:paraId="49FBF662" w14:textId="77777777" w:rsidR="00F77978" w:rsidRDefault="00F77978" w:rsidP="00DB2283">
      <w:pPr>
        <w:jc w:val="center"/>
        <w:rPr>
          <w:rFonts w:asciiTheme="majorBidi" w:hAnsiTheme="majorBidi" w:cstheme="majorBidi"/>
          <w:b/>
          <w:bCs/>
          <w:iCs/>
          <w:sz w:val="24"/>
          <w:szCs w:val="24"/>
        </w:rPr>
      </w:pPr>
    </w:p>
    <w:p w14:paraId="316AC5BB" w14:textId="77777777" w:rsidR="00F77978" w:rsidRDefault="00F77978" w:rsidP="00DB2283">
      <w:pPr>
        <w:jc w:val="center"/>
        <w:rPr>
          <w:rFonts w:asciiTheme="majorBidi" w:hAnsiTheme="majorBidi" w:cstheme="majorBidi"/>
          <w:b/>
          <w:bCs/>
          <w:iCs/>
          <w:sz w:val="24"/>
          <w:szCs w:val="24"/>
        </w:rPr>
      </w:pPr>
    </w:p>
    <w:p w14:paraId="2E2C4BD1" w14:textId="77777777" w:rsidR="005279DB" w:rsidRDefault="005279DB" w:rsidP="00DB2283">
      <w:pPr>
        <w:jc w:val="center"/>
        <w:rPr>
          <w:rFonts w:asciiTheme="majorBidi" w:hAnsiTheme="majorBidi" w:cstheme="majorBidi"/>
          <w:b/>
          <w:bCs/>
          <w:iCs/>
          <w:sz w:val="24"/>
          <w:szCs w:val="24"/>
        </w:rPr>
      </w:pPr>
    </w:p>
    <w:p w14:paraId="6DFABE32" w14:textId="77777777" w:rsidR="005279DB" w:rsidRDefault="005279DB" w:rsidP="00DB2283">
      <w:pPr>
        <w:jc w:val="center"/>
        <w:rPr>
          <w:rFonts w:asciiTheme="majorBidi" w:hAnsiTheme="majorBidi" w:cstheme="majorBidi"/>
          <w:b/>
          <w:bCs/>
          <w:iCs/>
          <w:sz w:val="24"/>
          <w:szCs w:val="24"/>
        </w:rPr>
      </w:pPr>
    </w:p>
    <w:p w14:paraId="36435D73" w14:textId="77777777" w:rsidR="005279DB" w:rsidRDefault="005279DB" w:rsidP="00DB2283">
      <w:pPr>
        <w:jc w:val="center"/>
        <w:rPr>
          <w:rFonts w:asciiTheme="majorBidi" w:hAnsiTheme="majorBidi" w:cstheme="majorBidi"/>
          <w:b/>
          <w:bCs/>
          <w:iCs/>
          <w:sz w:val="24"/>
          <w:szCs w:val="24"/>
        </w:rPr>
      </w:pPr>
    </w:p>
    <w:p w14:paraId="22A0E8E5" w14:textId="77777777" w:rsidR="005279DB" w:rsidRDefault="005279DB" w:rsidP="00DB2283">
      <w:pPr>
        <w:jc w:val="center"/>
        <w:rPr>
          <w:rFonts w:asciiTheme="majorBidi" w:hAnsiTheme="majorBidi" w:cstheme="majorBidi"/>
          <w:b/>
          <w:bCs/>
          <w:iCs/>
          <w:sz w:val="24"/>
          <w:szCs w:val="24"/>
        </w:rPr>
      </w:pPr>
    </w:p>
    <w:p w14:paraId="213B9D74" w14:textId="77777777" w:rsidR="00F77978" w:rsidRDefault="00F77978" w:rsidP="00DB2283">
      <w:pPr>
        <w:jc w:val="center"/>
        <w:rPr>
          <w:rFonts w:asciiTheme="majorBidi" w:hAnsiTheme="majorBidi" w:cstheme="majorBidi"/>
          <w:b/>
          <w:bCs/>
          <w:iCs/>
          <w:sz w:val="24"/>
          <w:szCs w:val="24"/>
        </w:rPr>
      </w:pPr>
    </w:p>
    <w:p w14:paraId="2E203472" w14:textId="77777777" w:rsidR="00F77978" w:rsidRDefault="00F77978" w:rsidP="00DB2283">
      <w:pPr>
        <w:jc w:val="center"/>
        <w:rPr>
          <w:rFonts w:asciiTheme="majorBidi" w:hAnsiTheme="majorBidi" w:cstheme="majorBidi"/>
          <w:b/>
          <w:bCs/>
          <w:iCs/>
          <w:sz w:val="24"/>
          <w:szCs w:val="24"/>
        </w:rPr>
      </w:pPr>
    </w:p>
    <w:p w14:paraId="2DCD10ED" w14:textId="77777777" w:rsidR="00F77978" w:rsidRDefault="00F77978" w:rsidP="00DB2283">
      <w:pPr>
        <w:jc w:val="center"/>
        <w:rPr>
          <w:rFonts w:asciiTheme="majorBidi" w:hAnsiTheme="majorBidi" w:cstheme="majorBidi"/>
          <w:b/>
          <w:bCs/>
          <w:iCs/>
          <w:sz w:val="24"/>
          <w:szCs w:val="24"/>
        </w:rPr>
      </w:pPr>
    </w:p>
    <w:p w14:paraId="750E9A19" w14:textId="77777777" w:rsidR="00F77978" w:rsidRDefault="00F77978" w:rsidP="00DB2283">
      <w:pPr>
        <w:jc w:val="center"/>
        <w:rPr>
          <w:rFonts w:asciiTheme="majorBidi" w:hAnsiTheme="majorBidi" w:cstheme="majorBidi"/>
          <w:b/>
          <w:bCs/>
          <w:iCs/>
          <w:sz w:val="24"/>
          <w:szCs w:val="24"/>
        </w:rPr>
      </w:pPr>
    </w:p>
    <w:p w14:paraId="6D9796D4" w14:textId="36A64E37" w:rsidR="00272F86" w:rsidRPr="00F76877" w:rsidRDefault="00C527EA" w:rsidP="00DB2283">
      <w:pPr>
        <w:jc w:val="center"/>
        <w:rPr>
          <w:rFonts w:asciiTheme="majorBidi" w:hAnsiTheme="majorBidi" w:cstheme="majorBidi"/>
          <w:b/>
          <w:bCs/>
          <w:iCs/>
          <w:sz w:val="24"/>
          <w:szCs w:val="24"/>
        </w:rPr>
      </w:pPr>
      <w:r>
        <w:rPr>
          <w:rFonts w:asciiTheme="majorBidi" w:hAnsiTheme="majorBidi" w:cstheme="majorBidi"/>
          <w:b/>
          <w:bCs/>
          <w:iCs/>
          <w:sz w:val="24"/>
          <w:szCs w:val="24"/>
        </w:rPr>
        <w:t>KĄ NUVEIKTI TROMSĖJE</w:t>
      </w:r>
    </w:p>
    <w:p w14:paraId="406C6070" w14:textId="77777777" w:rsidR="0098048F" w:rsidRDefault="0098048F" w:rsidP="00333AD0">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Poliarinis muziejus</w:t>
      </w:r>
      <w:r w:rsidRPr="0098048F">
        <w:rPr>
          <w:rFonts w:asciiTheme="majorBidi" w:eastAsiaTheme="minorEastAsia" w:hAnsiTheme="majorBidi" w:cstheme="majorBidi"/>
          <w:sz w:val="24"/>
          <w:szCs w:val="24"/>
          <w:lang w:eastAsia="en-GB"/>
        </w:rPr>
        <w:t>: sužinokite apie Arkties ekspedicijas, poliarinius tyrinėtojus, medžioklės tradicijas ir gyvenimą Arkties regione.</w:t>
      </w:r>
    </w:p>
    <w:p w14:paraId="56AAB810" w14:textId="77777777" w:rsidR="0098048F" w:rsidRDefault="0098048F" w:rsidP="00270924">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sz w:val="24"/>
          <w:szCs w:val="24"/>
          <w:lang w:eastAsia="en-GB"/>
        </w:rPr>
        <w:t xml:space="preserve"> </w:t>
      </w:r>
      <w:proofErr w:type="spellStart"/>
      <w:r w:rsidRPr="0098048F">
        <w:rPr>
          <w:rFonts w:asciiTheme="majorBidi" w:eastAsiaTheme="minorEastAsia" w:hAnsiTheme="majorBidi" w:cstheme="majorBidi"/>
          <w:b/>
          <w:bCs/>
          <w:i/>
          <w:iCs/>
          <w:sz w:val="24"/>
          <w:szCs w:val="24"/>
          <w:lang w:eastAsia="en-GB"/>
        </w:rPr>
        <w:t>Polaria</w:t>
      </w:r>
      <w:proofErr w:type="spellEnd"/>
      <w:r w:rsidRPr="0098048F">
        <w:rPr>
          <w:rFonts w:asciiTheme="majorBidi" w:eastAsiaTheme="minorEastAsia" w:hAnsiTheme="majorBidi" w:cstheme="majorBidi"/>
          <w:sz w:val="24"/>
          <w:szCs w:val="24"/>
          <w:lang w:eastAsia="en-GB"/>
        </w:rPr>
        <w:t>: Arkties patirties centras ir akvariumas su ruoniais, panoraminiais filmais ir parodomis apie Arkties gamtą ir klimatą.</w:t>
      </w:r>
    </w:p>
    <w:p w14:paraId="11C98C93" w14:textId="77777777" w:rsidR="002F59CF" w:rsidRDefault="0098048F" w:rsidP="005439E5">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proofErr w:type="spellStart"/>
      <w:r w:rsidRPr="0098048F">
        <w:rPr>
          <w:rFonts w:asciiTheme="majorBidi" w:eastAsiaTheme="minorEastAsia" w:hAnsiTheme="majorBidi" w:cstheme="majorBidi"/>
          <w:b/>
          <w:bCs/>
          <w:i/>
          <w:iCs/>
          <w:sz w:val="24"/>
          <w:szCs w:val="24"/>
          <w:lang w:eastAsia="en-GB"/>
        </w:rPr>
        <w:t>Tromsøbadet</w:t>
      </w:r>
      <w:proofErr w:type="spellEnd"/>
      <w:r w:rsidR="002F59CF" w:rsidRPr="002F59CF">
        <w:rPr>
          <w:rFonts w:asciiTheme="majorBidi" w:eastAsiaTheme="minorEastAsia" w:hAnsiTheme="majorBidi" w:cstheme="majorBidi"/>
          <w:sz w:val="24"/>
          <w:szCs w:val="24"/>
          <w:lang w:eastAsia="en-GB"/>
        </w:rPr>
        <w:t>:</w:t>
      </w:r>
      <w:r w:rsidRPr="002F59CF">
        <w:rPr>
          <w:rFonts w:asciiTheme="majorBidi" w:eastAsiaTheme="minorEastAsia" w:hAnsiTheme="majorBidi" w:cstheme="majorBidi"/>
          <w:sz w:val="24"/>
          <w:szCs w:val="24"/>
          <w:lang w:eastAsia="en-GB"/>
        </w:rPr>
        <w:t xml:space="preserve"> </w:t>
      </w:r>
      <w:r w:rsidR="002F59CF" w:rsidRPr="002F59CF">
        <w:rPr>
          <w:rFonts w:asciiTheme="majorBidi" w:eastAsiaTheme="minorEastAsia" w:hAnsiTheme="majorBidi" w:cstheme="majorBidi"/>
          <w:sz w:val="24"/>
          <w:szCs w:val="24"/>
          <w:lang w:eastAsia="en-GB"/>
        </w:rPr>
        <w:t>m</w:t>
      </w:r>
      <w:r w:rsidRPr="0098048F">
        <w:rPr>
          <w:rFonts w:asciiTheme="majorBidi" w:eastAsiaTheme="minorEastAsia" w:hAnsiTheme="majorBidi" w:cstheme="majorBidi"/>
          <w:sz w:val="24"/>
          <w:szCs w:val="24"/>
          <w:lang w:eastAsia="en-GB"/>
        </w:rPr>
        <w:t>odernus uždaras baseinas su baseinais, vandens čiuožyklomis, SPA zonomis ir poilsio zonomis.</w:t>
      </w:r>
    </w:p>
    <w:p w14:paraId="337558B7" w14:textId="77777777" w:rsidR="004B2010" w:rsidRDefault="0098048F" w:rsidP="001A690D">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Norvegijos Arkties universiteto muziejus</w:t>
      </w:r>
      <w:r w:rsidR="002F59CF" w:rsidRPr="002F59CF">
        <w:rPr>
          <w:rFonts w:asciiTheme="majorBidi" w:eastAsiaTheme="minorEastAsia" w:hAnsiTheme="majorBidi" w:cstheme="majorBidi"/>
          <w:sz w:val="24"/>
          <w:szCs w:val="24"/>
          <w:lang w:eastAsia="en-GB"/>
        </w:rPr>
        <w:t>: m</w:t>
      </w:r>
      <w:r w:rsidRPr="0098048F">
        <w:rPr>
          <w:rFonts w:asciiTheme="majorBidi" w:eastAsiaTheme="minorEastAsia" w:hAnsiTheme="majorBidi" w:cstheme="majorBidi"/>
          <w:sz w:val="24"/>
          <w:szCs w:val="24"/>
          <w:lang w:eastAsia="en-GB"/>
        </w:rPr>
        <w:t>uziejus, kuriame pristatoma Šiaurės Norvegijos kultūra, samių istorija, archeologija ir Arkties gyvūnija.</w:t>
      </w:r>
    </w:p>
    <w:p w14:paraId="50E6DA67" w14:textId="77777777" w:rsidR="004B2010" w:rsidRDefault="0098048F" w:rsidP="00887205">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Arkties-Alpių botanikos sodas</w:t>
      </w:r>
      <w:r w:rsidR="004B2010" w:rsidRPr="004B2010">
        <w:rPr>
          <w:rFonts w:asciiTheme="majorBidi" w:eastAsiaTheme="minorEastAsia" w:hAnsiTheme="majorBidi" w:cstheme="majorBidi"/>
          <w:sz w:val="24"/>
          <w:szCs w:val="24"/>
          <w:lang w:eastAsia="en-GB"/>
        </w:rPr>
        <w:t>: š</w:t>
      </w:r>
      <w:r w:rsidRPr="0098048F">
        <w:rPr>
          <w:rFonts w:asciiTheme="majorBidi" w:eastAsiaTheme="minorEastAsia" w:hAnsiTheme="majorBidi" w:cstheme="majorBidi"/>
          <w:sz w:val="24"/>
          <w:szCs w:val="24"/>
          <w:lang w:eastAsia="en-GB"/>
        </w:rPr>
        <w:t>iauriausias pasaulyje botanikos sodas, kuriame eksponuojami Arkties ir Alpių augalai iš viso pasaulio.</w:t>
      </w:r>
    </w:p>
    <w:p w14:paraId="6910C79C" w14:textId="77777777" w:rsidR="004B2010" w:rsidRDefault="0098048F" w:rsidP="00380C29">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Arkties katedra</w:t>
      </w:r>
      <w:r w:rsidR="004B2010" w:rsidRPr="004B2010">
        <w:rPr>
          <w:rFonts w:asciiTheme="majorBidi" w:eastAsiaTheme="minorEastAsia" w:hAnsiTheme="majorBidi" w:cstheme="majorBidi"/>
          <w:sz w:val="24"/>
          <w:szCs w:val="24"/>
          <w:lang w:eastAsia="en-GB"/>
        </w:rPr>
        <w:t>: v</w:t>
      </w:r>
      <w:r w:rsidRPr="0098048F">
        <w:rPr>
          <w:rFonts w:asciiTheme="majorBidi" w:eastAsiaTheme="minorEastAsia" w:hAnsiTheme="majorBidi" w:cstheme="majorBidi"/>
          <w:sz w:val="24"/>
          <w:szCs w:val="24"/>
          <w:lang w:eastAsia="en-GB"/>
        </w:rPr>
        <w:t xml:space="preserve">ienas garsiausių </w:t>
      </w:r>
      <w:proofErr w:type="spellStart"/>
      <w:r w:rsidRPr="0098048F">
        <w:rPr>
          <w:rFonts w:asciiTheme="majorBidi" w:eastAsiaTheme="minorEastAsia" w:hAnsiTheme="majorBidi" w:cstheme="majorBidi"/>
          <w:sz w:val="24"/>
          <w:szCs w:val="24"/>
          <w:lang w:eastAsia="en-GB"/>
        </w:rPr>
        <w:t>Tromsės</w:t>
      </w:r>
      <w:proofErr w:type="spellEnd"/>
      <w:r w:rsidRPr="0098048F">
        <w:rPr>
          <w:rFonts w:asciiTheme="majorBidi" w:eastAsiaTheme="minorEastAsia" w:hAnsiTheme="majorBidi" w:cstheme="majorBidi"/>
          <w:sz w:val="24"/>
          <w:szCs w:val="24"/>
          <w:lang w:eastAsia="en-GB"/>
        </w:rPr>
        <w:t xml:space="preserve"> orientyrų, žinomas dėl įspūdingos architektūros ir gražių vitražų.</w:t>
      </w:r>
    </w:p>
    <w:p w14:paraId="08BEDC65" w14:textId="77777777" w:rsidR="004B2010" w:rsidRDefault="0098048F" w:rsidP="001C1932">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Pasivaikščiojimai ar bėgiojimas gražioje gamtos aplinkoje</w:t>
      </w:r>
      <w:r w:rsidR="004B2010" w:rsidRPr="004B2010">
        <w:rPr>
          <w:rFonts w:asciiTheme="majorBidi" w:eastAsiaTheme="minorEastAsia" w:hAnsiTheme="majorBidi" w:cstheme="majorBidi"/>
          <w:sz w:val="24"/>
          <w:szCs w:val="24"/>
          <w:lang w:eastAsia="en-GB"/>
        </w:rPr>
        <w:t>: m</w:t>
      </w:r>
      <w:r w:rsidRPr="0098048F">
        <w:rPr>
          <w:rFonts w:asciiTheme="majorBidi" w:eastAsiaTheme="minorEastAsia" w:hAnsiTheme="majorBidi" w:cstheme="majorBidi"/>
          <w:sz w:val="24"/>
          <w:szCs w:val="24"/>
          <w:lang w:eastAsia="en-GB"/>
        </w:rPr>
        <w:t xml:space="preserve">ėgaukitės lengva veikla lauke tokiose vietose kaip </w:t>
      </w:r>
      <w:proofErr w:type="spellStart"/>
      <w:r w:rsidRPr="0098048F">
        <w:rPr>
          <w:rFonts w:asciiTheme="majorBidi" w:eastAsiaTheme="minorEastAsia" w:hAnsiTheme="majorBidi" w:cstheme="majorBidi"/>
          <w:i/>
          <w:iCs/>
          <w:sz w:val="24"/>
          <w:szCs w:val="24"/>
          <w:lang w:eastAsia="en-GB"/>
        </w:rPr>
        <w:t>Prestvannet</w:t>
      </w:r>
      <w:proofErr w:type="spellEnd"/>
      <w:r w:rsidRPr="0098048F">
        <w:rPr>
          <w:rFonts w:asciiTheme="majorBidi" w:eastAsiaTheme="minorEastAsia" w:hAnsiTheme="majorBidi" w:cstheme="majorBidi"/>
          <w:sz w:val="24"/>
          <w:szCs w:val="24"/>
          <w:lang w:eastAsia="en-GB"/>
        </w:rPr>
        <w:t xml:space="preserve"> ir </w:t>
      </w:r>
      <w:proofErr w:type="spellStart"/>
      <w:r w:rsidRPr="0098048F">
        <w:rPr>
          <w:rFonts w:asciiTheme="majorBidi" w:eastAsiaTheme="minorEastAsia" w:hAnsiTheme="majorBidi" w:cstheme="majorBidi"/>
          <w:i/>
          <w:iCs/>
          <w:sz w:val="24"/>
          <w:szCs w:val="24"/>
          <w:lang w:eastAsia="en-GB"/>
        </w:rPr>
        <w:t>Charlottenlund</w:t>
      </w:r>
      <w:proofErr w:type="spellEnd"/>
      <w:r w:rsidRPr="0098048F">
        <w:rPr>
          <w:rFonts w:asciiTheme="majorBidi" w:eastAsiaTheme="minorEastAsia" w:hAnsiTheme="majorBidi" w:cstheme="majorBidi"/>
          <w:sz w:val="24"/>
          <w:szCs w:val="24"/>
          <w:lang w:eastAsia="en-GB"/>
        </w:rPr>
        <w:t>, kurios yra populiarios dėl pasivaikščiojimų gamtoje ir mankštos.</w:t>
      </w:r>
    </w:p>
    <w:p w14:paraId="54B3CBF8" w14:textId="77777777" w:rsidR="008F519B" w:rsidRDefault="0098048F" w:rsidP="00372CB5">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Pasivaikščiojimas po miesto centrą</w:t>
      </w:r>
      <w:r w:rsidR="004B2010" w:rsidRPr="008F519B">
        <w:rPr>
          <w:rFonts w:asciiTheme="majorBidi" w:eastAsiaTheme="minorEastAsia" w:hAnsiTheme="majorBidi" w:cstheme="majorBidi"/>
          <w:sz w:val="24"/>
          <w:szCs w:val="24"/>
          <w:lang w:eastAsia="en-GB"/>
        </w:rPr>
        <w:t xml:space="preserve">: </w:t>
      </w:r>
      <w:r w:rsidR="008F519B" w:rsidRPr="008F519B">
        <w:rPr>
          <w:rFonts w:asciiTheme="majorBidi" w:eastAsiaTheme="minorEastAsia" w:hAnsiTheme="majorBidi" w:cstheme="majorBidi"/>
          <w:sz w:val="24"/>
          <w:szCs w:val="24"/>
          <w:lang w:eastAsia="en-GB"/>
        </w:rPr>
        <w:t>a</w:t>
      </w:r>
      <w:r w:rsidRPr="0098048F">
        <w:rPr>
          <w:rFonts w:asciiTheme="majorBidi" w:eastAsiaTheme="minorEastAsia" w:hAnsiTheme="majorBidi" w:cstheme="majorBidi"/>
          <w:sz w:val="24"/>
          <w:szCs w:val="24"/>
          <w:lang w:eastAsia="en-GB"/>
        </w:rPr>
        <w:t xml:space="preserve">pžiūrėkite </w:t>
      </w:r>
      <w:proofErr w:type="spellStart"/>
      <w:r w:rsidRPr="0098048F">
        <w:rPr>
          <w:rFonts w:asciiTheme="majorBidi" w:eastAsiaTheme="minorEastAsia" w:hAnsiTheme="majorBidi" w:cstheme="majorBidi"/>
          <w:sz w:val="24"/>
          <w:szCs w:val="24"/>
          <w:lang w:eastAsia="en-GB"/>
        </w:rPr>
        <w:t>Tr</w:t>
      </w:r>
      <w:r w:rsidR="008F519B" w:rsidRPr="008F519B">
        <w:rPr>
          <w:rFonts w:asciiTheme="majorBidi" w:eastAsiaTheme="minorEastAsia" w:hAnsiTheme="majorBidi" w:cstheme="majorBidi"/>
          <w:sz w:val="24"/>
          <w:szCs w:val="24"/>
          <w:lang w:eastAsia="en-GB"/>
        </w:rPr>
        <w:t>o</w:t>
      </w:r>
      <w:r w:rsidRPr="0098048F">
        <w:rPr>
          <w:rFonts w:asciiTheme="majorBidi" w:eastAsiaTheme="minorEastAsia" w:hAnsiTheme="majorBidi" w:cstheme="majorBidi"/>
          <w:sz w:val="24"/>
          <w:szCs w:val="24"/>
          <w:lang w:eastAsia="en-GB"/>
        </w:rPr>
        <w:t>msės</w:t>
      </w:r>
      <w:proofErr w:type="spellEnd"/>
      <w:r w:rsidRPr="0098048F">
        <w:rPr>
          <w:rFonts w:asciiTheme="majorBidi" w:eastAsiaTheme="minorEastAsia" w:hAnsiTheme="majorBidi" w:cstheme="majorBidi"/>
          <w:sz w:val="24"/>
          <w:szCs w:val="24"/>
          <w:lang w:eastAsia="en-GB"/>
        </w:rPr>
        <w:t xml:space="preserve"> kavines, uosto zoną, gatvės meną, vietines parduotuves ir kasdienį miesto gyvenimą.</w:t>
      </w:r>
    </w:p>
    <w:p w14:paraId="1CDDDAAB" w14:textId="5408D5B5" w:rsidR="0098048F" w:rsidRPr="0098048F" w:rsidRDefault="0098048F" w:rsidP="001B1EFE">
      <w:pPr>
        <w:pStyle w:val="Sraopastraipa"/>
        <w:numPr>
          <w:ilvl w:val="0"/>
          <w:numId w:val="6"/>
        </w:numPr>
        <w:spacing w:after="0"/>
        <w:ind w:left="0" w:firstLine="851"/>
        <w:jc w:val="both"/>
        <w:rPr>
          <w:rFonts w:asciiTheme="majorBidi" w:eastAsiaTheme="minorEastAsia" w:hAnsiTheme="majorBidi" w:cstheme="majorBidi"/>
          <w:sz w:val="24"/>
          <w:szCs w:val="24"/>
          <w:lang w:eastAsia="en-GB"/>
        </w:rPr>
      </w:pPr>
      <w:r w:rsidRPr="0098048F">
        <w:rPr>
          <w:rFonts w:asciiTheme="majorBidi" w:eastAsiaTheme="minorEastAsia" w:hAnsiTheme="majorBidi" w:cstheme="majorBidi"/>
          <w:b/>
          <w:bCs/>
          <w:i/>
          <w:iCs/>
          <w:sz w:val="24"/>
          <w:szCs w:val="24"/>
          <w:lang w:eastAsia="en-GB"/>
        </w:rPr>
        <w:t>„</w:t>
      </w:r>
      <w:proofErr w:type="spellStart"/>
      <w:r w:rsidRPr="0098048F">
        <w:rPr>
          <w:rFonts w:asciiTheme="majorBidi" w:eastAsiaTheme="minorEastAsia" w:hAnsiTheme="majorBidi" w:cstheme="majorBidi"/>
          <w:b/>
          <w:bCs/>
          <w:i/>
          <w:iCs/>
          <w:sz w:val="24"/>
          <w:szCs w:val="24"/>
          <w:lang w:eastAsia="en-GB"/>
        </w:rPr>
        <w:t>Jekta</w:t>
      </w:r>
      <w:proofErr w:type="spellEnd"/>
      <w:r w:rsidRPr="0098048F">
        <w:rPr>
          <w:rFonts w:asciiTheme="majorBidi" w:eastAsiaTheme="minorEastAsia" w:hAnsiTheme="majorBidi" w:cstheme="majorBidi"/>
          <w:b/>
          <w:bCs/>
          <w:i/>
          <w:iCs/>
          <w:sz w:val="24"/>
          <w:szCs w:val="24"/>
          <w:lang w:eastAsia="en-GB"/>
        </w:rPr>
        <w:t xml:space="preserve"> </w:t>
      </w:r>
      <w:proofErr w:type="spellStart"/>
      <w:r w:rsidRPr="0098048F">
        <w:rPr>
          <w:rFonts w:asciiTheme="majorBidi" w:eastAsiaTheme="minorEastAsia" w:hAnsiTheme="majorBidi" w:cstheme="majorBidi"/>
          <w:b/>
          <w:bCs/>
          <w:i/>
          <w:iCs/>
          <w:sz w:val="24"/>
          <w:szCs w:val="24"/>
          <w:lang w:eastAsia="en-GB"/>
        </w:rPr>
        <w:t>Storsenter</w:t>
      </w:r>
      <w:proofErr w:type="spellEnd"/>
      <w:r w:rsidRPr="0098048F">
        <w:rPr>
          <w:rFonts w:asciiTheme="majorBidi" w:eastAsiaTheme="minorEastAsia" w:hAnsiTheme="majorBidi" w:cstheme="majorBidi"/>
          <w:b/>
          <w:bCs/>
          <w:i/>
          <w:iCs/>
          <w:sz w:val="24"/>
          <w:szCs w:val="24"/>
          <w:lang w:eastAsia="en-GB"/>
        </w:rPr>
        <w:t>“</w:t>
      </w:r>
      <w:r w:rsidR="008F519B" w:rsidRPr="008F519B">
        <w:rPr>
          <w:rFonts w:asciiTheme="majorBidi" w:eastAsiaTheme="minorEastAsia" w:hAnsiTheme="majorBidi" w:cstheme="majorBidi"/>
          <w:sz w:val="24"/>
          <w:szCs w:val="24"/>
          <w:lang w:eastAsia="en-GB"/>
        </w:rPr>
        <w:t xml:space="preserve">: </w:t>
      </w:r>
      <w:proofErr w:type="spellStart"/>
      <w:r w:rsidR="008F519B">
        <w:rPr>
          <w:rFonts w:asciiTheme="majorBidi" w:eastAsiaTheme="minorEastAsia" w:hAnsiTheme="majorBidi" w:cstheme="majorBidi"/>
          <w:sz w:val="24"/>
          <w:szCs w:val="24"/>
          <w:lang w:eastAsia="en-GB"/>
        </w:rPr>
        <w:t>s</w:t>
      </w:r>
      <w:r w:rsidRPr="0098048F">
        <w:rPr>
          <w:rFonts w:asciiTheme="majorBidi" w:eastAsiaTheme="minorEastAsia" w:hAnsiTheme="majorBidi" w:cstheme="majorBidi"/>
          <w:sz w:val="24"/>
          <w:szCs w:val="24"/>
          <w:lang w:eastAsia="en-GB"/>
        </w:rPr>
        <w:t>idžiausias</w:t>
      </w:r>
      <w:proofErr w:type="spellEnd"/>
      <w:r w:rsidRPr="0098048F">
        <w:rPr>
          <w:rFonts w:asciiTheme="majorBidi" w:eastAsiaTheme="minorEastAsia" w:hAnsiTheme="majorBidi" w:cstheme="majorBidi"/>
          <w:sz w:val="24"/>
          <w:szCs w:val="24"/>
          <w:lang w:eastAsia="en-GB"/>
        </w:rPr>
        <w:t xml:space="preserve"> Šiaurės Norvegijos prekybos centras su parduotuvėmis, kavinėmis, restoranais ir paslaugomis.</w:t>
      </w:r>
    </w:p>
    <w:p w14:paraId="12E6F6B1" w14:textId="7D58F3B3" w:rsidR="00F76877" w:rsidRPr="00F77978" w:rsidRDefault="008401A9" w:rsidP="00DB2283">
      <w:pPr>
        <w:jc w:val="center"/>
        <w:rPr>
          <w:rFonts w:asciiTheme="majorBidi" w:hAnsiTheme="majorBidi" w:cstheme="majorBidi"/>
          <w:iCs/>
          <w:sz w:val="24"/>
          <w:szCs w:val="24"/>
        </w:rPr>
      </w:pPr>
      <w:r>
        <w:rPr>
          <w:rFonts w:asciiTheme="majorBidi" w:hAnsiTheme="majorBidi" w:cstheme="majorBidi"/>
          <w:iCs/>
          <w:sz w:val="24"/>
          <w:szCs w:val="24"/>
        </w:rPr>
        <w:t>–––––––––––––––––––––––––––––––––––––––––––––––––––––––––</w:t>
      </w:r>
    </w:p>
    <w:p w14:paraId="2FAA60E8" w14:textId="77777777" w:rsidR="00F76877" w:rsidRPr="00F76877" w:rsidRDefault="00F76877" w:rsidP="00DB2283">
      <w:pPr>
        <w:jc w:val="center"/>
        <w:rPr>
          <w:rFonts w:asciiTheme="majorBidi" w:hAnsiTheme="majorBidi" w:cstheme="majorBidi"/>
          <w:iCs/>
          <w:sz w:val="24"/>
          <w:szCs w:val="24"/>
        </w:rPr>
      </w:pPr>
    </w:p>
    <w:sectPr w:rsidR="00F76877" w:rsidRPr="00F76877" w:rsidSect="00D30057">
      <w:pgSz w:w="11906" w:h="16838"/>
      <w:pgMar w:top="1134" w:right="851"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F84E" w14:textId="77777777" w:rsidR="003D0294" w:rsidRDefault="003D0294" w:rsidP="00D30057">
      <w:pPr>
        <w:spacing w:after="0" w:line="240" w:lineRule="auto"/>
      </w:pPr>
      <w:r>
        <w:separator/>
      </w:r>
    </w:p>
  </w:endnote>
  <w:endnote w:type="continuationSeparator" w:id="0">
    <w:p w14:paraId="6767FE14" w14:textId="77777777" w:rsidR="003D0294" w:rsidRDefault="003D0294" w:rsidP="00D3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8E2F" w14:textId="77777777" w:rsidR="003D0294" w:rsidRDefault="003D0294" w:rsidP="00D30057">
      <w:pPr>
        <w:spacing w:after="0" w:line="240" w:lineRule="auto"/>
      </w:pPr>
      <w:r>
        <w:separator/>
      </w:r>
    </w:p>
  </w:footnote>
  <w:footnote w:type="continuationSeparator" w:id="0">
    <w:p w14:paraId="65B219E8" w14:textId="77777777" w:rsidR="003D0294" w:rsidRDefault="003D0294" w:rsidP="00D3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3477"/>
      <w:docPartObj>
        <w:docPartGallery w:val="Page Numbers (Top of Page)"/>
        <w:docPartUnique/>
      </w:docPartObj>
    </w:sdtPr>
    <w:sdtEndPr>
      <w:rPr>
        <w:rFonts w:asciiTheme="majorBidi" w:hAnsiTheme="majorBidi" w:cstheme="majorBidi"/>
        <w:sz w:val="24"/>
        <w:szCs w:val="24"/>
      </w:rPr>
    </w:sdtEndPr>
    <w:sdtContent>
      <w:p w14:paraId="5C08C26D" w14:textId="14905BE6" w:rsidR="00D30057" w:rsidRPr="00625090" w:rsidRDefault="00D30057">
        <w:pPr>
          <w:pStyle w:val="Antrats"/>
          <w:jc w:val="center"/>
          <w:rPr>
            <w:rFonts w:asciiTheme="majorBidi" w:hAnsiTheme="majorBidi" w:cstheme="majorBidi"/>
            <w:sz w:val="24"/>
            <w:szCs w:val="24"/>
          </w:rPr>
        </w:pPr>
        <w:r w:rsidRPr="00625090">
          <w:rPr>
            <w:rFonts w:asciiTheme="majorBidi" w:hAnsiTheme="majorBidi" w:cstheme="majorBidi"/>
            <w:sz w:val="24"/>
            <w:szCs w:val="24"/>
          </w:rPr>
          <w:fldChar w:fldCharType="begin"/>
        </w:r>
        <w:r w:rsidRPr="00625090">
          <w:rPr>
            <w:rFonts w:asciiTheme="majorBidi" w:hAnsiTheme="majorBidi" w:cstheme="majorBidi"/>
            <w:sz w:val="24"/>
            <w:szCs w:val="24"/>
          </w:rPr>
          <w:instrText>PAGE   \* MERGEFORMAT</w:instrText>
        </w:r>
        <w:r w:rsidRPr="00625090">
          <w:rPr>
            <w:rFonts w:asciiTheme="majorBidi" w:hAnsiTheme="majorBidi" w:cstheme="majorBidi"/>
            <w:sz w:val="24"/>
            <w:szCs w:val="24"/>
          </w:rPr>
          <w:fldChar w:fldCharType="separate"/>
        </w:r>
        <w:r w:rsidRPr="00625090">
          <w:rPr>
            <w:rFonts w:asciiTheme="majorBidi" w:hAnsiTheme="majorBidi" w:cstheme="majorBidi"/>
            <w:sz w:val="24"/>
            <w:szCs w:val="24"/>
          </w:rPr>
          <w:t>2</w:t>
        </w:r>
        <w:r w:rsidRPr="00625090">
          <w:rPr>
            <w:rFonts w:asciiTheme="majorBidi" w:hAnsiTheme="majorBidi" w:cstheme="majorBidi"/>
            <w:sz w:val="24"/>
            <w:szCs w:val="24"/>
          </w:rPr>
          <w:fldChar w:fldCharType="end"/>
        </w:r>
      </w:p>
    </w:sdtContent>
  </w:sdt>
  <w:p w14:paraId="27757244" w14:textId="77777777" w:rsidR="00D30057" w:rsidRDefault="00D300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2CE"/>
    <w:multiLevelType w:val="hybridMultilevel"/>
    <w:tmpl w:val="0B02A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6F5E7E"/>
    <w:multiLevelType w:val="hybridMultilevel"/>
    <w:tmpl w:val="A8AC8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9A2827"/>
    <w:multiLevelType w:val="hybridMultilevel"/>
    <w:tmpl w:val="1B00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532ED"/>
    <w:multiLevelType w:val="hybridMultilevel"/>
    <w:tmpl w:val="2EF25018"/>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A752D1E"/>
    <w:multiLevelType w:val="hybridMultilevel"/>
    <w:tmpl w:val="0C543B3E"/>
    <w:lvl w:ilvl="0" w:tplc="17BC0E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2EDC6">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25044">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D2D8DC">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24E8A2">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8DA">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8485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814F4">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CAEDC">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971477"/>
    <w:multiLevelType w:val="hybridMultilevel"/>
    <w:tmpl w:val="B856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013737">
    <w:abstractNumId w:val="5"/>
  </w:num>
  <w:num w:numId="2" w16cid:durableId="997806922">
    <w:abstractNumId w:val="0"/>
  </w:num>
  <w:num w:numId="3" w16cid:durableId="1903782982">
    <w:abstractNumId w:val="3"/>
  </w:num>
  <w:num w:numId="4" w16cid:durableId="1704791852">
    <w:abstractNumId w:val="2"/>
  </w:num>
  <w:num w:numId="5" w16cid:durableId="1807510073">
    <w:abstractNumId w:val="4"/>
  </w:num>
  <w:num w:numId="6" w16cid:durableId="202304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08"/>
    <w:rsid w:val="00000263"/>
    <w:rsid w:val="0000208B"/>
    <w:rsid w:val="000030E6"/>
    <w:rsid w:val="000069AC"/>
    <w:rsid w:val="000135C6"/>
    <w:rsid w:val="00013F63"/>
    <w:rsid w:val="00015E1E"/>
    <w:rsid w:val="00017873"/>
    <w:rsid w:val="00023D50"/>
    <w:rsid w:val="00042935"/>
    <w:rsid w:val="000530F4"/>
    <w:rsid w:val="000645CF"/>
    <w:rsid w:val="00065F17"/>
    <w:rsid w:val="0006610F"/>
    <w:rsid w:val="0006785E"/>
    <w:rsid w:val="00067E36"/>
    <w:rsid w:val="000711A9"/>
    <w:rsid w:val="00076DB9"/>
    <w:rsid w:val="00090F66"/>
    <w:rsid w:val="00092514"/>
    <w:rsid w:val="000975C9"/>
    <w:rsid w:val="000B03BE"/>
    <w:rsid w:val="000B19F3"/>
    <w:rsid w:val="000C202C"/>
    <w:rsid w:val="000C776C"/>
    <w:rsid w:val="000D08B4"/>
    <w:rsid w:val="000D4E4F"/>
    <w:rsid w:val="000E27F1"/>
    <w:rsid w:val="00102375"/>
    <w:rsid w:val="00103C74"/>
    <w:rsid w:val="00107160"/>
    <w:rsid w:val="00111D35"/>
    <w:rsid w:val="0012742F"/>
    <w:rsid w:val="0013161A"/>
    <w:rsid w:val="00131D29"/>
    <w:rsid w:val="00141790"/>
    <w:rsid w:val="00171EF3"/>
    <w:rsid w:val="001736A8"/>
    <w:rsid w:val="001777A8"/>
    <w:rsid w:val="00177AE3"/>
    <w:rsid w:val="001844D9"/>
    <w:rsid w:val="001A2DCA"/>
    <w:rsid w:val="001A7EA7"/>
    <w:rsid w:val="001B011A"/>
    <w:rsid w:val="001B2A70"/>
    <w:rsid w:val="001C2D4B"/>
    <w:rsid w:val="001D4D49"/>
    <w:rsid w:val="001E13FD"/>
    <w:rsid w:val="001E1A97"/>
    <w:rsid w:val="00205DC2"/>
    <w:rsid w:val="00210154"/>
    <w:rsid w:val="002134DF"/>
    <w:rsid w:val="0021730F"/>
    <w:rsid w:val="00221EFC"/>
    <w:rsid w:val="00245561"/>
    <w:rsid w:val="00247FDB"/>
    <w:rsid w:val="00272F86"/>
    <w:rsid w:val="00283132"/>
    <w:rsid w:val="00287824"/>
    <w:rsid w:val="002B0ED4"/>
    <w:rsid w:val="002B4EFF"/>
    <w:rsid w:val="002B71DA"/>
    <w:rsid w:val="002C2B33"/>
    <w:rsid w:val="002C362B"/>
    <w:rsid w:val="002D0B95"/>
    <w:rsid w:val="002E7B00"/>
    <w:rsid w:val="002F0965"/>
    <w:rsid w:val="002F58B4"/>
    <w:rsid w:val="002F59CF"/>
    <w:rsid w:val="002F7907"/>
    <w:rsid w:val="00323BAF"/>
    <w:rsid w:val="00335B0A"/>
    <w:rsid w:val="00336679"/>
    <w:rsid w:val="003627EE"/>
    <w:rsid w:val="003724B2"/>
    <w:rsid w:val="00375801"/>
    <w:rsid w:val="00382140"/>
    <w:rsid w:val="003823C1"/>
    <w:rsid w:val="00382DCA"/>
    <w:rsid w:val="00384CE1"/>
    <w:rsid w:val="00386234"/>
    <w:rsid w:val="003867CF"/>
    <w:rsid w:val="00390AD6"/>
    <w:rsid w:val="00392606"/>
    <w:rsid w:val="00396F08"/>
    <w:rsid w:val="0039756F"/>
    <w:rsid w:val="003A0428"/>
    <w:rsid w:val="003A34C3"/>
    <w:rsid w:val="003B344F"/>
    <w:rsid w:val="003C2882"/>
    <w:rsid w:val="003D0294"/>
    <w:rsid w:val="003F0CAE"/>
    <w:rsid w:val="003F0F3B"/>
    <w:rsid w:val="003F2F9B"/>
    <w:rsid w:val="00400C63"/>
    <w:rsid w:val="00405A96"/>
    <w:rsid w:val="00406291"/>
    <w:rsid w:val="00407DF6"/>
    <w:rsid w:val="00410994"/>
    <w:rsid w:val="00410E37"/>
    <w:rsid w:val="00422D35"/>
    <w:rsid w:val="00427506"/>
    <w:rsid w:val="00436157"/>
    <w:rsid w:val="004365BB"/>
    <w:rsid w:val="00443908"/>
    <w:rsid w:val="00445672"/>
    <w:rsid w:val="0044653E"/>
    <w:rsid w:val="004610FC"/>
    <w:rsid w:val="00466607"/>
    <w:rsid w:val="00474485"/>
    <w:rsid w:val="00483AA1"/>
    <w:rsid w:val="00495FEC"/>
    <w:rsid w:val="004A6111"/>
    <w:rsid w:val="004B132D"/>
    <w:rsid w:val="004B2010"/>
    <w:rsid w:val="004B6DCD"/>
    <w:rsid w:val="004C28E9"/>
    <w:rsid w:val="004C29FC"/>
    <w:rsid w:val="004C69BE"/>
    <w:rsid w:val="004C7C21"/>
    <w:rsid w:val="004E1F12"/>
    <w:rsid w:val="004F29E7"/>
    <w:rsid w:val="004F310D"/>
    <w:rsid w:val="004F3280"/>
    <w:rsid w:val="004F3384"/>
    <w:rsid w:val="00500527"/>
    <w:rsid w:val="00504A8E"/>
    <w:rsid w:val="005149FF"/>
    <w:rsid w:val="0051656B"/>
    <w:rsid w:val="005279DB"/>
    <w:rsid w:val="00531C7B"/>
    <w:rsid w:val="00540927"/>
    <w:rsid w:val="005435C6"/>
    <w:rsid w:val="00560674"/>
    <w:rsid w:val="00563D58"/>
    <w:rsid w:val="005655EB"/>
    <w:rsid w:val="005703CD"/>
    <w:rsid w:val="0057391D"/>
    <w:rsid w:val="00591671"/>
    <w:rsid w:val="00594E4D"/>
    <w:rsid w:val="0059782F"/>
    <w:rsid w:val="005A78FA"/>
    <w:rsid w:val="005B2AEF"/>
    <w:rsid w:val="005B74EC"/>
    <w:rsid w:val="005D35C7"/>
    <w:rsid w:val="005D5E74"/>
    <w:rsid w:val="005D76AD"/>
    <w:rsid w:val="005E4070"/>
    <w:rsid w:val="005E5182"/>
    <w:rsid w:val="00604D2F"/>
    <w:rsid w:val="00622776"/>
    <w:rsid w:val="00625090"/>
    <w:rsid w:val="00627185"/>
    <w:rsid w:val="00630434"/>
    <w:rsid w:val="006312D9"/>
    <w:rsid w:val="00636527"/>
    <w:rsid w:val="00640874"/>
    <w:rsid w:val="00641AC1"/>
    <w:rsid w:val="00645B34"/>
    <w:rsid w:val="006518C4"/>
    <w:rsid w:val="00652A36"/>
    <w:rsid w:val="006573EF"/>
    <w:rsid w:val="00667144"/>
    <w:rsid w:val="006751D3"/>
    <w:rsid w:val="006756FB"/>
    <w:rsid w:val="00681884"/>
    <w:rsid w:val="006964E3"/>
    <w:rsid w:val="006A16FF"/>
    <w:rsid w:val="006A3963"/>
    <w:rsid w:val="006A7BAB"/>
    <w:rsid w:val="006B22A2"/>
    <w:rsid w:val="006C6ED5"/>
    <w:rsid w:val="006D0405"/>
    <w:rsid w:val="006D24C7"/>
    <w:rsid w:val="006E3563"/>
    <w:rsid w:val="006F13A6"/>
    <w:rsid w:val="006F313C"/>
    <w:rsid w:val="006F70D6"/>
    <w:rsid w:val="006F77AD"/>
    <w:rsid w:val="00701BA0"/>
    <w:rsid w:val="00704D37"/>
    <w:rsid w:val="00705100"/>
    <w:rsid w:val="007067AD"/>
    <w:rsid w:val="007073A0"/>
    <w:rsid w:val="00711484"/>
    <w:rsid w:val="00717538"/>
    <w:rsid w:val="00724734"/>
    <w:rsid w:val="007277D6"/>
    <w:rsid w:val="00742E01"/>
    <w:rsid w:val="0075149A"/>
    <w:rsid w:val="00752500"/>
    <w:rsid w:val="007558CD"/>
    <w:rsid w:val="00765E41"/>
    <w:rsid w:val="00770251"/>
    <w:rsid w:val="0078106F"/>
    <w:rsid w:val="00791C8B"/>
    <w:rsid w:val="007A1981"/>
    <w:rsid w:val="007A789F"/>
    <w:rsid w:val="007B3A43"/>
    <w:rsid w:val="007B3C96"/>
    <w:rsid w:val="007B6185"/>
    <w:rsid w:val="007B7829"/>
    <w:rsid w:val="007C21F2"/>
    <w:rsid w:val="007C4ED9"/>
    <w:rsid w:val="007D1343"/>
    <w:rsid w:val="007D24F2"/>
    <w:rsid w:val="007E4F47"/>
    <w:rsid w:val="007E5C50"/>
    <w:rsid w:val="007F47F1"/>
    <w:rsid w:val="0080006E"/>
    <w:rsid w:val="00800078"/>
    <w:rsid w:val="0080306D"/>
    <w:rsid w:val="00803626"/>
    <w:rsid w:val="00804A81"/>
    <w:rsid w:val="008115AF"/>
    <w:rsid w:val="00811EC8"/>
    <w:rsid w:val="00813E45"/>
    <w:rsid w:val="00817D7D"/>
    <w:rsid w:val="008203D8"/>
    <w:rsid w:val="00830A11"/>
    <w:rsid w:val="008353FC"/>
    <w:rsid w:val="008401A9"/>
    <w:rsid w:val="00840C33"/>
    <w:rsid w:val="00840CE7"/>
    <w:rsid w:val="00840ECF"/>
    <w:rsid w:val="008438AA"/>
    <w:rsid w:val="00844987"/>
    <w:rsid w:val="00846D9E"/>
    <w:rsid w:val="008527F1"/>
    <w:rsid w:val="00852A23"/>
    <w:rsid w:val="00853CC7"/>
    <w:rsid w:val="008621AF"/>
    <w:rsid w:val="00871CF5"/>
    <w:rsid w:val="00892F4E"/>
    <w:rsid w:val="00893CAB"/>
    <w:rsid w:val="00896863"/>
    <w:rsid w:val="008A1529"/>
    <w:rsid w:val="008A59F9"/>
    <w:rsid w:val="008A7CC2"/>
    <w:rsid w:val="008B460E"/>
    <w:rsid w:val="008C1DE8"/>
    <w:rsid w:val="008D35CB"/>
    <w:rsid w:val="008D3D1B"/>
    <w:rsid w:val="008E5BC1"/>
    <w:rsid w:val="008E6C84"/>
    <w:rsid w:val="008F11A0"/>
    <w:rsid w:val="008F519B"/>
    <w:rsid w:val="008F5E60"/>
    <w:rsid w:val="00903EAD"/>
    <w:rsid w:val="009102E2"/>
    <w:rsid w:val="00915538"/>
    <w:rsid w:val="00922386"/>
    <w:rsid w:val="00923254"/>
    <w:rsid w:val="00937EAB"/>
    <w:rsid w:val="00940275"/>
    <w:rsid w:val="0095399B"/>
    <w:rsid w:val="00954C92"/>
    <w:rsid w:val="00955096"/>
    <w:rsid w:val="00963DD2"/>
    <w:rsid w:val="009673FB"/>
    <w:rsid w:val="0098048F"/>
    <w:rsid w:val="009821D4"/>
    <w:rsid w:val="009867F3"/>
    <w:rsid w:val="00990397"/>
    <w:rsid w:val="00995F05"/>
    <w:rsid w:val="009A3FF5"/>
    <w:rsid w:val="009A49EF"/>
    <w:rsid w:val="009A71AE"/>
    <w:rsid w:val="009B15C5"/>
    <w:rsid w:val="009B17B9"/>
    <w:rsid w:val="009B7420"/>
    <w:rsid w:val="009C0DDC"/>
    <w:rsid w:val="009D54ED"/>
    <w:rsid w:val="009F197D"/>
    <w:rsid w:val="00A03738"/>
    <w:rsid w:val="00A17A62"/>
    <w:rsid w:val="00A25590"/>
    <w:rsid w:val="00A40F00"/>
    <w:rsid w:val="00A50AB8"/>
    <w:rsid w:val="00A67AAE"/>
    <w:rsid w:val="00A76291"/>
    <w:rsid w:val="00A91FA2"/>
    <w:rsid w:val="00A972F0"/>
    <w:rsid w:val="00AA01D0"/>
    <w:rsid w:val="00AA02CE"/>
    <w:rsid w:val="00AA3AD6"/>
    <w:rsid w:val="00AB2E24"/>
    <w:rsid w:val="00AB48DA"/>
    <w:rsid w:val="00AB53A8"/>
    <w:rsid w:val="00AC5020"/>
    <w:rsid w:val="00AC7EF9"/>
    <w:rsid w:val="00AD622B"/>
    <w:rsid w:val="00AE356F"/>
    <w:rsid w:val="00AE5B76"/>
    <w:rsid w:val="00B04FAF"/>
    <w:rsid w:val="00B13292"/>
    <w:rsid w:val="00B25339"/>
    <w:rsid w:val="00B34627"/>
    <w:rsid w:val="00B3745E"/>
    <w:rsid w:val="00B42FAC"/>
    <w:rsid w:val="00B52AB4"/>
    <w:rsid w:val="00B55DA9"/>
    <w:rsid w:val="00B60145"/>
    <w:rsid w:val="00B73425"/>
    <w:rsid w:val="00B96363"/>
    <w:rsid w:val="00BA3190"/>
    <w:rsid w:val="00BA62BB"/>
    <w:rsid w:val="00BB6F97"/>
    <w:rsid w:val="00BD5809"/>
    <w:rsid w:val="00BD7AB5"/>
    <w:rsid w:val="00BE4151"/>
    <w:rsid w:val="00BF6E05"/>
    <w:rsid w:val="00C00B5D"/>
    <w:rsid w:val="00C11037"/>
    <w:rsid w:val="00C110C4"/>
    <w:rsid w:val="00C33587"/>
    <w:rsid w:val="00C42658"/>
    <w:rsid w:val="00C46216"/>
    <w:rsid w:val="00C51980"/>
    <w:rsid w:val="00C527EA"/>
    <w:rsid w:val="00C53E7B"/>
    <w:rsid w:val="00C61FD4"/>
    <w:rsid w:val="00C62213"/>
    <w:rsid w:val="00C6641C"/>
    <w:rsid w:val="00C91BDA"/>
    <w:rsid w:val="00CA4FBF"/>
    <w:rsid w:val="00CA5A34"/>
    <w:rsid w:val="00CA6171"/>
    <w:rsid w:val="00CB5DDE"/>
    <w:rsid w:val="00CC52B8"/>
    <w:rsid w:val="00CD5B61"/>
    <w:rsid w:val="00CE6D6A"/>
    <w:rsid w:val="00CF0191"/>
    <w:rsid w:val="00CF57A8"/>
    <w:rsid w:val="00CF7D44"/>
    <w:rsid w:val="00D10A26"/>
    <w:rsid w:val="00D1705B"/>
    <w:rsid w:val="00D30057"/>
    <w:rsid w:val="00D33D07"/>
    <w:rsid w:val="00D43C64"/>
    <w:rsid w:val="00D44D82"/>
    <w:rsid w:val="00D505B3"/>
    <w:rsid w:val="00D56971"/>
    <w:rsid w:val="00D62905"/>
    <w:rsid w:val="00D7242F"/>
    <w:rsid w:val="00D843DE"/>
    <w:rsid w:val="00D86232"/>
    <w:rsid w:val="00D865BF"/>
    <w:rsid w:val="00D9569B"/>
    <w:rsid w:val="00DA1626"/>
    <w:rsid w:val="00DB2283"/>
    <w:rsid w:val="00DB5223"/>
    <w:rsid w:val="00DE13F9"/>
    <w:rsid w:val="00DE1D1D"/>
    <w:rsid w:val="00DE4F5A"/>
    <w:rsid w:val="00DF19D1"/>
    <w:rsid w:val="00DF4718"/>
    <w:rsid w:val="00E013CA"/>
    <w:rsid w:val="00E01B5B"/>
    <w:rsid w:val="00E0218F"/>
    <w:rsid w:val="00E074DC"/>
    <w:rsid w:val="00E1093F"/>
    <w:rsid w:val="00E1107B"/>
    <w:rsid w:val="00E20870"/>
    <w:rsid w:val="00E22752"/>
    <w:rsid w:val="00E22D89"/>
    <w:rsid w:val="00E3623F"/>
    <w:rsid w:val="00E45F78"/>
    <w:rsid w:val="00E664E1"/>
    <w:rsid w:val="00E728E3"/>
    <w:rsid w:val="00E72A98"/>
    <w:rsid w:val="00E744A3"/>
    <w:rsid w:val="00E77186"/>
    <w:rsid w:val="00E864DA"/>
    <w:rsid w:val="00E94707"/>
    <w:rsid w:val="00EA0920"/>
    <w:rsid w:val="00EA1AEE"/>
    <w:rsid w:val="00EB0786"/>
    <w:rsid w:val="00EB7343"/>
    <w:rsid w:val="00EC2074"/>
    <w:rsid w:val="00EC55D8"/>
    <w:rsid w:val="00ED564A"/>
    <w:rsid w:val="00EE3370"/>
    <w:rsid w:val="00EE4C88"/>
    <w:rsid w:val="00EF01F6"/>
    <w:rsid w:val="00EF2AB6"/>
    <w:rsid w:val="00F00117"/>
    <w:rsid w:val="00F044D3"/>
    <w:rsid w:val="00F065B8"/>
    <w:rsid w:val="00F0665B"/>
    <w:rsid w:val="00F32956"/>
    <w:rsid w:val="00F37A22"/>
    <w:rsid w:val="00F43E2B"/>
    <w:rsid w:val="00F61EF5"/>
    <w:rsid w:val="00F62C54"/>
    <w:rsid w:val="00F631CA"/>
    <w:rsid w:val="00F70495"/>
    <w:rsid w:val="00F76877"/>
    <w:rsid w:val="00F775A0"/>
    <w:rsid w:val="00F77978"/>
    <w:rsid w:val="00F822EF"/>
    <w:rsid w:val="00F91196"/>
    <w:rsid w:val="00F97375"/>
    <w:rsid w:val="00FA1778"/>
    <w:rsid w:val="00FA3238"/>
    <w:rsid w:val="00FA6D08"/>
    <w:rsid w:val="00FB4E22"/>
    <w:rsid w:val="00FB7208"/>
    <w:rsid w:val="00FC1DC6"/>
    <w:rsid w:val="00FC4503"/>
    <w:rsid w:val="00FD6AE0"/>
    <w:rsid w:val="00FE12CE"/>
    <w:rsid w:val="00FF2F55"/>
    <w:rsid w:val="00FF6C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874F"/>
  <w15:docId w15:val="{4785BF76-41F5-4E3E-90C3-F76E22E2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tem">
    <w:name w:val="item"/>
    <w:basedOn w:val="Numatytasispastraiposriftas"/>
    <w:rsid w:val="00AC7EF9"/>
  </w:style>
  <w:style w:type="character" w:styleId="Hipersaitas">
    <w:name w:val="Hyperlink"/>
    <w:basedOn w:val="Numatytasispastraiposriftas"/>
    <w:uiPriority w:val="99"/>
    <w:unhideWhenUsed/>
    <w:rsid w:val="00AC7EF9"/>
    <w:rPr>
      <w:color w:val="0000FF" w:themeColor="hyperlink"/>
      <w:u w:val="single"/>
    </w:rPr>
  </w:style>
  <w:style w:type="character" w:styleId="Komentaronuoroda">
    <w:name w:val="annotation reference"/>
    <w:basedOn w:val="Numatytasispastraiposriftas"/>
    <w:unhideWhenUsed/>
    <w:rsid w:val="00D44D82"/>
    <w:rPr>
      <w:sz w:val="16"/>
      <w:szCs w:val="16"/>
    </w:rPr>
  </w:style>
  <w:style w:type="paragraph" w:styleId="Komentarotekstas">
    <w:name w:val="annotation text"/>
    <w:basedOn w:val="prastasis"/>
    <w:link w:val="KomentarotekstasDiagrama"/>
    <w:unhideWhenUsed/>
    <w:rsid w:val="00D44D82"/>
    <w:pPr>
      <w:spacing w:line="240" w:lineRule="auto"/>
    </w:pPr>
    <w:rPr>
      <w:sz w:val="20"/>
      <w:szCs w:val="20"/>
    </w:rPr>
  </w:style>
  <w:style w:type="character" w:customStyle="1" w:styleId="KomentarotekstasDiagrama">
    <w:name w:val="Komentaro tekstas Diagrama"/>
    <w:basedOn w:val="Numatytasispastraiposriftas"/>
    <w:link w:val="Komentarotekstas"/>
    <w:rsid w:val="00D44D82"/>
    <w:rPr>
      <w:sz w:val="20"/>
      <w:szCs w:val="20"/>
    </w:rPr>
  </w:style>
  <w:style w:type="paragraph" w:styleId="Komentarotema">
    <w:name w:val="annotation subject"/>
    <w:basedOn w:val="Komentarotekstas"/>
    <w:next w:val="Komentarotekstas"/>
    <w:link w:val="KomentarotemaDiagrama"/>
    <w:uiPriority w:val="99"/>
    <w:semiHidden/>
    <w:unhideWhenUsed/>
    <w:rsid w:val="00D44D82"/>
    <w:rPr>
      <w:b/>
      <w:bCs/>
    </w:rPr>
  </w:style>
  <w:style w:type="character" w:customStyle="1" w:styleId="KomentarotemaDiagrama">
    <w:name w:val="Komentaro tema Diagrama"/>
    <w:basedOn w:val="KomentarotekstasDiagrama"/>
    <w:link w:val="Komentarotema"/>
    <w:uiPriority w:val="99"/>
    <w:semiHidden/>
    <w:rsid w:val="00D44D82"/>
    <w:rPr>
      <w:b/>
      <w:bCs/>
      <w:sz w:val="20"/>
      <w:szCs w:val="20"/>
    </w:rPr>
  </w:style>
  <w:style w:type="paragraph" w:styleId="Debesliotekstas">
    <w:name w:val="Balloon Text"/>
    <w:basedOn w:val="prastasis"/>
    <w:link w:val="DebesliotekstasDiagrama"/>
    <w:uiPriority w:val="99"/>
    <w:semiHidden/>
    <w:unhideWhenUsed/>
    <w:rsid w:val="00D44D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4D82"/>
    <w:rPr>
      <w:rFonts w:ascii="Tahoma" w:hAnsi="Tahoma" w:cs="Tahoma"/>
      <w:sz w:val="16"/>
      <w:szCs w:val="16"/>
    </w:rPr>
  </w:style>
  <w:style w:type="paragraph" w:customStyle="1" w:styleId="Default">
    <w:name w:val="Default"/>
    <w:rsid w:val="00D44D82"/>
    <w:pPr>
      <w:autoSpaceDE w:val="0"/>
      <w:autoSpaceDN w:val="0"/>
      <w:adjustRightInd w:val="0"/>
      <w:spacing w:after="0" w:line="240" w:lineRule="auto"/>
    </w:pPr>
    <w:rPr>
      <w:rFonts w:ascii="Calibri" w:hAnsi="Calibri" w:cs="Calibri"/>
      <w:color w:val="000000"/>
      <w:sz w:val="24"/>
      <w:szCs w:val="24"/>
    </w:rPr>
  </w:style>
  <w:style w:type="paragraph" w:styleId="prastasiniatinklio">
    <w:name w:val="Normal (Web)"/>
    <w:basedOn w:val="prastasis"/>
    <w:uiPriority w:val="99"/>
    <w:semiHidden/>
    <w:unhideWhenUsed/>
    <w:rsid w:val="00852A23"/>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Perirtashipersaitas">
    <w:name w:val="FollowedHyperlink"/>
    <w:basedOn w:val="Numatytasispastraiposriftas"/>
    <w:uiPriority w:val="99"/>
    <w:semiHidden/>
    <w:unhideWhenUsed/>
    <w:rsid w:val="00F631CA"/>
    <w:rPr>
      <w:color w:val="800080" w:themeColor="followedHyperlink"/>
      <w:u w:val="single"/>
    </w:rPr>
  </w:style>
  <w:style w:type="character" w:customStyle="1" w:styleId="FontStyle21">
    <w:name w:val="Font Style21"/>
    <w:uiPriority w:val="99"/>
    <w:qFormat/>
    <w:rsid w:val="00F0665B"/>
    <w:rPr>
      <w:rFonts w:ascii="Times New Roman" w:hAnsi="Times New Roman" w:cs="Times New Roman"/>
      <w:sz w:val="22"/>
      <w:szCs w:val="22"/>
    </w:rPr>
  </w:style>
  <w:style w:type="character" w:customStyle="1" w:styleId="Neapdorotaspaminjimas1">
    <w:name w:val="Neapdorotas paminėjimas1"/>
    <w:basedOn w:val="Numatytasispastraiposriftas"/>
    <w:uiPriority w:val="99"/>
    <w:semiHidden/>
    <w:unhideWhenUsed/>
    <w:rsid w:val="009867F3"/>
    <w:rPr>
      <w:color w:val="605E5C"/>
      <w:shd w:val="clear" w:color="auto" w:fill="E1DFDD"/>
    </w:rPr>
  </w:style>
  <w:style w:type="paragraph" w:styleId="Pataisymai">
    <w:name w:val="Revision"/>
    <w:hidden/>
    <w:uiPriority w:val="99"/>
    <w:semiHidden/>
    <w:rsid w:val="00474485"/>
    <w:pPr>
      <w:spacing w:after="0" w:line="240" w:lineRule="auto"/>
    </w:pPr>
  </w:style>
  <w:style w:type="paragraph" w:styleId="Sraopastraipa">
    <w:name w:val="List Paragraph"/>
    <w:basedOn w:val="prastasis"/>
    <w:uiPriority w:val="34"/>
    <w:qFormat/>
    <w:rsid w:val="005655EB"/>
    <w:pPr>
      <w:ind w:left="720"/>
      <w:contextualSpacing/>
    </w:pPr>
  </w:style>
  <w:style w:type="character" w:styleId="Neapdorotaspaminjimas">
    <w:name w:val="Unresolved Mention"/>
    <w:basedOn w:val="Numatytasispastraiposriftas"/>
    <w:uiPriority w:val="99"/>
    <w:semiHidden/>
    <w:unhideWhenUsed/>
    <w:rsid w:val="00FF2F55"/>
    <w:rPr>
      <w:color w:val="605E5C"/>
      <w:shd w:val="clear" w:color="auto" w:fill="E1DFDD"/>
    </w:rPr>
  </w:style>
  <w:style w:type="character" w:customStyle="1" w:styleId="apple-converted-space">
    <w:name w:val="apple-converted-space"/>
    <w:basedOn w:val="Numatytasispastraiposriftas"/>
    <w:rsid w:val="0080306D"/>
  </w:style>
  <w:style w:type="character" w:styleId="Grietas">
    <w:name w:val="Strong"/>
    <w:basedOn w:val="Numatytasispastraiposriftas"/>
    <w:uiPriority w:val="22"/>
    <w:qFormat/>
    <w:rsid w:val="0080306D"/>
    <w:rPr>
      <w:b/>
      <w:bCs/>
    </w:rPr>
  </w:style>
  <w:style w:type="paragraph" w:styleId="Antrats">
    <w:name w:val="header"/>
    <w:basedOn w:val="prastasis"/>
    <w:link w:val="AntratsDiagrama"/>
    <w:uiPriority w:val="99"/>
    <w:unhideWhenUsed/>
    <w:rsid w:val="00D300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057"/>
  </w:style>
  <w:style w:type="paragraph" w:styleId="Porat">
    <w:name w:val="footer"/>
    <w:basedOn w:val="prastasis"/>
    <w:link w:val="PoratDiagrama"/>
    <w:uiPriority w:val="99"/>
    <w:unhideWhenUsed/>
    <w:rsid w:val="00D300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5228">
      <w:bodyDiv w:val="1"/>
      <w:marLeft w:val="0"/>
      <w:marRight w:val="0"/>
      <w:marTop w:val="0"/>
      <w:marBottom w:val="0"/>
      <w:divBdr>
        <w:top w:val="none" w:sz="0" w:space="0" w:color="auto"/>
        <w:left w:val="none" w:sz="0" w:space="0" w:color="auto"/>
        <w:bottom w:val="none" w:sz="0" w:space="0" w:color="auto"/>
        <w:right w:val="none" w:sz="0" w:space="0" w:color="auto"/>
      </w:divBdr>
    </w:div>
    <w:div w:id="81613418">
      <w:bodyDiv w:val="1"/>
      <w:marLeft w:val="0"/>
      <w:marRight w:val="0"/>
      <w:marTop w:val="0"/>
      <w:marBottom w:val="0"/>
      <w:divBdr>
        <w:top w:val="none" w:sz="0" w:space="0" w:color="auto"/>
        <w:left w:val="none" w:sz="0" w:space="0" w:color="auto"/>
        <w:bottom w:val="none" w:sz="0" w:space="0" w:color="auto"/>
        <w:right w:val="none" w:sz="0" w:space="0" w:color="auto"/>
      </w:divBdr>
    </w:div>
    <w:div w:id="173613068">
      <w:bodyDiv w:val="1"/>
      <w:marLeft w:val="0"/>
      <w:marRight w:val="0"/>
      <w:marTop w:val="0"/>
      <w:marBottom w:val="0"/>
      <w:divBdr>
        <w:top w:val="none" w:sz="0" w:space="0" w:color="auto"/>
        <w:left w:val="none" w:sz="0" w:space="0" w:color="auto"/>
        <w:bottom w:val="none" w:sz="0" w:space="0" w:color="auto"/>
        <w:right w:val="none" w:sz="0" w:space="0" w:color="auto"/>
      </w:divBdr>
    </w:div>
    <w:div w:id="173804818">
      <w:bodyDiv w:val="1"/>
      <w:marLeft w:val="0"/>
      <w:marRight w:val="0"/>
      <w:marTop w:val="0"/>
      <w:marBottom w:val="0"/>
      <w:divBdr>
        <w:top w:val="none" w:sz="0" w:space="0" w:color="auto"/>
        <w:left w:val="none" w:sz="0" w:space="0" w:color="auto"/>
        <w:bottom w:val="none" w:sz="0" w:space="0" w:color="auto"/>
        <w:right w:val="none" w:sz="0" w:space="0" w:color="auto"/>
      </w:divBdr>
    </w:div>
    <w:div w:id="190460738">
      <w:bodyDiv w:val="1"/>
      <w:marLeft w:val="0"/>
      <w:marRight w:val="0"/>
      <w:marTop w:val="0"/>
      <w:marBottom w:val="0"/>
      <w:divBdr>
        <w:top w:val="none" w:sz="0" w:space="0" w:color="auto"/>
        <w:left w:val="none" w:sz="0" w:space="0" w:color="auto"/>
        <w:bottom w:val="none" w:sz="0" w:space="0" w:color="auto"/>
        <w:right w:val="none" w:sz="0" w:space="0" w:color="auto"/>
      </w:divBdr>
    </w:div>
    <w:div w:id="215091947">
      <w:bodyDiv w:val="1"/>
      <w:marLeft w:val="0"/>
      <w:marRight w:val="0"/>
      <w:marTop w:val="0"/>
      <w:marBottom w:val="0"/>
      <w:divBdr>
        <w:top w:val="none" w:sz="0" w:space="0" w:color="auto"/>
        <w:left w:val="none" w:sz="0" w:space="0" w:color="auto"/>
        <w:bottom w:val="none" w:sz="0" w:space="0" w:color="auto"/>
        <w:right w:val="none" w:sz="0" w:space="0" w:color="auto"/>
      </w:divBdr>
    </w:div>
    <w:div w:id="215358177">
      <w:bodyDiv w:val="1"/>
      <w:marLeft w:val="0"/>
      <w:marRight w:val="0"/>
      <w:marTop w:val="0"/>
      <w:marBottom w:val="0"/>
      <w:divBdr>
        <w:top w:val="none" w:sz="0" w:space="0" w:color="auto"/>
        <w:left w:val="none" w:sz="0" w:space="0" w:color="auto"/>
        <w:bottom w:val="none" w:sz="0" w:space="0" w:color="auto"/>
        <w:right w:val="none" w:sz="0" w:space="0" w:color="auto"/>
      </w:divBdr>
    </w:div>
    <w:div w:id="226457331">
      <w:bodyDiv w:val="1"/>
      <w:marLeft w:val="0"/>
      <w:marRight w:val="0"/>
      <w:marTop w:val="0"/>
      <w:marBottom w:val="0"/>
      <w:divBdr>
        <w:top w:val="none" w:sz="0" w:space="0" w:color="auto"/>
        <w:left w:val="none" w:sz="0" w:space="0" w:color="auto"/>
        <w:bottom w:val="none" w:sz="0" w:space="0" w:color="auto"/>
        <w:right w:val="none" w:sz="0" w:space="0" w:color="auto"/>
      </w:divBdr>
    </w:div>
    <w:div w:id="251355244">
      <w:bodyDiv w:val="1"/>
      <w:marLeft w:val="0"/>
      <w:marRight w:val="0"/>
      <w:marTop w:val="0"/>
      <w:marBottom w:val="0"/>
      <w:divBdr>
        <w:top w:val="none" w:sz="0" w:space="0" w:color="auto"/>
        <w:left w:val="none" w:sz="0" w:space="0" w:color="auto"/>
        <w:bottom w:val="none" w:sz="0" w:space="0" w:color="auto"/>
        <w:right w:val="none" w:sz="0" w:space="0" w:color="auto"/>
      </w:divBdr>
    </w:div>
    <w:div w:id="328602041">
      <w:bodyDiv w:val="1"/>
      <w:marLeft w:val="0"/>
      <w:marRight w:val="0"/>
      <w:marTop w:val="0"/>
      <w:marBottom w:val="0"/>
      <w:divBdr>
        <w:top w:val="none" w:sz="0" w:space="0" w:color="auto"/>
        <w:left w:val="none" w:sz="0" w:space="0" w:color="auto"/>
        <w:bottom w:val="none" w:sz="0" w:space="0" w:color="auto"/>
        <w:right w:val="none" w:sz="0" w:space="0" w:color="auto"/>
      </w:divBdr>
    </w:div>
    <w:div w:id="333269598">
      <w:bodyDiv w:val="1"/>
      <w:marLeft w:val="0"/>
      <w:marRight w:val="0"/>
      <w:marTop w:val="0"/>
      <w:marBottom w:val="0"/>
      <w:divBdr>
        <w:top w:val="none" w:sz="0" w:space="0" w:color="auto"/>
        <w:left w:val="none" w:sz="0" w:space="0" w:color="auto"/>
        <w:bottom w:val="none" w:sz="0" w:space="0" w:color="auto"/>
        <w:right w:val="none" w:sz="0" w:space="0" w:color="auto"/>
      </w:divBdr>
    </w:div>
    <w:div w:id="364333760">
      <w:bodyDiv w:val="1"/>
      <w:marLeft w:val="0"/>
      <w:marRight w:val="0"/>
      <w:marTop w:val="0"/>
      <w:marBottom w:val="0"/>
      <w:divBdr>
        <w:top w:val="none" w:sz="0" w:space="0" w:color="auto"/>
        <w:left w:val="none" w:sz="0" w:space="0" w:color="auto"/>
        <w:bottom w:val="none" w:sz="0" w:space="0" w:color="auto"/>
        <w:right w:val="none" w:sz="0" w:space="0" w:color="auto"/>
      </w:divBdr>
    </w:div>
    <w:div w:id="391005467">
      <w:bodyDiv w:val="1"/>
      <w:marLeft w:val="0"/>
      <w:marRight w:val="0"/>
      <w:marTop w:val="0"/>
      <w:marBottom w:val="0"/>
      <w:divBdr>
        <w:top w:val="none" w:sz="0" w:space="0" w:color="auto"/>
        <w:left w:val="none" w:sz="0" w:space="0" w:color="auto"/>
        <w:bottom w:val="none" w:sz="0" w:space="0" w:color="auto"/>
        <w:right w:val="none" w:sz="0" w:space="0" w:color="auto"/>
      </w:divBdr>
    </w:div>
    <w:div w:id="457185922">
      <w:bodyDiv w:val="1"/>
      <w:marLeft w:val="0"/>
      <w:marRight w:val="0"/>
      <w:marTop w:val="0"/>
      <w:marBottom w:val="0"/>
      <w:divBdr>
        <w:top w:val="none" w:sz="0" w:space="0" w:color="auto"/>
        <w:left w:val="none" w:sz="0" w:space="0" w:color="auto"/>
        <w:bottom w:val="none" w:sz="0" w:space="0" w:color="auto"/>
        <w:right w:val="none" w:sz="0" w:space="0" w:color="auto"/>
      </w:divBdr>
    </w:div>
    <w:div w:id="555971168">
      <w:bodyDiv w:val="1"/>
      <w:marLeft w:val="0"/>
      <w:marRight w:val="0"/>
      <w:marTop w:val="0"/>
      <w:marBottom w:val="0"/>
      <w:divBdr>
        <w:top w:val="none" w:sz="0" w:space="0" w:color="auto"/>
        <w:left w:val="none" w:sz="0" w:space="0" w:color="auto"/>
        <w:bottom w:val="none" w:sz="0" w:space="0" w:color="auto"/>
        <w:right w:val="none" w:sz="0" w:space="0" w:color="auto"/>
      </w:divBdr>
    </w:div>
    <w:div w:id="576936021">
      <w:bodyDiv w:val="1"/>
      <w:marLeft w:val="0"/>
      <w:marRight w:val="0"/>
      <w:marTop w:val="0"/>
      <w:marBottom w:val="0"/>
      <w:divBdr>
        <w:top w:val="none" w:sz="0" w:space="0" w:color="auto"/>
        <w:left w:val="none" w:sz="0" w:space="0" w:color="auto"/>
        <w:bottom w:val="none" w:sz="0" w:space="0" w:color="auto"/>
        <w:right w:val="none" w:sz="0" w:space="0" w:color="auto"/>
      </w:divBdr>
    </w:div>
    <w:div w:id="589195507">
      <w:bodyDiv w:val="1"/>
      <w:marLeft w:val="0"/>
      <w:marRight w:val="0"/>
      <w:marTop w:val="0"/>
      <w:marBottom w:val="0"/>
      <w:divBdr>
        <w:top w:val="none" w:sz="0" w:space="0" w:color="auto"/>
        <w:left w:val="none" w:sz="0" w:space="0" w:color="auto"/>
        <w:bottom w:val="none" w:sz="0" w:space="0" w:color="auto"/>
        <w:right w:val="none" w:sz="0" w:space="0" w:color="auto"/>
      </w:divBdr>
    </w:div>
    <w:div w:id="600723354">
      <w:bodyDiv w:val="1"/>
      <w:marLeft w:val="0"/>
      <w:marRight w:val="0"/>
      <w:marTop w:val="0"/>
      <w:marBottom w:val="0"/>
      <w:divBdr>
        <w:top w:val="none" w:sz="0" w:space="0" w:color="auto"/>
        <w:left w:val="none" w:sz="0" w:space="0" w:color="auto"/>
        <w:bottom w:val="none" w:sz="0" w:space="0" w:color="auto"/>
        <w:right w:val="none" w:sz="0" w:space="0" w:color="auto"/>
      </w:divBdr>
    </w:div>
    <w:div w:id="667287857">
      <w:bodyDiv w:val="1"/>
      <w:marLeft w:val="0"/>
      <w:marRight w:val="0"/>
      <w:marTop w:val="0"/>
      <w:marBottom w:val="0"/>
      <w:divBdr>
        <w:top w:val="none" w:sz="0" w:space="0" w:color="auto"/>
        <w:left w:val="none" w:sz="0" w:space="0" w:color="auto"/>
        <w:bottom w:val="none" w:sz="0" w:space="0" w:color="auto"/>
        <w:right w:val="none" w:sz="0" w:space="0" w:color="auto"/>
      </w:divBdr>
    </w:div>
    <w:div w:id="686491088">
      <w:bodyDiv w:val="1"/>
      <w:marLeft w:val="0"/>
      <w:marRight w:val="0"/>
      <w:marTop w:val="0"/>
      <w:marBottom w:val="0"/>
      <w:divBdr>
        <w:top w:val="none" w:sz="0" w:space="0" w:color="auto"/>
        <w:left w:val="none" w:sz="0" w:space="0" w:color="auto"/>
        <w:bottom w:val="none" w:sz="0" w:space="0" w:color="auto"/>
        <w:right w:val="none" w:sz="0" w:space="0" w:color="auto"/>
      </w:divBdr>
    </w:div>
    <w:div w:id="727606065">
      <w:bodyDiv w:val="1"/>
      <w:marLeft w:val="0"/>
      <w:marRight w:val="0"/>
      <w:marTop w:val="0"/>
      <w:marBottom w:val="0"/>
      <w:divBdr>
        <w:top w:val="none" w:sz="0" w:space="0" w:color="auto"/>
        <w:left w:val="none" w:sz="0" w:space="0" w:color="auto"/>
        <w:bottom w:val="none" w:sz="0" w:space="0" w:color="auto"/>
        <w:right w:val="none" w:sz="0" w:space="0" w:color="auto"/>
      </w:divBdr>
    </w:div>
    <w:div w:id="742140863">
      <w:bodyDiv w:val="1"/>
      <w:marLeft w:val="0"/>
      <w:marRight w:val="0"/>
      <w:marTop w:val="0"/>
      <w:marBottom w:val="0"/>
      <w:divBdr>
        <w:top w:val="none" w:sz="0" w:space="0" w:color="auto"/>
        <w:left w:val="none" w:sz="0" w:space="0" w:color="auto"/>
        <w:bottom w:val="none" w:sz="0" w:space="0" w:color="auto"/>
        <w:right w:val="none" w:sz="0" w:space="0" w:color="auto"/>
      </w:divBdr>
    </w:div>
    <w:div w:id="746534912">
      <w:bodyDiv w:val="1"/>
      <w:marLeft w:val="0"/>
      <w:marRight w:val="0"/>
      <w:marTop w:val="0"/>
      <w:marBottom w:val="0"/>
      <w:divBdr>
        <w:top w:val="none" w:sz="0" w:space="0" w:color="auto"/>
        <w:left w:val="none" w:sz="0" w:space="0" w:color="auto"/>
        <w:bottom w:val="none" w:sz="0" w:space="0" w:color="auto"/>
        <w:right w:val="none" w:sz="0" w:space="0" w:color="auto"/>
      </w:divBdr>
    </w:div>
    <w:div w:id="763644687">
      <w:bodyDiv w:val="1"/>
      <w:marLeft w:val="0"/>
      <w:marRight w:val="0"/>
      <w:marTop w:val="0"/>
      <w:marBottom w:val="0"/>
      <w:divBdr>
        <w:top w:val="none" w:sz="0" w:space="0" w:color="auto"/>
        <w:left w:val="none" w:sz="0" w:space="0" w:color="auto"/>
        <w:bottom w:val="none" w:sz="0" w:space="0" w:color="auto"/>
        <w:right w:val="none" w:sz="0" w:space="0" w:color="auto"/>
      </w:divBdr>
    </w:div>
    <w:div w:id="782651142">
      <w:bodyDiv w:val="1"/>
      <w:marLeft w:val="0"/>
      <w:marRight w:val="0"/>
      <w:marTop w:val="0"/>
      <w:marBottom w:val="0"/>
      <w:divBdr>
        <w:top w:val="none" w:sz="0" w:space="0" w:color="auto"/>
        <w:left w:val="none" w:sz="0" w:space="0" w:color="auto"/>
        <w:bottom w:val="none" w:sz="0" w:space="0" w:color="auto"/>
        <w:right w:val="none" w:sz="0" w:space="0" w:color="auto"/>
      </w:divBdr>
    </w:div>
    <w:div w:id="893808953">
      <w:bodyDiv w:val="1"/>
      <w:marLeft w:val="0"/>
      <w:marRight w:val="0"/>
      <w:marTop w:val="0"/>
      <w:marBottom w:val="0"/>
      <w:divBdr>
        <w:top w:val="none" w:sz="0" w:space="0" w:color="auto"/>
        <w:left w:val="none" w:sz="0" w:space="0" w:color="auto"/>
        <w:bottom w:val="none" w:sz="0" w:space="0" w:color="auto"/>
        <w:right w:val="none" w:sz="0" w:space="0" w:color="auto"/>
      </w:divBdr>
    </w:div>
    <w:div w:id="905989082">
      <w:bodyDiv w:val="1"/>
      <w:marLeft w:val="0"/>
      <w:marRight w:val="0"/>
      <w:marTop w:val="0"/>
      <w:marBottom w:val="0"/>
      <w:divBdr>
        <w:top w:val="none" w:sz="0" w:space="0" w:color="auto"/>
        <w:left w:val="none" w:sz="0" w:space="0" w:color="auto"/>
        <w:bottom w:val="none" w:sz="0" w:space="0" w:color="auto"/>
        <w:right w:val="none" w:sz="0" w:space="0" w:color="auto"/>
      </w:divBdr>
    </w:div>
    <w:div w:id="1009412459">
      <w:bodyDiv w:val="1"/>
      <w:marLeft w:val="0"/>
      <w:marRight w:val="0"/>
      <w:marTop w:val="0"/>
      <w:marBottom w:val="0"/>
      <w:divBdr>
        <w:top w:val="none" w:sz="0" w:space="0" w:color="auto"/>
        <w:left w:val="none" w:sz="0" w:space="0" w:color="auto"/>
        <w:bottom w:val="none" w:sz="0" w:space="0" w:color="auto"/>
        <w:right w:val="none" w:sz="0" w:space="0" w:color="auto"/>
      </w:divBdr>
    </w:div>
    <w:div w:id="1115557028">
      <w:bodyDiv w:val="1"/>
      <w:marLeft w:val="0"/>
      <w:marRight w:val="0"/>
      <w:marTop w:val="0"/>
      <w:marBottom w:val="0"/>
      <w:divBdr>
        <w:top w:val="none" w:sz="0" w:space="0" w:color="auto"/>
        <w:left w:val="none" w:sz="0" w:space="0" w:color="auto"/>
        <w:bottom w:val="none" w:sz="0" w:space="0" w:color="auto"/>
        <w:right w:val="none" w:sz="0" w:space="0" w:color="auto"/>
      </w:divBdr>
    </w:div>
    <w:div w:id="1123842424">
      <w:bodyDiv w:val="1"/>
      <w:marLeft w:val="0"/>
      <w:marRight w:val="0"/>
      <w:marTop w:val="0"/>
      <w:marBottom w:val="0"/>
      <w:divBdr>
        <w:top w:val="none" w:sz="0" w:space="0" w:color="auto"/>
        <w:left w:val="none" w:sz="0" w:space="0" w:color="auto"/>
        <w:bottom w:val="none" w:sz="0" w:space="0" w:color="auto"/>
        <w:right w:val="none" w:sz="0" w:space="0" w:color="auto"/>
      </w:divBdr>
    </w:div>
    <w:div w:id="1135947813">
      <w:bodyDiv w:val="1"/>
      <w:marLeft w:val="0"/>
      <w:marRight w:val="0"/>
      <w:marTop w:val="0"/>
      <w:marBottom w:val="0"/>
      <w:divBdr>
        <w:top w:val="none" w:sz="0" w:space="0" w:color="auto"/>
        <w:left w:val="none" w:sz="0" w:space="0" w:color="auto"/>
        <w:bottom w:val="none" w:sz="0" w:space="0" w:color="auto"/>
        <w:right w:val="none" w:sz="0" w:space="0" w:color="auto"/>
      </w:divBdr>
    </w:div>
    <w:div w:id="1180661069">
      <w:bodyDiv w:val="1"/>
      <w:marLeft w:val="0"/>
      <w:marRight w:val="0"/>
      <w:marTop w:val="0"/>
      <w:marBottom w:val="0"/>
      <w:divBdr>
        <w:top w:val="none" w:sz="0" w:space="0" w:color="auto"/>
        <w:left w:val="none" w:sz="0" w:space="0" w:color="auto"/>
        <w:bottom w:val="none" w:sz="0" w:space="0" w:color="auto"/>
        <w:right w:val="none" w:sz="0" w:space="0" w:color="auto"/>
      </w:divBdr>
    </w:div>
    <w:div w:id="1223712727">
      <w:bodyDiv w:val="1"/>
      <w:marLeft w:val="0"/>
      <w:marRight w:val="0"/>
      <w:marTop w:val="0"/>
      <w:marBottom w:val="0"/>
      <w:divBdr>
        <w:top w:val="none" w:sz="0" w:space="0" w:color="auto"/>
        <w:left w:val="none" w:sz="0" w:space="0" w:color="auto"/>
        <w:bottom w:val="none" w:sz="0" w:space="0" w:color="auto"/>
        <w:right w:val="none" w:sz="0" w:space="0" w:color="auto"/>
      </w:divBdr>
    </w:div>
    <w:div w:id="1249538283">
      <w:bodyDiv w:val="1"/>
      <w:marLeft w:val="0"/>
      <w:marRight w:val="0"/>
      <w:marTop w:val="0"/>
      <w:marBottom w:val="0"/>
      <w:divBdr>
        <w:top w:val="none" w:sz="0" w:space="0" w:color="auto"/>
        <w:left w:val="none" w:sz="0" w:space="0" w:color="auto"/>
        <w:bottom w:val="none" w:sz="0" w:space="0" w:color="auto"/>
        <w:right w:val="none" w:sz="0" w:space="0" w:color="auto"/>
      </w:divBdr>
      <w:divsChild>
        <w:div w:id="1235700199">
          <w:marLeft w:val="0"/>
          <w:marRight w:val="0"/>
          <w:marTop w:val="0"/>
          <w:marBottom w:val="0"/>
          <w:divBdr>
            <w:top w:val="none" w:sz="0" w:space="0" w:color="auto"/>
            <w:left w:val="none" w:sz="0" w:space="0" w:color="auto"/>
            <w:bottom w:val="none" w:sz="0" w:space="0" w:color="auto"/>
            <w:right w:val="none" w:sz="0" w:space="0" w:color="auto"/>
          </w:divBdr>
        </w:div>
      </w:divsChild>
    </w:div>
    <w:div w:id="1282767993">
      <w:bodyDiv w:val="1"/>
      <w:marLeft w:val="0"/>
      <w:marRight w:val="0"/>
      <w:marTop w:val="0"/>
      <w:marBottom w:val="0"/>
      <w:divBdr>
        <w:top w:val="none" w:sz="0" w:space="0" w:color="auto"/>
        <w:left w:val="none" w:sz="0" w:space="0" w:color="auto"/>
        <w:bottom w:val="none" w:sz="0" w:space="0" w:color="auto"/>
        <w:right w:val="none" w:sz="0" w:space="0" w:color="auto"/>
      </w:divBdr>
    </w:div>
    <w:div w:id="1343047542">
      <w:bodyDiv w:val="1"/>
      <w:marLeft w:val="0"/>
      <w:marRight w:val="0"/>
      <w:marTop w:val="0"/>
      <w:marBottom w:val="0"/>
      <w:divBdr>
        <w:top w:val="none" w:sz="0" w:space="0" w:color="auto"/>
        <w:left w:val="none" w:sz="0" w:space="0" w:color="auto"/>
        <w:bottom w:val="none" w:sz="0" w:space="0" w:color="auto"/>
        <w:right w:val="none" w:sz="0" w:space="0" w:color="auto"/>
      </w:divBdr>
    </w:div>
    <w:div w:id="1368334087">
      <w:bodyDiv w:val="1"/>
      <w:marLeft w:val="0"/>
      <w:marRight w:val="0"/>
      <w:marTop w:val="0"/>
      <w:marBottom w:val="0"/>
      <w:divBdr>
        <w:top w:val="none" w:sz="0" w:space="0" w:color="auto"/>
        <w:left w:val="none" w:sz="0" w:space="0" w:color="auto"/>
        <w:bottom w:val="none" w:sz="0" w:space="0" w:color="auto"/>
        <w:right w:val="none" w:sz="0" w:space="0" w:color="auto"/>
      </w:divBdr>
    </w:div>
    <w:div w:id="1411347044">
      <w:bodyDiv w:val="1"/>
      <w:marLeft w:val="0"/>
      <w:marRight w:val="0"/>
      <w:marTop w:val="0"/>
      <w:marBottom w:val="0"/>
      <w:divBdr>
        <w:top w:val="none" w:sz="0" w:space="0" w:color="auto"/>
        <w:left w:val="none" w:sz="0" w:space="0" w:color="auto"/>
        <w:bottom w:val="none" w:sz="0" w:space="0" w:color="auto"/>
        <w:right w:val="none" w:sz="0" w:space="0" w:color="auto"/>
      </w:divBdr>
    </w:div>
    <w:div w:id="1411391683">
      <w:bodyDiv w:val="1"/>
      <w:marLeft w:val="0"/>
      <w:marRight w:val="0"/>
      <w:marTop w:val="0"/>
      <w:marBottom w:val="0"/>
      <w:divBdr>
        <w:top w:val="none" w:sz="0" w:space="0" w:color="auto"/>
        <w:left w:val="none" w:sz="0" w:space="0" w:color="auto"/>
        <w:bottom w:val="none" w:sz="0" w:space="0" w:color="auto"/>
        <w:right w:val="none" w:sz="0" w:space="0" w:color="auto"/>
      </w:divBdr>
    </w:div>
    <w:div w:id="1433933147">
      <w:bodyDiv w:val="1"/>
      <w:marLeft w:val="0"/>
      <w:marRight w:val="0"/>
      <w:marTop w:val="0"/>
      <w:marBottom w:val="0"/>
      <w:divBdr>
        <w:top w:val="none" w:sz="0" w:space="0" w:color="auto"/>
        <w:left w:val="none" w:sz="0" w:space="0" w:color="auto"/>
        <w:bottom w:val="none" w:sz="0" w:space="0" w:color="auto"/>
        <w:right w:val="none" w:sz="0" w:space="0" w:color="auto"/>
      </w:divBdr>
    </w:div>
    <w:div w:id="1528834987">
      <w:bodyDiv w:val="1"/>
      <w:marLeft w:val="0"/>
      <w:marRight w:val="0"/>
      <w:marTop w:val="0"/>
      <w:marBottom w:val="0"/>
      <w:divBdr>
        <w:top w:val="none" w:sz="0" w:space="0" w:color="auto"/>
        <w:left w:val="none" w:sz="0" w:space="0" w:color="auto"/>
        <w:bottom w:val="none" w:sz="0" w:space="0" w:color="auto"/>
        <w:right w:val="none" w:sz="0" w:space="0" w:color="auto"/>
      </w:divBdr>
    </w:div>
    <w:div w:id="1568808228">
      <w:bodyDiv w:val="1"/>
      <w:marLeft w:val="0"/>
      <w:marRight w:val="0"/>
      <w:marTop w:val="0"/>
      <w:marBottom w:val="0"/>
      <w:divBdr>
        <w:top w:val="none" w:sz="0" w:space="0" w:color="auto"/>
        <w:left w:val="none" w:sz="0" w:space="0" w:color="auto"/>
        <w:bottom w:val="none" w:sz="0" w:space="0" w:color="auto"/>
        <w:right w:val="none" w:sz="0" w:space="0" w:color="auto"/>
      </w:divBdr>
    </w:div>
    <w:div w:id="1599218566">
      <w:bodyDiv w:val="1"/>
      <w:marLeft w:val="0"/>
      <w:marRight w:val="0"/>
      <w:marTop w:val="0"/>
      <w:marBottom w:val="0"/>
      <w:divBdr>
        <w:top w:val="none" w:sz="0" w:space="0" w:color="auto"/>
        <w:left w:val="none" w:sz="0" w:space="0" w:color="auto"/>
        <w:bottom w:val="none" w:sz="0" w:space="0" w:color="auto"/>
        <w:right w:val="none" w:sz="0" w:space="0" w:color="auto"/>
      </w:divBdr>
    </w:div>
    <w:div w:id="1611858329">
      <w:bodyDiv w:val="1"/>
      <w:marLeft w:val="0"/>
      <w:marRight w:val="0"/>
      <w:marTop w:val="0"/>
      <w:marBottom w:val="0"/>
      <w:divBdr>
        <w:top w:val="none" w:sz="0" w:space="0" w:color="auto"/>
        <w:left w:val="none" w:sz="0" w:space="0" w:color="auto"/>
        <w:bottom w:val="none" w:sz="0" w:space="0" w:color="auto"/>
        <w:right w:val="none" w:sz="0" w:space="0" w:color="auto"/>
      </w:divBdr>
    </w:div>
    <w:div w:id="1623223966">
      <w:bodyDiv w:val="1"/>
      <w:marLeft w:val="0"/>
      <w:marRight w:val="0"/>
      <w:marTop w:val="0"/>
      <w:marBottom w:val="0"/>
      <w:divBdr>
        <w:top w:val="none" w:sz="0" w:space="0" w:color="auto"/>
        <w:left w:val="none" w:sz="0" w:space="0" w:color="auto"/>
        <w:bottom w:val="none" w:sz="0" w:space="0" w:color="auto"/>
        <w:right w:val="none" w:sz="0" w:space="0" w:color="auto"/>
      </w:divBdr>
    </w:div>
    <w:div w:id="1642346053">
      <w:bodyDiv w:val="1"/>
      <w:marLeft w:val="0"/>
      <w:marRight w:val="0"/>
      <w:marTop w:val="0"/>
      <w:marBottom w:val="0"/>
      <w:divBdr>
        <w:top w:val="none" w:sz="0" w:space="0" w:color="auto"/>
        <w:left w:val="none" w:sz="0" w:space="0" w:color="auto"/>
        <w:bottom w:val="none" w:sz="0" w:space="0" w:color="auto"/>
        <w:right w:val="none" w:sz="0" w:space="0" w:color="auto"/>
      </w:divBdr>
    </w:div>
    <w:div w:id="1848014770">
      <w:bodyDiv w:val="1"/>
      <w:marLeft w:val="0"/>
      <w:marRight w:val="0"/>
      <w:marTop w:val="0"/>
      <w:marBottom w:val="0"/>
      <w:divBdr>
        <w:top w:val="none" w:sz="0" w:space="0" w:color="auto"/>
        <w:left w:val="none" w:sz="0" w:space="0" w:color="auto"/>
        <w:bottom w:val="none" w:sz="0" w:space="0" w:color="auto"/>
        <w:right w:val="none" w:sz="0" w:space="0" w:color="auto"/>
      </w:divBdr>
    </w:div>
    <w:div w:id="2020109770">
      <w:bodyDiv w:val="1"/>
      <w:marLeft w:val="0"/>
      <w:marRight w:val="0"/>
      <w:marTop w:val="0"/>
      <w:marBottom w:val="0"/>
      <w:divBdr>
        <w:top w:val="none" w:sz="0" w:space="0" w:color="auto"/>
        <w:left w:val="none" w:sz="0" w:space="0" w:color="auto"/>
        <w:bottom w:val="none" w:sz="0" w:space="0" w:color="auto"/>
        <w:right w:val="none" w:sz="0" w:space="0" w:color="auto"/>
      </w:divBdr>
    </w:div>
    <w:div w:id="2054572918">
      <w:bodyDiv w:val="1"/>
      <w:marLeft w:val="0"/>
      <w:marRight w:val="0"/>
      <w:marTop w:val="0"/>
      <w:marBottom w:val="0"/>
      <w:divBdr>
        <w:top w:val="none" w:sz="0" w:space="0" w:color="auto"/>
        <w:left w:val="none" w:sz="0" w:space="0" w:color="auto"/>
        <w:bottom w:val="none" w:sz="0" w:space="0" w:color="auto"/>
        <w:right w:val="none" w:sz="0" w:space="0" w:color="auto"/>
      </w:divBdr>
      <w:divsChild>
        <w:div w:id="292558793">
          <w:marLeft w:val="0"/>
          <w:marRight w:val="0"/>
          <w:marTop w:val="0"/>
          <w:marBottom w:val="0"/>
          <w:divBdr>
            <w:top w:val="none" w:sz="0" w:space="0" w:color="auto"/>
            <w:left w:val="none" w:sz="0" w:space="0" w:color="auto"/>
            <w:bottom w:val="none" w:sz="0" w:space="0" w:color="auto"/>
            <w:right w:val="none" w:sz="0" w:space="0" w:color="auto"/>
          </w:divBdr>
        </w:div>
      </w:divsChild>
    </w:div>
    <w:div w:id="207469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sukyte.projektas@spp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olina.jankeliuniene@sppd.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vinciune@sppd.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ppd.lrv.lt/lt/veiklos-sritys/igyvendinami-projektai/uzsienio-kilmes-lietuvos-gyventoju-integracijos-procesu-koordinavimo-pletra-lietuvos-respublikos-savivaldybe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6994-05BD-44AE-BF11-6A68D32D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dc:creator>
  <cp:lastModifiedBy>Agnė Vinciūnė</cp:lastModifiedBy>
  <cp:revision>4</cp:revision>
  <cp:lastPrinted>2022-02-01T11:10:00Z</cp:lastPrinted>
  <dcterms:created xsi:type="dcterms:W3CDTF">2026-06-25T08:38:00Z</dcterms:created>
  <dcterms:modified xsi:type="dcterms:W3CDTF">2026-06-25T13:44:00Z</dcterms:modified>
</cp:coreProperties>
</file>