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893E9" w14:textId="2441765C" w:rsidR="000E2A7E" w:rsidRDefault="000E2A7E" w:rsidP="004C32C1">
      <w:pPr>
        <w:pStyle w:val="Antrats"/>
        <w:rPr>
          <w:rFonts w:ascii="Calibri" w:hAnsi="Calibri"/>
        </w:rPr>
      </w:pPr>
      <w:r>
        <w:rPr>
          <w:noProof/>
          <w:lang w:eastAsia="lt-LT"/>
        </w:rPr>
        <w:drawing>
          <wp:anchor distT="0" distB="0" distL="114300" distR="114300" simplePos="0" relativeHeight="251659264" behindDoc="1" locked="0" layoutInCell="1" allowOverlap="1" wp14:anchorId="0BEC0880" wp14:editId="648F7DA1">
            <wp:simplePos x="0" y="0"/>
            <wp:positionH relativeFrom="column">
              <wp:posOffset>2150745</wp:posOffset>
            </wp:positionH>
            <wp:positionV relativeFrom="paragraph">
              <wp:posOffset>-316230</wp:posOffset>
            </wp:positionV>
            <wp:extent cx="1238885" cy="922020"/>
            <wp:effectExtent l="0" t="0" r="0" b="0"/>
            <wp:wrapThrough wrapText="bothSides">
              <wp:wrapPolygon edited="0">
                <wp:start x="0" y="0"/>
                <wp:lineTo x="0" y="20975"/>
                <wp:lineTo x="21257" y="20975"/>
                <wp:lineTo x="21257" y="0"/>
                <wp:lineTo x="0" y="0"/>
              </wp:wrapPolygon>
            </wp:wrapThrough>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885" cy="922020"/>
                    </a:xfrm>
                    <a:prstGeom prst="rect">
                      <a:avLst/>
                    </a:prstGeom>
                    <a:noFill/>
                  </pic:spPr>
                </pic:pic>
              </a:graphicData>
            </a:graphic>
            <wp14:sizeRelH relativeFrom="page">
              <wp14:pctWidth>0</wp14:pctWidth>
            </wp14:sizeRelH>
            <wp14:sizeRelV relativeFrom="page">
              <wp14:pctHeight>0</wp14:pctHeight>
            </wp14:sizeRelV>
          </wp:anchor>
        </w:drawing>
      </w:r>
    </w:p>
    <w:p w14:paraId="762F033E" w14:textId="77777777" w:rsidR="005F50E1" w:rsidRDefault="005F50E1" w:rsidP="0022735C">
      <w:pPr>
        <w:spacing w:line="276" w:lineRule="auto"/>
        <w:jc w:val="center"/>
        <w:rPr>
          <w:b/>
          <w:caps/>
          <w:sz w:val="24"/>
          <w:szCs w:val="24"/>
        </w:rPr>
      </w:pPr>
    </w:p>
    <w:p w14:paraId="049C6B2C" w14:textId="419BC971" w:rsidR="005F50E1" w:rsidRDefault="005F50E1" w:rsidP="0022735C">
      <w:pPr>
        <w:spacing w:line="276" w:lineRule="auto"/>
        <w:jc w:val="center"/>
        <w:rPr>
          <w:b/>
          <w:caps/>
          <w:sz w:val="24"/>
          <w:szCs w:val="24"/>
        </w:rPr>
      </w:pPr>
    </w:p>
    <w:p w14:paraId="108BB9BD" w14:textId="51EDEA4E" w:rsidR="00977526" w:rsidRDefault="00977526" w:rsidP="0022735C">
      <w:pPr>
        <w:spacing w:line="276" w:lineRule="auto"/>
        <w:jc w:val="center"/>
        <w:rPr>
          <w:b/>
          <w:caps/>
          <w:sz w:val="24"/>
          <w:szCs w:val="24"/>
        </w:rPr>
      </w:pPr>
    </w:p>
    <w:p w14:paraId="2F42959E" w14:textId="77777777" w:rsidR="00977526" w:rsidRDefault="00977526" w:rsidP="0022735C">
      <w:pPr>
        <w:spacing w:line="276" w:lineRule="auto"/>
        <w:jc w:val="center"/>
        <w:rPr>
          <w:b/>
          <w:caps/>
          <w:sz w:val="24"/>
          <w:szCs w:val="24"/>
        </w:rPr>
      </w:pPr>
    </w:p>
    <w:p w14:paraId="7FC81E05" w14:textId="15AE94D4" w:rsidR="00466CDA" w:rsidRDefault="00FD4298" w:rsidP="00737D33">
      <w:pPr>
        <w:spacing w:line="276" w:lineRule="auto"/>
        <w:jc w:val="center"/>
        <w:rPr>
          <w:b/>
          <w:caps/>
          <w:sz w:val="24"/>
          <w:szCs w:val="24"/>
        </w:rPr>
      </w:pPr>
      <w:r w:rsidRPr="00FD4298">
        <w:rPr>
          <w:b/>
          <w:caps/>
          <w:sz w:val="24"/>
          <w:szCs w:val="24"/>
        </w:rPr>
        <w:t xml:space="preserve">Reikalavimai </w:t>
      </w:r>
      <w:r w:rsidR="002562C5" w:rsidRPr="002562C5">
        <w:rPr>
          <w:b/>
          <w:caps/>
          <w:sz w:val="24"/>
          <w:szCs w:val="24"/>
        </w:rPr>
        <w:t>psichologinės bei socialinės reabilitacijos įstaigo</w:t>
      </w:r>
      <w:r w:rsidR="002562C5">
        <w:rPr>
          <w:b/>
          <w:caps/>
          <w:sz w:val="24"/>
          <w:szCs w:val="24"/>
        </w:rPr>
        <w:t xml:space="preserve">ms, planuojančioms teikti trumpalaikę socialinę globą </w:t>
      </w:r>
      <w:r w:rsidR="002562C5" w:rsidRPr="002562C5">
        <w:rPr>
          <w:b/>
          <w:caps/>
          <w:sz w:val="24"/>
          <w:szCs w:val="24"/>
        </w:rPr>
        <w:t>asmenims, priklausomiems nuo psichoaktyviųjų medžiagų</w:t>
      </w:r>
    </w:p>
    <w:p w14:paraId="3B349802" w14:textId="62800D8D" w:rsidR="00FD4298" w:rsidRDefault="00FD4298" w:rsidP="00737D33">
      <w:pPr>
        <w:spacing w:line="276" w:lineRule="auto"/>
        <w:jc w:val="both"/>
        <w:rPr>
          <w:b/>
          <w:caps/>
          <w:sz w:val="24"/>
          <w:szCs w:val="24"/>
        </w:rPr>
      </w:pPr>
    </w:p>
    <w:p w14:paraId="6BB857AB" w14:textId="77777777" w:rsidR="00FD4298" w:rsidRDefault="00FD4298" w:rsidP="00737D33">
      <w:pPr>
        <w:spacing w:line="276" w:lineRule="auto"/>
        <w:jc w:val="center"/>
        <w:rPr>
          <w:b/>
          <w:caps/>
          <w:sz w:val="24"/>
          <w:szCs w:val="24"/>
          <w:u w:val="single"/>
        </w:rPr>
      </w:pPr>
      <w:r w:rsidRPr="00061AF8">
        <w:rPr>
          <w:b/>
          <w:caps/>
          <w:sz w:val="24"/>
          <w:szCs w:val="24"/>
          <w:u w:val="single"/>
        </w:rPr>
        <w:t>Bendrieji reikalavimai</w:t>
      </w:r>
      <w:r w:rsidR="00EE76D1">
        <w:rPr>
          <w:b/>
          <w:caps/>
          <w:sz w:val="24"/>
          <w:szCs w:val="24"/>
          <w:u w:val="single"/>
        </w:rPr>
        <w:t xml:space="preserve"> </w:t>
      </w:r>
    </w:p>
    <w:p w14:paraId="1A083E40" w14:textId="77777777" w:rsidR="00EE76D1" w:rsidRDefault="00EE76D1" w:rsidP="00737D33">
      <w:pPr>
        <w:spacing w:line="276" w:lineRule="auto"/>
        <w:jc w:val="center"/>
        <w:rPr>
          <w:b/>
          <w:caps/>
          <w:sz w:val="24"/>
          <w:szCs w:val="24"/>
          <w:u w:val="single"/>
        </w:rPr>
      </w:pPr>
    </w:p>
    <w:p w14:paraId="4948CBEE" w14:textId="34E86C5F" w:rsidR="00EE76D1" w:rsidRPr="00EE76D1" w:rsidRDefault="00EE76D1" w:rsidP="00737D33">
      <w:pPr>
        <w:spacing w:line="276" w:lineRule="auto"/>
        <w:jc w:val="both"/>
        <w:rPr>
          <w:b/>
          <w:sz w:val="24"/>
          <w:szCs w:val="24"/>
        </w:rPr>
      </w:pPr>
      <w:r w:rsidRPr="00EE76D1">
        <w:rPr>
          <w:b/>
          <w:caps/>
          <w:sz w:val="24"/>
          <w:szCs w:val="24"/>
        </w:rPr>
        <w:t xml:space="preserve">Licencijos rūšis: </w:t>
      </w:r>
      <w:r w:rsidRPr="00EE76D1">
        <w:rPr>
          <w:sz w:val="24"/>
          <w:szCs w:val="24"/>
        </w:rPr>
        <w:t>„</w:t>
      </w:r>
      <w:r w:rsidR="00771EA3">
        <w:rPr>
          <w:sz w:val="24"/>
          <w:szCs w:val="24"/>
        </w:rPr>
        <w:t>I</w:t>
      </w:r>
      <w:r w:rsidR="00771EA3" w:rsidRPr="00771EA3">
        <w:rPr>
          <w:sz w:val="24"/>
          <w:szCs w:val="24"/>
        </w:rPr>
        <w:t>nstitucinė socialinė glob</w:t>
      </w:r>
      <w:r w:rsidR="00771EA3">
        <w:rPr>
          <w:sz w:val="24"/>
          <w:szCs w:val="24"/>
        </w:rPr>
        <w:t>a</w:t>
      </w:r>
      <w:r w:rsidR="00771EA3" w:rsidRPr="00771EA3">
        <w:rPr>
          <w:sz w:val="24"/>
          <w:szCs w:val="24"/>
        </w:rPr>
        <w:t xml:space="preserve"> (trumpalaikė) socialinę riziką patiriantiems suaugusiems asmenims</w:t>
      </w:r>
      <w:r w:rsidRPr="00EE76D1">
        <w:rPr>
          <w:sz w:val="24"/>
          <w:szCs w:val="24"/>
        </w:rPr>
        <w:t>“</w:t>
      </w:r>
      <w:r w:rsidR="00771EA3">
        <w:rPr>
          <w:sz w:val="24"/>
          <w:szCs w:val="24"/>
        </w:rPr>
        <w:t>.</w:t>
      </w:r>
    </w:p>
    <w:p w14:paraId="08C44986" w14:textId="53923953" w:rsidR="00EE76D1" w:rsidRPr="00EE76D1" w:rsidRDefault="00EE76D1" w:rsidP="00737D33">
      <w:pPr>
        <w:spacing w:line="276" w:lineRule="auto"/>
        <w:jc w:val="both"/>
        <w:rPr>
          <w:b/>
          <w:caps/>
          <w:sz w:val="24"/>
          <w:szCs w:val="24"/>
        </w:rPr>
      </w:pPr>
      <w:r w:rsidRPr="00EE76D1">
        <w:rPr>
          <w:b/>
          <w:caps/>
          <w:sz w:val="24"/>
          <w:szCs w:val="24"/>
        </w:rPr>
        <w:t>Įstaigos tipas:</w:t>
      </w:r>
      <w:r>
        <w:rPr>
          <w:b/>
          <w:caps/>
          <w:sz w:val="24"/>
          <w:szCs w:val="24"/>
        </w:rPr>
        <w:t xml:space="preserve"> </w:t>
      </w:r>
      <w:r w:rsidR="00771EA3">
        <w:rPr>
          <w:sz w:val="24"/>
          <w:szCs w:val="24"/>
        </w:rPr>
        <w:t>Laikino gyvenimo namai.</w:t>
      </w:r>
    </w:p>
    <w:p w14:paraId="40183077" w14:textId="73C114F8" w:rsidR="00771EA3" w:rsidRDefault="00EE76D1" w:rsidP="00737D33">
      <w:pPr>
        <w:spacing w:line="276" w:lineRule="auto"/>
        <w:jc w:val="both"/>
        <w:rPr>
          <w:sz w:val="24"/>
          <w:szCs w:val="24"/>
        </w:rPr>
      </w:pPr>
      <w:r w:rsidRPr="00EE76D1">
        <w:rPr>
          <w:b/>
          <w:caps/>
          <w:sz w:val="24"/>
          <w:szCs w:val="24"/>
        </w:rPr>
        <w:t>Paslaugų gavėjų grupė</w:t>
      </w:r>
      <w:r w:rsidR="00530332">
        <w:rPr>
          <w:b/>
          <w:caps/>
          <w:sz w:val="24"/>
          <w:szCs w:val="24"/>
        </w:rPr>
        <w:t>S</w:t>
      </w:r>
      <w:r w:rsidRPr="00EE76D1">
        <w:rPr>
          <w:b/>
          <w:caps/>
          <w:sz w:val="24"/>
          <w:szCs w:val="24"/>
        </w:rPr>
        <w:t>:</w:t>
      </w:r>
      <w:r>
        <w:rPr>
          <w:b/>
          <w:caps/>
          <w:sz w:val="24"/>
          <w:szCs w:val="24"/>
        </w:rPr>
        <w:t xml:space="preserve"> </w:t>
      </w:r>
      <w:r w:rsidR="00771EA3" w:rsidRPr="00771EA3">
        <w:rPr>
          <w:sz w:val="24"/>
          <w:szCs w:val="24"/>
        </w:rPr>
        <w:t>Socialinę riziką patiriant</w:t>
      </w:r>
      <w:r w:rsidR="00771EA3">
        <w:rPr>
          <w:sz w:val="24"/>
          <w:szCs w:val="24"/>
        </w:rPr>
        <w:t>y</w:t>
      </w:r>
      <w:r w:rsidR="00771EA3" w:rsidRPr="00771EA3">
        <w:rPr>
          <w:sz w:val="24"/>
          <w:szCs w:val="24"/>
        </w:rPr>
        <w:t>s suaug</w:t>
      </w:r>
      <w:r w:rsidR="00771EA3">
        <w:rPr>
          <w:sz w:val="24"/>
          <w:szCs w:val="24"/>
        </w:rPr>
        <w:t>ę</w:t>
      </w:r>
      <w:r w:rsidR="00771EA3" w:rsidRPr="00771EA3">
        <w:rPr>
          <w:sz w:val="24"/>
          <w:szCs w:val="24"/>
        </w:rPr>
        <w:t xml:space="preserve"> ar senyvo amžiaus asmen</w:t>
      </w:r>
      <w:r w:rsidR="00771EA3">
        <w:rPr>
          <w:sz w:val="24"/>
          <w:szCs w:val="24"/>
        </w:rPr>
        <w:t>y</w:t>
      </w:r>
      <w:r w:rsidR="00771EA3" w:rsidRPr="00771EA3">
        <w:rPr>
          <w:sz w:val="24"/>
          <w:szCs w:val="24"/>
        </w:rPr>
        <w:t>s</w:t>
      </w:r>
      <w:r w:rsidR="00771EA3">
        <w:rPr>
          <w:sz w:val="24"/>
          <w:szCs w:val="24"/>
        </w:rPr>
        <w:t>.</w:t>
      </w:r>
    </w:p>
    <w:p w14:paraId="514E64C8" w14:textId="6DFC92EF" w:rsidR="00CF5A26" w:rsidRPr="00CF5A26" w:rsidRDefault="00CF5A26" w:rsidP="00737D33">
      <w:pPr>
        <w:spacing w:line="276" w:lineRule="auto"/>
        <w:jc w:val="both"/>
        <w:rPr>
          <w:sz w:val="24"/>
          <w:szCs w:val="24"/>
        </w:rPr>
      </w:pPr>
      <w:r w:rsidRPr="00CF5A26">
        <w:rPr>
          <w:b/>
          <w:bCs/>
          <w:sz w:val="24"/>
          <w:szCs w:val="24"/>
        </w:rPr>
        <w:t xml:space="preserve">GAVĖJŲ SKAIČIUS: </w:t>
      </w:r>
      <w:r>
        <w:rPr>
          <w:sz w:val="24"/>
          <w:szCs w:val="24"/>
        </w:rPr>
        <w:t xml:space="preserve">ne daugiau kaip 45 asmenys įstaigoje (arba jos atskirame padalinyje). </w:t>
      </w:r>
    </w:p>
    <w:p w14:paraId="59819B0C" w14:textId="71D34988" w:rsidR="00771EA3" w:rsidRDefault="00771EA3" w:rsidP="00737D33">
      <w:pPr>
        <w:spacing w:line="276" w:lineRule="auto"/>
        <w:jc w:val="both"/>
        <w:rPr>
          <w:b/>
          <w:sz w:val="24"/>
          <w:szCs w:val="24"/>
        </w:rPr>
      </w:pPr>
      <w:r>
        <w:rPr>
          <w:b/>
          <w:sz w:val="24"/>
          <w:szCs w:val="24"/>
        </w:rPr>
        <w:t xml:space="preserve">PASLAUGOS TEIKIMO TRUKMĖ: </w:t>
      </w:r>
      <w:r w:rsidRPr="00771EA3">
        <w:rPr>
          <w:bCs/>
          <w:sz w:val="24"/>
          <w:szCs w:val="24"/>
        </w:rPr>
        <w:t>iki 18 mėnesių.</w:t>
      </w:r>
      <w:r>
        <w:rPr>
          <w:b/>
          <w:sz w:val="24"/>
          <w:szCs w:val="24"/>
        </w:rPr>
        <w:t xml:space="preserve"> </w:t>
      </w:r>
    </w:p>
    <w:p w14:paraId="3E187529" w14:textId="77777777" w:rsidR="00161909" w:rsidRDefault="00506052" w:rsidP="00737D33">
      <w:pPr>
        <w:spacing w:line="276" w:lineRule="auto"/>
        <w:jc w:val="both"/>
        <w:rPr>
          <w:b/>
          <w:sz w:val="24"/>
          <w:szCs w:val="24"/>
        </w:rPr>
      </w:pPr>
      <w:r>
        <w:rPr>
          <w:b/>
          <w:sz w:val="24"/>
          <w:szCs w:val="24"/>
        </w:rPr>
        <w:t xml:space="preserve">LICENCIJOS IŠDAVIMO SĄLYGOS: </w:t>
      </w:r>
    </w:p>
    <w:p w14:paraId="3A6BA356" w14:textId="324C8F0B" w:rsidR="00506052" w:rsidRPr="004C32C1" w:rsidRDefault="00506052" w:rsidP="004C32C1">
      <w:pPr>
        <w:pStyle w:val="Sraopastraipa"/>
        <w:numPr>
          <w:ilvl w:val="0"/>
          <w:numId w:val="16"/>
        </w:numPr>
        <w:spacing w:line="276" w:lineRule="auto"/>
        <w:ind w:left="426" w:hanging="426"/>
        <w:jc w:val="both"/>
        <w:rPr>
          <w:sz w:val="24"/>
          <w:szCs w:val="24"/>
        </w:rPr>
      </w:pPr>
      <w:r w:rsidRPr="004C32C1">
        <w:rPr>
          <w:sz w:val="24"/>
          <w:szCs w:val="24"/>
        </w:rPr>
        <w:t>Įstaiga per pastaruosius vienus metus iki prašymo išduoti licenciją pateikimo dienos:</w:t>
      </w:r>
    </w:p>
    <w:p w14:paraId="4E65FAC0" w14:textId="77777777" w:rsidR="00506052" w:rsidRDefault="00506052" w:rsidP="004C32C1">
      <w:pPr>
        <w:pStyle w:val="Sraopastraipa"/>
        <w:numPr>
          <w:ilvl w:val="0"/>
          <w:numId w:val="17"/>
        </w:numPr>
        <w:spacing w:line="276" w:lineRule="auto"/>
        <w:ind w:left="426" w:hanging="284"/>
        <w:jc w:val="both"/>
        <w:rPr>
          <w:b/>
          <w:sz w:val="24"/>
          <w:szCs w:val="24"/>
        </w:rPr>
      </w:pPr>
      <w:r>
        <w:rPr>
          <w:sz w:val="24"/>
          <w:szCs w:val="24"/>
        </w:rPr>
        <w:t>neteikė socialinės globos neturėdama licencijos;</w:t>
      </w:r>
    </w:p>
    <w:p w14:paraId="39516FCB" w14:textId="77777777" w:rsidR="00506052" w:rsidRDefault="00506052" w:rsidP="004C32C1">
      <w:pPr>
        <w:pStyle w:val="Sraopastraipa"/>
        <w:numPr>
          <w:ilvl w:val="0"/>
          <w:numId w:val="17"/>
        </w:numPr>
        <w:spacing w:line="276" w:lineRule="auto"/>
        <w:ind w:left="426" w:hanging="284"/>
        <w:jc w:val="both"/>
        <w:rPr>
          <w:b/>
          <w:sz w:val="24"/>
          <w:szCs w:val="24"/>
        </w:rPr>
      </w:pPr>
      <w:r>
        <w:rPr>
          <w:color w:val="000000"/>
          <w:sz w:val="24"/>
          <w:szCs w:val="24"/>
        </w:rPr>
        <w:t>įstaigai nebuvo panaikintas licencijos teikti socialinę globą galiojimas;</w:t>
      </w:r>
    </w:p>
    <w:p w14:paraId="1C480696" w14:textId="2ED14A15" w:rsidR="00161909" w:rsidRPr="004C32C1" w:rsidRDefault="00506052" w:rsidP="004C32C1">
      <w:pPr>
        <w:pStyle w:val="Sraopastraipa"/>
        <w:numPr>
          <w:ilvl w:val="0"/>
          <w:numId w:val="17"/>
        </w:numPr>
        <w:spacing w:line="276" w:lineRule="auto"/>
        <w:ind w:left="426" w:hanging="284"/>
        <w:jc w:val="both"/>
        <w:rPr>
          <w:b/>
          <w:sz w:val="24"/>
          <w:szCs w:val="24"/>
        </w:rPr>
      </w:pPr>
      <w:r>
        <w:rPr>
          <w:color w:val="000000"/>
          <w:sz w:val="24"/>
          <w:szCs w:val="24"/>
        </w:rPr>
        <w:t>įstaigos vadovams ar kitiems atsakingiems asmenims nebuvo du kartus ir daugiau paskirta administracinė nuobauda už socialinės globos teikimą neturint licencijos ar nesilaikant licencijuojamos veiklos sąlygų.</w:t>
      </w:r>
    </w:p>
    <w:p w14:paraId="2E13CBBD" w14:textId="32836485" w:rsidR="00161909" w:rsidRPr="002376AF" w:rsidRDefault="00161909" w:rsidP="004C32C1">
      <w:pPr>
        <w:pStyle w:val="Sraopastraipa"/>
        <w:numPr>
          <w:ilvl w:val="0"/>
          <w:numId w:val="9"/>
        </w:numPr>
        <w:spacing w:line="276" w:lineRule="auto"/>
        <w:ind w:left="426" w:hanging="426"/>
        <w:jc w:val="both"/>
        <w:rPr>
          <w:bCs/>
          <w:sz w:val="24"/>
          <w:szCs w:val="24"/>
        </w:rPr>
      </w:pPr>
      <w:r w:rsidRPr="002376AF">
        <w:rPr>
          <w:bCs/>
          <w:sz w:val="24"/>
          <w:szCs w:val="24"/>
        </w:rPr>
        <w:t>Įstaigos patalpos atitinka</w:t>
      </w:r>
      <w:r w:rsidR="002376AF" w:rsidRPr="002376AF">
        <w:rPr>
          <w:bCs/>
          <w:sz w:val="24"/>
          <w:szCs w:val="24"/>
        </w:rPr>
        <w:t xml:space="preserve"> Socialinės globos normų 5 priedo 9 ir 10 punktuose išvardintus reikalavimus. </w:t>
      </w:r>
    </w:p>
    <w:p w14:paraId="2022BA94" w14:textId="232F32DC" w:rsidR="008677F8" w:rsidRDefault="00161909" w:rsidP="002B67F4">
      <w:pPr>
        <w:pStyle w:val="Sraopastraipa"/>
        <w:numPr>
          <w:ilvl w:val="0"/>
          <w:numId w:val="9"/>
        </w:numPr>
        <w:spacing w:line="276" w:lineRule="auto"/>
        <w:ind w:left="426" w:hanging="426"/>
        <w:jc w:val="both"/>
        <w:rPr>
          <w:bCs/>
          <w:sz w:val="24"/>
          <w:szCs w:val="24"/>
        </w:rPr>
      </w:pPr>
      <w:r w:rsidRPr="008677F8">
        <w:rPr>
          <w:bCs/>
          <w:sz w:val="24"/>
          <w:szCs w:val="24"/>
        </w:rPr>
        <w:t xml:space="preserve">Įstaigos </w:t>
      </w:r>
      <w:r w:rsidR="00A77FD6" w:rsidRPr="008677F8">
        <w:rPr>
          <w:bCs/>
          <w:sz w:val="24"/>
          <w:szCs w:val="24"/>
        </w:rPr>
        <w:t>numatyta personalo struktūra ir darbuotojų skaičius atitinka</w:t>
      </w:r>
      <w:r w:rsidR="008677F8">
        <w:rPr>
          <w:bCs/>
          <w:sz w:val="24"/>
          <w:szCs w:val="24"/>
        </w:rPr>
        <w:t xml:space="preserve"> </w:t>
      </w:r>
      <w:r w:rsidR="008677F8" w:rsidRPr="008677F8">
        <w:rPr>
          <w:bCs/>
          <w:sz w:val="24"/>
          <w:szCs w:val="24"/>
        </w:rPr>
        <w:t>Socialinę globą teikiančių darbuotojų darbo laiko sąnaudų normatyvus</w:t>
      </w:r>
      <w:r w:rsidR="008677F8">
        <w:rPr>
          <w:bCs/>
          <w:sz w:val="24"/>
          <w:szCs w:val="24"/>
        </w:rPr>
        <w:t>.</w:t>
      </w:r>
    </w:p>
    <w:p w14:paraId="04A843D7" w14:textId="49FB58C6" w:rsidR="00A77FD6" w:rsidRPr="002D516D" w:rsidRDefault="00A77FD6" w:rsidP="002B67F4">
      <w:pPr>
        <w:pStyle w:val="Sraopastraipa"/>
        <w:numPr>
          <w:ilvl w:val="0"/>
          <w:numId w:val="9"/>
        </w:numPr>
        <w:spacing w:line="276" w:lineRule="auto"/>
        <w:ind w:left="426" w:hanging="426"/>
        <w:jc w:val="both"/>
        <w:rPr>
          <w:bCs/>
          <w:sz w:val="24"/>
          <w:szCs w:val="24"/>
        </w:rPr>
      </w:pPr>
      <w:r w:rsidRPr="008677F8">
        <w:rPr>
          <w:bCs/>
          <w:sz w:val="24"/>
          <w:szCs w:val="24"/>
        </w:rPr>
        <w:t xml:space="preserve">Įstaigos turimos asmeninės apsaugos priemonės atitinka reikalavimus jų sąrašui ir </w:t>
      </w:r>
      <w:r w:rsidRPr="002D516D">
        <w:rPr>
          <w:bCs/>
          <w:sz w:val="24"/>
          <w:szCs w:val="24"/>
        </w:rPr>
        <w:t>skaičiui</w:t>
      </w:r>
      <w:r w:rsidR="005B61C7" w:rsidRPr="002D516D">
        <w:rPr>
          <w:bCs/>
          <w:sz w:val="24"/>
          <w:szCs w:val="24"/>
        </w:rPr>
        <w:t>, patvirtint</w:t>
      </w:r>
      <w:r w:rsidR="00555BE7">
        <w:rPr>
          <w:bCs/>
          <w:sz w:val="24"/>
          <w:szCs w:val="24"/>
        </w:rPr>
        <w:t>us</w:t>
      </w:r>
      <w:r w:rsidR="005B61C7" w:rsidRPr="002D516D">
        <w:rPr>
          <w:bCs/>
          <w:sz w:val="24"/>
          <w:szCs w:val="24"/>
        </w:rPr>
        <w:t xml:space="preserve"> Sveikatos apsaugos ministro </w:t>
      </w:r>
      <w:r w:rsidR="005B61C7" w:rsidRPr="005B61C7">
        <w:rPr>
          <w:bCs/>
          <w:sz w:val="24"/>
          <w:szCs w:val="24"/>
        </w:rPr>
        <w:t>202</w:t>
      </w:r>
      <w:r w:rsidR="005B61C7" w:rsidRPr="002D516D">
        <w:rPr>
          <w:bCs/>
          <w:sz w:val="24"/>
          <w:szCs w:val="24"/>
        </w:rPr>
        <w:t>1 m. sausio 27 d. įsakymu Nr. V-160.</w:t>
      </w:r>
    </w:p>
    <w:p w14:paraId="4C70257D" w14:textId="0E3C4E15" w:rsidR="00A77FD6" w:rsidRPr="00A77FD6" w:rsidRDefault="00A77FD6" w:rsidP="004C32C1">
      <w:pPr>
        <w:pStyle w:val="Sraopastraipa"/>
        <w:numPr>
          <w:ilvl w:val="0"/>
          <w:numId w:val="9"/>
        </w:numPr>
        <w:spacing w:line="276" w:lineRule="auto"/>
        <w:ind w:left="426" w:hanging="426"/>
        <w:jc w:val="both"/>
        <w:rPr>
          <w:bCs/>
          <w:sz w:val="24"/>
          <w:szCs w:val="24"/>
        </w:rPr>
      </w:pPr>
      <w:r w:rsidRPr="00A77FD6">
        <w:rPr>
          <w:bCs/>
          <w:sz w:val="24"/>
          <w:szCs w:val="24"/>
        </w:rPr>
        <w:t xml:space="preserve">Įstaiga turi </w:t>
      </w:r>
      <w:r w:rsidRPr="00A77FD6">
        <w:rPr>
          <w:sz w:val="24"/>
          <w:szCs w:val="24"/>
        </w:rPr>
        <w:t>patvirtint</w:t>
      </w:r>
      <w:r>
        <w:rPr>
          <w:sz w:val="24"/>
          <w:szCs w:val="24"/>
        </w:rPr>
        <w:t>ą</w:t>
      </w:r>
      <w:r w:rsidRPr="00A77FD6">
        <w:rPr>
          <w:sz w:val="24"/>
          <w:szCs w:val="24"/>
        </w:rPr>
        <w:t xml:space="preserve"> psichologinės reabilitacijos program</w:t>
      </w:r>
      <w:r>
        <w:rPr>
          <w:sz w:val="24"/>
          <w:szCs w:val="24"/>
        </w:rPr>
        <w:t>ą</w:t>
      </w:r>
      <w:r w:rsidRPr="00A77FD6">
        <w:rPr>
          <w:sz w:val="24"/>
          <w:szCs w:val="24"/>
        </w:rPr>
        <w:t>, suderint</w:t>
      </w:r>
      <w:r>
        <w:rPr>
          <w:sz w:val="24"/>
          <w:szCs w:val="24"/>
        </w:rPr>
        <w:t>ą</w:t>
      </w:r>
      <w:r w:rsidRPr="00A77FD6">
        <w:rPr>
          <w:sz w:val="24"/>
          <w:szCs w:val="24"/>
        </w:rPr>
        <w:t xml:space="preserve"> su Narkotikų, tabako ir alkoholio kontrolės departamentu. </w:t>
      </w:r>
    </w:p>
    <w:p w14:paraId="50F05A1F" w14:textId="77777777" w:rsidR="00F510CE" w:rsidRPr="00061AF8" w:rsidRDefault="00F510CE" w:rsidP="00737D33">
      <w:pPr>
        <w:spacing w:line="276" w:lineRule="auto"/>
        <w:jc w:val="center"/>
        <w:rPr>
          <w:b/>
          <w:caps/>
          <w:sz w:val="24"/>
          <w:szCs w:val="24"/>
          <w:u w:val="single"/>
        </w:rPr>
      </w:pPr>
    </w:p>
    <w:p w14:paraId="1FF012D8" w14:textId="01BAA654" w:rsidR="006B67FE" w:rsidRDefault="00B3006B" w:rsidP="00737D33">
      <w:pPr>
        <w:pStyle w:val="Sraopastraipa"/>
        <w:tabs>
          <w:tab w:val="left" w:pos="284"/>
        </w:tabs>
        <w:spacing w:line="276" w:lineRule="auto"/>
        <w:ind w:left="0"/>
        <w:jc w:val="center"/>
        <w:rPr>
          <w:b/>
          <w:caps/>
          <w:sz w:val="24"/>
          <w:szCs w:val="24"/>
          <w:u w:val="single"/>
        </w:rPr>
      </w:pPr>
      <w:r w:rsidRPr="00134CE6">
        <w:rPr>
          <w:b/>
          <w:caps/>
          <w:sz w:val="24"/>
          <w:szCs w:val="24"/>
          <w:u w:val="single"/>
        </w:rPr>
        <w:t>Reikalavimai patalpoms</w:t>
      </w:r>
      <w:r w:rsidR="00892FA5" w:rsidRPr="00134CE6">
        <w:rPr>
          <w:b/>
          <w:caps/>
          <w:sz w:val="24"/>
          <w:szCs w:val="24"/>
          <w:u w:val="single"/>
        </w:rPr>
        <w:t xml:space="preserve"> </w:t>
      </w:r>
    </w:p>
    <w:p w14:paraId="1D0E9788" w14:textId="7FD2F04D" w:rsidR="00134CE6" w:rsidRDefault="00134CE6" w:rsidP="00737D33">
      <w:pPr>
        <w:spacing w:line="276" w:lineRule="auto"/>
        <w:jc w:val="both"/>
        <w:rPr>
          <w:b/>
          <w:sz w:val="24"/>
          <w:szCs w:val="24"/>
        </w:rPr>
      </w:pPr>
    </w:p>
    <w:p w14:paraId="3130BDA1" w14:textId="4E0F6B38" w:rsidR="007E2474" w:rsidRDefault="007E2474" w:rsidP="00737D33">
      <w:pPr>
        <w:pStyle w:val="Sraopastraipa"/>
        <w:numPr>
          <w:ilvl w:val="0"/>
          <w:numId w:val="11"/>
        </w:numPr>
        <w:tabs>
          <w:tab w:val="left" w:pos="709"/>
        </w:tabs>
        <w:spacing w:line="276" w:lineRule="auto"/>
        <w:ind w:left="0" w:firstLine="360"/>
        <w:jc w:val="both"/>
        <w:rPr>
          <w:bCs/>
          <w:sz w:val="24"/>
          <w:szCs w:val="24"/>
        </w:rPr>
      </w:pPr>
      <w:r w:rsidRPr="007E2474">
        <w:rPr>
          <w:bCs/>
          <w:sz w:val="24"/>
          <w:szCs w:val="24"/>
        </w:rPr>
        <w:t xml:space="preserve">Priklausomi nuo psichoaktyviųjų medžiagų vartojimo asmenys, dalyvaujantys psichologinės socialinės reabilitacijos programoje, </w:t>
      </w:r>
      <w:r w:rsidR="00A77FD6">
        <w:rPr>
          <w:bCs/>
          <w:sz w:val="24"/>
          <w:szCs w:val="24"/>
        </w:rPr>
        <w:t>bus</w:t>
      </w:r>
      <w:r w:rsidR="00A77FD6" w:rsidRPr="007E2474">
        <w:rPr>
          <w:bCs/>
          <w:sz w:val="24"/>
          <w:szCs w:val="24"/>
        </w:rPr>
        <w:t xml:space="preserve"> </w:t>
      </w:r>
      <w:r w:rsidRPr="007E2474">
        <w:rPr>
          <w:bCs/>
          <w:sz w:val="24"/>
          <w:szCs w:val="24"/>
        </w:rPr>
        <w:t>apgyvendinti atskirtame pastate, kuriame nėra teikiamos paslaugos kitiems socialinių grupių asmenims</w:t>
      </w:r>
      <w:r>
        <w:rPr>
          <w:bCs/>
          <w:sz w:val="24"/>
          <w:szCs w:val="24"/>
        </w:rPr>
        <w:t>;</w:t>
      </w:r>
    </w:p>
    <w:p w14:paraId="5A59B23B" w14:textId="34977358" w:rsidR="00134CE6" w:rsidRDefault="00134CE6" w:rsidP="00737D33">
      <w:pPr>
        <w:pStyle w:val="Sraopastraipa"/>
        <w:numPr>
          <w:ilvl w:val="0"/>
          <w:numId w:val="11"/>
        </w:numPr>
        <w:tabs>
          <w:tab w:val="left" w:pos="709"/>
        </w:tabs>
        <w:spacing w:line="276" w:lineRule="auto"/>
        <w:ind w:left="0" w:firstLine="360"/>
        <w:jc w:val="both"/>
        <w:rPr>
          <w:bCs/>
          <w:sz w:val="24"/>
          <w:szCs w:val="24"/>
        </w:rPr>
      </w:pPr>
      <w:r>
        <w:rPr>
          <w:bCs/>
          <w:sz w:val="24"/>
          <w:szCs w:val="24"/>
        </w:rPr>
        <w:t>G</w:t>
      </w:r>
      <w:r w:rsidRPr="00134CE6">
        <w:rPr>
          <w:bCs/>
          <w:sz w:val="24"/>
          <w:szCs w:val="24"/>
        </w:rPr>
        <w:t>yvenamosiose ir bendro naudojimo patalpose yra įrengta gaisro aptikimo ir signalizavimo sistema</w:t>
      </w:r>
      <w:r>
        <w:rPr>
          <w:bCs/>
          <w:sz w:val="24"/>
          <w:szCs w:val="24"/>
        </w:rPr>
        <w:t>;</w:t>
      </w:r>
    </w:p>
    <w:p w14:paraId="3BFD0AFA" w14:textId="5281C468" w:rsidR="007E2474" w:rsidRPr="00134CE6" w:rsidRDefault="007E2474" w:rsidP="00737D33">
      <w:pPr>
        <w:pStyle w:val="Sraopastraipa"/>
        <w:numPr>
          <w:ilvl w:val="0"/>
          <w:numId w:val="11"/>
        </w:numPr>
        <w:tabs>
          <w:tab w:val="left" w:pos="709"/>
        </w:tabs>
        <w:spacing w:line="276" w:lineRule="auto"/>
        <w:ind w:left="0" w:firstLine="360"/>
        <w:jc w:val="both"/>
        <w:rPr>
          <w:bCs/>
          <w:sz w:val="24"/>
          <w:szCs w:val="24"/>
        </w:rPr>
      </w:pPr>
      <w:r>
        <w:rPr>
          <w:bCs/>
          <w:sz w:val="24"/>
          <w:szCs w:val="24"/>
        </w:rPr>
        <w:t xml:space="preserve">Gyvenamosios patalpos turi būti šiltos, vėdinamos ir gerai apšviestos; </w:t>
      </w:r>
    </w:p>
    <w:p w14:paraId="7CE62F50" w14:textId="1CA8C843" w:rsidR="007E2474" w:rsidRDefault="007E2474" w:rsidP="00737D33">
      <w:pPr>
        <w:pStyle w:val="Sraopastraipa"/>
        <w:numPr>
          <w:ilvl w:val="0"/>
          <w:numId w:val="11"/>
        </w:numPr>
        <w:tabs>
          <w:tab w:val="left" w:pos="709"/>
        </w:tabs>
        <w:spacing w:line="276" w:lineRule="auto"/>
        <w:ind w:left="0" w:firstLine="360"/>
        <w:jc w:val="both"/>
        <w:rPr>
          <w:bCs/>
          <w:sz w:val="24"/>
          <w:szCs w:val="24"/>
        </w:rPr>
      </w:pPr>
      <w:r w:rsidRPr="00134CE6">
        <w:rPr>
          <w:bCs/>
          <w:sz w:val="24"/>
          <w:szCs w:val="24"/>
        </w:rPr>
        <w:t>Asmens gyvenamojoje patalpoje turi būti baldai (lova, spintelė, kėdė</w:t>
      </w:r>
      <w:r w:rsidR="00A77FD6">
        <w:rPr>
          <w:bCs/>
          <w:sz w:val="24"/>
          <w:szCs w:val="24"/>
        </w:rPr>
        <w:t xml:space="preserve">, </w:t>
      </w:r>
      <w:r w:rsidRPr="00134CE6">
        <w:rPr>
          <w:bCs/>
          <w:sz w:val="24"/>
          <w:szCs w:val="24"/>
        </w:rPr>
        <w:t>spinta</w:t>
      </w:r>
      <w:r w:rsidR="00A77FD6">
        <w:rPr>
          <w:bCs/>
          <w:sz w:val="24"/>
          <w:szCs w:val="24"/>
        </w:rPr>
        <w:t xml:space="preserve">, </w:t>
      </w:r>
      <w:r w:rsidRPr="00134CE6">
        <w:rPr>
          <w:bCs/>
          <w:sz w:val="24"/>
          <w:szCs w:val="24"/>
        </w:rPr>
        <w:t>stalas) ir minkštas inventorius (čiužinys, pagalvė, antklodė, patalynė, lovatiesė, du rankšluosčiai)</w:t>
      </w:r>
      <w:r>
        <w:rPr>
          <w:bCs/>
          <w:sz w:val="24"/>
          <w:szCs w:val="24"/>
        </w:rPr>
        <w:t>;</w:t>
      </w:r>
    </w:p>
    <w:p w14:paraId="69F9AA2E" w14:textId="030450C3" w:rsidR="00134CE6" w:rsidRDefault="00134CE6" w:rsidP="00737D33">
      <w:pPr>
        <w:pStyle w:val="Sraopastraipa"/>
        <w:numPr>
          <w:ilvl w:val="0"/>
          <w:numId w:val="11"/>
        </w:numPr>
        <w:tabs>
          <w:tab w:val="left" w:pos="709"/>
        </w:tabs>
        <w:spacing w:line="276" w:lineRule="auto"/>
        <w:ind w:left="0" w:firstLine="360"/>
        <w:jc w:val="both"/>
        <w:rPr>
          <w:bCs/>
          <w:sz w:val="24"/>
          <w:szCs w:val="24"/>
        </w:rPr>
      </w:pPr>
      <w:r w:rsidRPr="00134CE6">
        <w:rPr>
          <w:bCs/>
          <w:sz w:val="24"/>
          <w:szCs w:val="24"/>
        </w:rPr>
        <w:t xml:space="preserve">Virtuvėje, kurioje paslaugų gavėjai patys </w:t>
      </w:r>
      <w:r w:rsidR="00A77FD6" w:rsidRPr="00134CE6">
        <w:rPr>
          <w:bCs/>
          <w:sz w:val="24"/>
          <w:szCs w:val="24"/>
        </w:rPr>
        <w:t>gamin</w:t>
      </w:r>
      <w:r w:rsidR="00A77FD6">
        <w:rPr>
          <w:bCs/>
          <w:sz w:val="24"/>
          <w:szCs w:val="24"/>
        </w:rPr>
        <w:t>s</w:t>
      </w:r>
      <w:r w:rsidR="00A77FD6" w:rsidRPr="00134CE6">
        <w:rPr>
          <w:bCs/>
          <w:sz w:val="24"/>
          <w:szCs w:val="24"/>
        </w:rPr>
        <w:t xml:space="preserve"> </w:t>
      </w:r>
      <w:r w:rsidRPr="00134CE6">
        <w:rPr>
          <w:bCs/>
          <w:sz w:val="24"/>
          <w:szCs w:val="24"/>
        </w:rPr>
        <w:t>maistą, turi būti viryklė, plautuvė, šaldytuvas, spintelės, sukomplektuoti indai ir įrankiai</w:t>
      </w:r>
      <w:r>
        <w:rPr>
          <w:bCs/>
          <w:sz w:val="24"/>
          <w:szCs w:val="24"/>
        </w:rPr>
        <w:t>;</w:t>
      </w:r>
    </w:p>
    <w:p w14:paraId="33676188" w14:textId="629E17C6" w:rsidR="00134CE6" w:rsidRDefault="00134CE6" w:rsidP="00737D33">
      <w:pPr>
        <w:pStyle w:val="Sraopastraipa"/>
        <w:numPr>
          <w:ilvl w:val="0"/>
          <w:numId w:val="11"/>
        </w:numPr>
        <w:tabs>
          <w:tab w:val="left" w:pos="709"/>
        </w:tabs>
        <w:spacing w:line="276" w:lineRule="auto"/>
        <w:ind w:left="0" w:firstLine="360"/>
        <w:jc w:val="both"/>
        <w:rPr>
          <w:bCs/>
          <w:sz w:val="24"/>
          <w:szCs w:val="24"/>
        </w:rPr>
      </w:pPr>
      <w:r>
        <w:rPr>
          <w:bCs/>
          <w:sz w:val="24"/>
          <w:szCs w:val="24"/>
        </w:rPr>
        <w:lastRenderedPageBreak/>
        <w:t>Į</w:t>
      </w:r>
      <w:r w:rsidRPr="00134CE6">
        <w:rPr>
          <w:bCs/>
          <w:sz w:val="24"/>
          <w:szCs w:val="24"/>
        </w:rPr>
        <w:t>rengtos tvarkingos higienos patalpos, aprūpintos būtinomis higienos priemonėmis. Higienos patalpos (tualetai, prausyklos, dušas ar vonia) atskirai įrengtos vyrams ir moterims</w:t>
      </w:r>
      <w:r>
        <w:rPr>
          <w:bCs/>
          <w:sz w:val="24"/>
          <w:szCs w:val="24"/>
        </w:rPr>
        <w:t xml:space="preserve">. </w:t>
      </w:r>
      <w:r w:rsidRPr="00134CE6">
        <w:rPr>
          <w:bCs/>
          <w:sz w:val="24"/>
          <w:szCs w:val="24"/>
        </w:rPr>
        <w:t xml:space="preserve">Užtikrinta, kad </w:t>
      </w:r>
      <w:r>
        <w:rPr>
          <w:bCs/>
          <w:sz w:val="24"/>
          <w:szCs w:val="24"/>
        </w:rPr>
        <w:t>higienos patalpose yra užtikrinamas privatumas</w:t>
      </w:r>
      <w:r w:rsidRPr="00134CE6">
        <w:rPr>
          <w:bCs/>
          <w:sz w:val="24"/>
          <w:szCs w:val="24"/>
        </w:rPr>
        <w:t xml:space="preserve"> (tualetai, prausimosi / maudymosi patalpos yra užrakinami</w:t>
      </w:r>
      <w:r w:rsidR="00A77FD6">
        <w:rPr>
          <w:bCs/>
          <w:sz w:val="24"/>
          <w:szCs w:val="24"/>
        </w:rPr>
        <w:t xml:space="preserve"> saugiais užraktais</w:t>
      </w:r>
      <w:r w:rsidRPr="00134CE6">
        <w:rPr>
          <w:bCs/>
          <w:sz w:val="24"/>
          <w:szCs w:val="24"/>
        </w:rPr>
        <w:t>)</w:t>
      </w:r>
      <w:r>
        <w:rPr>
          <w:bCs/>
          <w:sz w:val="24"/>
          <w:szCs w:val="24"/>
        </w:rPr>
        <w:t>;</w:t>
      </w:r>
    </w:p>
    <w:p w14:paraId="06465759" w14:textId="579B02E8" w:rsidR="00134CE6" w:rsidRDefault="00134CE6" w:rsidP="00737D33">
      <w:pPr>
        <w:pStyle w:val="Sraopastraipa"/>
        <w:numPr>
          <w:ilvl w:val="0"/>
          <w:numId w:val="11"/>
        </w:numPr>
        <w:tabs>
          <w:tab w:val="left" w:pos="709"/>
        </w:tabs>
        <w:spacing w:line="276" w:lineRule="auto"/>
        <w:ind w:left="0" w:firstLine="360"/>
        <w:jc w:val="both"/>
        <w:rPr>
          <w:bCs/>
          <w:sz w:val="24"/>
          <w:szCs w:val="24"/>
        </w:rPr>
      </w:pPr>
      <w:r w:rsidRPr="00134CE6">
        <w:rPr>
          <w:bCs/>
          <w:sz w:val="24"/>
          <w:szCs w:val="24"/>
        </w:rPr>
        <w:t>Specialiųjų poreikių turinčiam asmeniui yra pritaikyta įstaigos teritorija ir patalpos</w:t>
      </w:r>
      <w:r w:rsidR="00E130A3">
        <w:rPr>
          <w:bCs/>
          <w:sz w:val="24"/>
          <w:szCs w:val="24"/>
        </w:rPr>
        <w:t>.</w:t>
      </w:r>
    </w:p>
    <w:p w14:paraId="013F2D87" w14:textId="77777777" w:rsidR="009F6BDF" w:rsidRPr="004C32C1" w:rsidRDefault="009F6BDF" w:rsidP="004C32C1">
      <w:pPr>
        <w:tabs>
          <w:tab w:val="left" w:pos="709"/>
        </w:tabs>
        <w:spacing w:line="276" w:lineRule="auto"/>
        <w:jc w:val="both"/>
        <w:rPr>
          <w:bCs/>
          <w:sz w:val="24"/>
          <w:szCs w:val="24"/>
        </w:rPr>
      </w:pPr>
    </w:p>
    <w:p w14:paraId="575C2078" w14:textId="70CB75B7" w:rsidR="008A09D2" w:rsidRDefault="008A09D2" w:rsidP="00737D33">
      <w:pPr>
        <w:spacing w:line="276" w:lineRule="auto"/>
        <w:jc w:val="center"/>
        <w:rPr>
          <w:b/>
          <w:caps/>
          <w:sz w:val="24"/>
          <w:szCs w:val="24"/>
          <w:u w:val="single"/>
        </w:rPr>
      </w:pPr>
      <w:r w:rsidRPr="00061AF8">
        <w:rPr>
          <w:b/>
          <w:caps/>
          <w:sz w:val="24"/>
          <w:szCs w:val="24"/>
          <w:u w:val="single"/>
        </w:rPr>
        <w:t xml:space="preserve">Reikalavimai personalo struktūrai ir </w:t>
      </w:r>
      <w:r w:rsidR="00D6518B">
        <w:rPr>
          <w:b/>
          <w:caps/>
          <w:sz w:val="24"/>
          <w:szCs w:val="24"/>
          <w:u w:val="single"/>
        </w:rPr>
        <w:t xml:space="preserve">darbuotojų skaičiui </w:t>
      </w:r>
    </w:p>
    <w:p w14:paraId="25025426" w14:textId="5A10B6B1" w:rsidR="007E2474" w:rsidRDefault="007E2474" w:rsidP="00737D33">
      <w:pPr>
        <w:spacing w:line="276" w:lineRule="auto"/>
        <w:jc w:val="both"/>
        <w:rPr>
          <w:b/>
          <w:sz w:val="24"/>
          <w:szCs w:val="24"/>
        </w:rPr>
      </w:pPr>
    </w:p>
    <w:p w14:paraId="4E3D92AB" w14:textId="51BBE8BB" w:rsidR="007E2474" w:rsidRDefault="00D6518B" w:rsidP="00737D33">
      <w:pPr>
        <w:pStyle w:val="Sraopastraipa"/>
        <w:numPr>
          <w:ilvl w:val="0"/>
          <w:numId w:val="13"/>
        </w:numPr>
        <w:spacing w:line="276" w:lineRule="auto"/>
        <w:jc w:val="both"/>
        <w:rPr>
          <w:bCs/>
          <w:sz w:val="24"/>
          <w:szCs w:val="24"/>
        </w:rPr>
      </w:pPr>
      <w:r w:rsidRPr="008B3E66">
        <w:rPr>
          <w:sz w:val="24"/>
          <w:szCs w:val="24"/>
        </w:rPr>
        <w:t>Socialinės globos įstaigos vadovas privalo turėti aukštąjį išsilavinimą</w:t>
      </w:r>
      <w:r w:rsidR="007E2474">
        <w:rPr>
          <w:bCs/>
          <w:sz w:val="24"/>
          <w:szCs w:val="24"/>
        </w:rPr>
        <w:t>;</w:t>
      </w:r>
    </w:p>
    <w:p w14:paraId="4318A4A9" w14:textId="0B10D008" w:rsidR="008A5F5E" w:rsidRDefault="00D6518B" w:rsidP="004C32C1">
      <w:pPr>
        <w:pStyle w:val="Sraopastraipa"/>
        <w:numPr>
          <w:ilvl w:val="0"/>
          <w:numId w:val="13"/>
        </w:numPr>
        <w:tabs>
          <w:tab w:val="left" w:pos="709"/>
        </w:tabs>
        <w:spacing w:line="276" w:lineRule="auto"/>
        <w:ind w:left="0" w:firstLine="360"/>
        <w:jc w:val="both"/>
        <w:rPr>
          <w:bCs/>
          <w:sz w:val="24"/>
          <w:szCs w:val="24"/>
        </w:rPr>
      </w:pPr>
      <w:r>
        <w:rPr>
          <w:sz w:val="24"/>
          <w:szCs w:val="24"/>
        </w:rPr>
        <w:t>P</w:t>
      </w:r>
      <w:r w:rsidRPr="00D6518B">
        <w:rPr>
          <w:sz w:val="24"/>
          <w:szCs w:val="24"/>
        </w:rPr>
        <w:t>lanuojama</w:t>
      </w:r>
      <w:r>
        <w:rPr>
          <w:sz w:val="24"/>
          <w:szCs w:val="24"/>
        </w:rPr>
        <w:t xml:space="preserve"> įstaigos</w:t>
      </w:r>
      <w:r w:rsidRPr="00D6518B">
        <w:rPr>
          <w:sz w:val="24"/>
          <w:szCs w:val="24"/>
        </w:rPr>
        <w:t xml:space="preserve"> personalo struktūra ir darbuotojų skaičius užtikrins kokybišką socialinę globą teikiamą visą parą</w:t>
      </w:r>
      <w:r w:rsidR="008A5F5E">
        <w:rPr>
          <w:sz w:val="24"/>
          <w:szCs w:val="24"/>
        </w:rPr>
        <w:t>;</w:t>
      </w:r>
    </w:p>
    <w:p w14:paraId="7F926F5C" w14:textId="4C6238FE" w:rsidR="00C5400D" w:rsidRDefault="008A5F5E" w:rsidP="004C32C1">
      <w:pPr>
        <w:pStyle w:val="Sraopastraipa"/>
        <w:numPr>
          <w:ilvl w:val="0"/>
          <w:numId w:val="13"/>
        </w:numPr>
        <w:spacing w:line="276" w:lineRule="auto"/>
        <w:jc w:val="both"/>
        <w:rPr>
          <w:sz w:val="24"/>
          <w:szCs w:val="24"/>
        </w:rPr>
      </w:pPr>
      <w:r>
        <w:rPr>
          <w:sz w:val="24"/>
          <w:szCs w:val="24"/>
        </w:rPr>
        <w:t xml:space="preserve">Įstaigoje </w:t>
      </w:r>
      <w:r w:rsidRPr="00D6518B">
        <w:rPr>
          <w:sz w:val="24"/>
          <w:szCs w:val="24"/>
        </w:rPr>
        <w:t>privalo</w:t>
      </w:r>
      <w:r>
        <w:rPr>
          <w:sz w:val="24"/>
          <w:szCs w:val="24"/>
        </w:rPr>
        <w:t xml:space="preserve"> būti</w:t>
      </w:r>
      <w:r w:rsidR="00C5400D">
        <w:rPr>
          <w:sz w:val="24"/>
          <w:szCs w:val="24"/>
        </w:rPr>
        <w:t>:</w:t>
      </w:r>
    </w:p>
    <w:p w14:paraId="5715018F" w14:textId="50DBD788" w:rsidR="00D6518B" w:rsidRDefault="00C5400D" w:rsidP="004C32C1">
      <w:pPr>
        <w:pStyle w:val="Sraopastraipa"/>
        <w:numPr>
          <w:ilvl w:val="1"/>
          <w:numId w:val="13"/>
        </w:numPr>
        <w:spacing w:line="276" w:lineRule="auto"/>
        <w:ind w:left="709"/>
        <w:jc w:val="both"/>
        <w:rPr>
          <w:sz w:val="24"/>
          <w:szCs w:val="24"/>
        </w:rPr>
      </w:pPr>
      <w:r>
        <w:rPr>
          <w:sz w:val="24"/>
          <w:szCs w:val="24"/>
        </w:rPr>
        <w:t xml:space="preserve"> </w:t>
      </w:r>
      <w:r w:rsidR="008A5F5E" w:rsidRPr="004C32C1">
        <w:rPr>
          <w:b/>
          <w:bCs/>
          <w:sz w:val="24"/>
          <w:szCs w:val="24"/>
        </w:rPr>
        <w:t>įsteigtos</w:t>
      </w:r>
      <w:r w:rsidR="008A5F5E">
        <w:rPr>
          <w:sz w:val="24"/>
          <w:szCs w:val="24"/>
        </w:rPr>
        <w:t xml:space="preserve"> </w:t>
      </w:r>
      <w:r w:rsidR="00454F0F">
        <w:rPr>
          <w:sz w:val="24"/>
          <w:szCs w:val="24"/>
        </w:rPr>
        <w:t>socialinio darbuotojo ir i</w:t>
      </w:r>
      <w:r w:rsidR="00454F0F" w:rsidRPr="00454F0F">
        <w:rPr>
          <w:sz w:val="24"/>
          <w:szCs w:val="24"/>
        </w:rPr>
        <w:t>ndividualios priežiūros darbuotoj</w:t>
      </w:r>
      <w:r w:rsidR="00454F0F">
        <w:rPr>
          <w:sz w:val="24"/>
          <w:szCs w:val="24"/>
        </w:rPr>
        <w:t xml:space="preserve">o / </w:t>
      </w:r>
      <w:r w:rsidR="00454F0F" w:rsidRPr="00454F0F">
        <w:rPr>
          <w:sz w:val="24"/>
          <w:szCs w:val="24"/>
        </w:rPr>
        <w:t>užimtumo specialist</w:t>
      </w:r>
      <w:r w:rsidR="00454F0F">
        <w:rPr>
          <w:sz w:val="24"/>
          <w:szCs w:val="24"/>
        </w:rPr>
        <w:t>o</w:t>
      </w:r>
      <w:r w:rsidR="008A5F5E">
        <w:rPr>
          <w:sz w:val="24"/>
          <w:szCs w:val="24"/>
        </w:rPr>
        <w:t xml:space="preserve"> pareigybės: </w:t>
      </w:r>
    </w:p>
    <w:tbl>
      <w:tblPr>
        <w:tblStyle w:val="Lentelstinklelis"/>
        <w:tblW w:w="9213" w:type="dxa"/>
        <w:tblInd w:w="534" w:type="dxa"/>
        <w:tblLook w:val="04A0" w:firstRow="1" w:lastRow="0" w:firstColumn="1" w:lastColumn="0" w:noHBand="0" w:noVBand="1"/>
      </w:tblPr>
      <w:tblGrid>
        <w:gridCol w:w="1276"/>
        <w:gridCol w:w="6095"/>
        <w:gridCol w:w="1842"/>
      </w:tblGrid>
      <w:tr w:rsidR="00C5400D" w:rsidRPr="00AA019A" w14:paraId="4F40CAEA" w14:textId="77777777" w:rsidTr="004C32C1">
        <w:tc>
          <w:tcPr>
            <w:tcW w:w="1276" w:type="dxa"/>
            <w:vAlign w:val="center"/>
          </w:tcPr>
          <w:p w14:paraId="19526D31" w14:textId="77777777" w:rsidR="00D6518B" w:rsidRPr="00AA019A" w:rsidRDefault="00D6518B" w:rsidP="004C32C1">
            <w:pPr>
              <w:pStyle w:val="Sraopastraipa"/>
              <w:spacing w:line="276" w:lineRule="auto"/>
              <w:ind w:left="311" w:hanging="311"/>
              <w:jc w:val="center"/>
              <w:rPr>
                <w:b/>
                <w:bCs/>
                <w:sz w:val="24"/>
                <w:szCs w:val="24"/>
              </w:rPr>
            </w:pPr>
            <w:r w:rsidRPr="00AA019A">
              <w:rPr>
                <w:b/>
                <w:bCs/>
                <w:sz w:val="24"/>
                <w:szCs w:val="24"/>
              </w:rPr>
              <w:t>Gavėjai</w:t>
            </w:r>
          </w:p>
        </w:tc>
        <w:tc>
          <w:tcPr>
            <w:tcW w:w="6095" w:type="dxa"/>
            <w:vAlign w:val="center"/>
          </w:tcPr>
          <w:p w14:paraId="0A339DE9" w14:textId="77777777" w:rsidR="00D6518B" w:rsidRPr="00AA019A" w:rsidRDefault="00D6518B" w:rsidP="004C32C1">
            <w:pPr>
              <w:pStyle w:val="Sraopastraipa"/>
              <w:spacing w:line="276" w:lineRule="auto"/>
              <w:ind w:left="0"/>
              <w:jc w:val="center"/>
              <w:rPr>
                <w:b/>
                <w:bCs/>
                <w:sz w:val="24"/>
                <w:szCs w:val="24"/>
              </w:rPr>
            </w:pPr>
            <w:r w:rsidRPr="00AA019A">
              <w:rPr>
                <w:b/>
                <w:bCs/>
                <w:sz w:val="24"/>
                <w:szCs w:val="24"/>
              </w:rPr>
              <w:t>Darbuotojai, teikiantys socialinę globą</w:t>
            </w:r>
          </w:p>
        </w:tc>
        <w:tc>
          <w:tcPr>
            <w:tcW w:w="1842" w:type="dxa"/>
            <w:vAlign w:val="center"/>
          </w:tcPr>
          <w:p w14:paraId="793DB474" w14:textId="77777777" w:rsidR="00D6518B" w:rsidRPr="00AA019A" w:rsidRDefault="00D6518B" w:rsidP="004C32C1">
            <w:pPr>
              <w:pStyle w:val="Sraopastraipa"/>
              <w:spacing w:line="276" w:lineRule="auto"/>
              <w:ind w:left="0"/>
              <w:jc w:val="center"/>
              <w:rPr>
                <w:b/>
                <w:bCs/>
                <w:sz w:val="24"/>
                <w:szCs w:val="24"/>
              </w:rPr>
            </w:pPr>
            <w:r w:rsidRPr="00AA019A">
              <w:rPr>
                <w:b/>
                <w:bCs/>
                <w:sz w:val="24"/>
                <w:szCs w:val="24"/>
              </w:rPr>
              <w:t>Pareigybių  intervalas</w:t>
            </w:r>
          </w:p>
        </w:tc>
      </w:tr>
      <w:tr w:rsidR="00C5400D" w:rsidRPr="00AA019A" w14:paraId="2F56F60D" w14:textId="77777777" w:rsidTr="004C32C1">
        <w:tc>
          <w:tcPr>
            <w:tcW w:w="1276" w:type="dxa"/>
            <w:vMerge w:val="restart"/>
            <w:vAlign w:val="center"/>
          </w:tcPr>
          <w:p w14:paraId="03B547C1" w14:textId="77777777" w:rsidR="00D6518B" w:rsidRPr="00AA019A" w:rsidRDefault="00D6518B" w:rsidP="004C32C1">
            <w:pPr>
              <w:pStyle w:val="Sraopastraipa"/>
              <w:spacing w:line="276" w:lineRule="auto"/>
              <w:ind w:left="0"/>
              <w:jc w:val="center"/>
              <w:rPr>
                <w:sz w:val="24"/>
                <w:szCs w:val="24"/>
              </w:rPr>
            </w:pPr>
            <w:r w:rsidRPr="00AA019A">
              <w:rPr>
                <w:sz w:val="24"/>
                <w:szCs w:val="24"/>
              </w:rPr>
              <w:t>1 socialinę riziką patiriantis asmuo</w:t>
            </w:r>
          </w:p>
        </w:tc>
        <w:tc>
          <w:tcPr>
            <w:tcW w:w="6095" w:type="dxa"/>
            <w:vAlign w:val="center"/>
          </w:tcPr>
          <w:p w14:paraId="1285AA75" w14:textId="1BA4E09B" w:rsidR="00C5400D" w:rsidRPr="004C32C1" w:rsidRDefault="00D6518B" w:rsidP="004C32C1">
            <w:pPr>
              <w:pStyle w:val="Sraopastraipa"/>
              <w:spacing w:after="240" w:line="276" w:lineRule="auto"/>
              <w:ind w:left="0"/>
              <w:jc w:val="both"/>
              <w:rPr>
                <w:sz w:val="24"/>
                <w:szCs w:val="24"/>
              </w:rPr>
            </w:pPr>
            <w:r w:rsidRPr="00AA019A">
              <w:rPr>
                <w:sz w:val="24"/>
                <w:szCs w:val="24"/>
              </w:rPr>
              <w:t>Socialinis darbuotojas</w:t>
            </w:r>
          </w:p>
          <w:p w14:paraId="5C8E7B4C" w14:textId="3AC55289" w:rsidR="00D6518B" w:rsidRPr="004C32C1" w:rsidRDefault="00D6518B" w:rsidP="00737D33">
            <w:pPr>
              <w:pStyle w:val="Sraopastraipa"/>
              <w:spacing w:line="276" w:lineRule="auto"/>
              <w:ind w:left="0"/>
              <w:jc w:val="both"/>
              <w:rPr>
                <w:i/>
                <w:iCs/>
              </w:rPr>
            </w:pPr>
            <w:r w:rsidRPr="004C32C1">
              <w:rPr>
                <w:i/>
                <w:iCs/>
              </w:rPr>
              <w:t xml:space="preserve">Socialinis </w:t>
            </w:r>
            <w:r w:rsidR="00C5400D" w:rsidRPr="004C32C1">
              <w:rPr>
                <w:i/>
                <w:iCs/>
              </w:rPr>
              <w:t>darbuotoj</w:t>
            </w:r>
            <w:r w:rsidR="00C5400D">
              <w:rPr>
                <w:i/>
                <w:iCs/>
              </w:rPr>
              <w:t>u turi teisę dirbti asmuo</w:t>
            </w:r>
            <w:r w:rsidR="00C5400D" w:rsidRPr="004C32C1">
              <w:rPr>
                <w:i/>
                <w:iCs/>
              </w:rPr>
              <w:t xml:space="preserve"> </w:t>
            </w:r>
            <w:r w:rsidRPr="004C32C1">
              <w:rPr>
                <w:i/>
                <w:iCs/>
              </w:rPr>
              <w:t>įgijęs socialinio darbo kvalifikacinį laipsnį (profesinio bakalauro, bakalauro, magistro) arba baigęs socialinio darbo studijų krypties programą ir įgijęs socialinių mokslų kvalifikacinį (profesinio bakalauro, bakalauro magistro) laipsnį arba iki 2014 m. gruodžio 31 d. įgijęs kitą kvalifikacinį (profesinio bakalauro, bakalauro, magistro) laipsnį ir socialinio darbuotojo kvalifikaciją ar baigęs socialinio darbo studijų programą, ar socialinės apsaugos ir darbo ministro nustatyta tvarka baigęs socialinio darbuotojo praktinei veiklai pasirengti skirtus mokymus</w:t>
            </w:r>
          </w:p>
        </w:tc>
        <w:tc>
          <w:tcPr>
            <w:tcW w:w="1842" w:type="dxa"/>
            <w:vAlign w:val="center"/>
          </w:tcPr>
          <w:p w14:paraId="196F4AE8" w14:textId="77777777" w:rsidR="00D6518B" w:rsidRDefault="00D6518B" w:rsidP="00737D33">
            <w:pPr>
              <w:pStyle w:val="Sraopastraipa"/>
              <w:spacing w:line="276" w:lineRule="auto"/>
              <w:ind w:left="0"/>
              <w:jc w:val="center"/>
              <w:rPr>
                <w:sz w:val="24"/>
                <w:szCs w:val="24"/>
              </w:rPr>
            </w:pPr>
            <w:r w:rsidRPr="00AA019A">
              <w:rPr>
                <w:sz w:val="24"/>
                <w:szCs w:val="24"/>
              </w:rPr>
              <w:t>0,04–0,1</w:t>
            </w:r>
          </w:p>
          <w:p w14:paraId="611CF7B0" w14:textId="011E3355" w:rsidR="00E130A3" w:rsidRPr="00AA019A" w:rsidRDefault="00E130A3" w:rsidP="004C32C1">
            <w:pPr>
              <w:pStyle w:val="Sraopastraipa"/>
              <w:spacing w:line="276" w:lineRule="auto"/>
              <w:ind w:left="0"/>
              <w:jc w:val="center"/>
              <w:rPr>
                <w:sz w:val="24"/>
                <w:szCs w:val="24"/>
              </w:rPr>
            </w:pPr>
            <w:r>
              <w:rPr>
                <w:sz w:val="24"/>
                <w:szCs w:val="24"/>
              </w:rPr>
              <w:t>(įsteigta)</w:t>
            </w:r>
          </w:p>
        </w:tc>
      </w:tr>
      <w:tr w:rsidR="00C5400D" w:rsidRPr="00AA019A" w14:paraId="57DC836F" w14:textId="77777777" w:rsidTr="004C32C1">
        <w:tc>
          <w:tcPr>
            <w:tcW w:w="1276" w:type="dxa"/>
            <w:vMerge/>
            <w:vAlign w:val="center"/>
          </w:tcPr>
          <w:p w14:paraId="362A25C4" w14:textId="77777777" w:rsidR="00D6518B" w:rsidRPr="00AA019A" w:rsidRDefault="00D6518B" w:rsidP="00737D33">
            <w:pPr>
              <w:pStyle w:val="Sraopastraipa"/>
              <w:spacing w:line="276" w:lineRule="auto"/>
              <w:ind w:left="0"/>
              <w:jc w:val="both"/>
              <w:rPr>
                <w:sz w:val="24"/>
                <w:szCs w:val="24"/>
              </w:rPr>
            </w:pPr>
          </w:p>
        </w:tc>
        <w:tc>
          <w:tcPr>
            <w:tcW w:w="6095" w:type="dxa"/>
            <w:vAlign w:val="center"/>
          </w:tcPr>
          <w:p w14:paraId="5837A85D" w14:textId="7775062C" w:rsidR="00D6518B" w:rsidRDefault="00D6518B" w:rsidP="00737D33">
            <w:pPr>
              <w:pStyle w:val="Sraopastraipa"/>
              <w:spacing w:line="276" w:lineRule="auto"/>
              <w:ind w:left="0"/>
              <w:jc w:val="both"/>
              <w:rPr>
                <w:color w:val="000000"/>
                <w:sz w:val="24"/>
                <w:szCs w:val="24"/>
              </w:rPr>
            </w:pPr>
            <w:r w:rsidRPr="00AA019A">
              <w:rPr>
                <w:color w:val="000000"/>
                <w:sz w:val="24"/>
                <w:szCs w:val="24"/>
              </w:rPr>
              <w:t>Individualios priežiūros darbuotojas /</w:t>
            </w:r>
            <w:r w:rsidR="00C5400D">
              <w:rPr>
                <w:color w:val="000000"/>
                <w:sz w:val="24"/>
                <w:szCs w:val="24"/>
              </w:rPr>
              <w:t xml:space="preserve"> </w:t>
            </w:r>
            <w:r w:rsidRPr="00AA019A">
              <w:rPr>
                <w:color w:val="000000"/>
                <w:sz w:val="24"/>
                <w:szCs w:val="24"/>
              </w:rPr>
              <w:t>užimtumo specialistas</w:t>
            </w:r>
          </w:p>
          <w:p w14:paraId="5F7AC1C4" w14:textId="77777777" w:rsidR="00C5400D" w:rsidRDefault="00C5400D" w:rsidP="00737D33">
            <w:pPr>
              <w:pStyle w:val="Sraopastraipa"/>
              <w:spacing w:line="276" w:lineRule="auto"/>
              <w:ind w:left="0"/>
              <w:jc w:val="both"/>
              <w:rPr>
                <w:color w:val="000000"/>
                <w:sz w:val="24"/>
                <w:szCs w:val="24"/>
              </w:rPr>
            </w:pPr>
          </w:p>
          <w:p w14:paraId="09F7B044" w14:textId="3959D483" w:rsidR="00C5400D" w:rsidRPr="004C32C1" w:rsidRDefault="00C5400D" w:rsidP="004C32C1">
            <w:pPr>
              <w:spacing w:line="276" w:lineRule="auto"/>
              <w:jc w:val="both"/>
              <w:rPr>
                <w:i/>
                <w:iCs/>
              </w:rPr>
            </w:pPr>
            <w:r w:rsidRPr="004C32C1">
              <w:rPr>
                <w:i/>
                <w:iCs/>
              </w:rPr>
              <w:t>Individualios priežiūros darbuotoju turi teisę dirbti</w:t>
            </w:r>
            <w:r>
              <w:rPr>
                <w:i/>
                <w:iCs/>
              </w:rPr>
              <w:t xml:space="preserve"> </w:t>
            </w:r>
            <w:r w:rsidRPr="004C32C1">
              <w:rPr>
                <w:i/>
                <w:iCs/>
              </w:rPr>
              <w:t>asmuo, įgijęs socialinio darbuotojo padėjėjo ar lankomosios priežiūros darbuotojo, ar individualios priežiūros darbuotojo kvalifikaciją pagal socialinio darbuotojo padėjėjo ar lankomosios priežiūros darbuotojo, ar individualios priežiūros darbuotojo profesinio mokymo programą, arba</w:t>
            </w:r>
            <w:r>
              <w:rPr>
                <w:i/>
                <w:iCs/>
              </w:rPr>
              <w:t xml:space="preserve"> </w:t>
            </w:r>
            <w:r w:rsidRPr="004C32C1">
              <w:rPr>
                <w:i/>
                <w:iCs/>
              </w:rPr>
              <w:t>socialinės apsaugos ir darbo ministro nustatyta tvarka išklausęs 40 akademinių valandų įžanginius mokymus, o pradėjęs dirbti per 12 mėnesių – ne trumpesnius kaip 160 akademinių valandų mokymus, arba</w:t>
            </w:r>
            <w:r>
              <w:rPr>
                <w:i/>
                <w:iCs/>
              </w:rPr>
              <w:t xml:space="preserve"> </w:t>
            </w:r>
            <w:r w:rsidRPr="004C32C1">
              <w:rPr>
                <w:i/>
                <w:iCs/>
              </w:rPr>
              <w:t>sveikatos apsaugos ministro nustatyta tvarka įgijęs slaugytojo padėjėjo profesinę kvalifikaciją ir socialinės apsaugos ir darbo ministro nustatyta tvarka išklausęs 40 akademinių valandų įžanginius mokymus.</w:t>
            </w:r>
          </w:p>
        </w:tc>
        <w:tc>
          <w:tcPr>
            <w:tcW w:w="1842" w:type="dxa"/>
            <w:vAlign w:val="center"/>
          </w:tcPr>
          <w:p w14:paraId="6513BDFF" w14:textId="77777777" w:rsidR="00D6518B" w:rsidRDefault="00D6518B" w:rsidP="00737D33">
            <w:pPr>
              <w:pStyle w:val="Sraopastraipa"/>
              <w:spacing w:line="276" w:lineRule="auto"/>
              <w:ind w:left="0"/>
              <w:jc w:val="center"/>
              <w:rPr>
                <w:color w:val="000000"/>
                <w:sz w:val="24"/>
                <w:szCs w:val="24"/>
              </w:rPr>
            </w:pPr>
            <w:r w:rsidRPr="00AA019A">
              <w:rPr>
                <w:color w:val="000000"/>
                <w:sz w:val="24"/>
                <w:szCs w:val="24"/>
              </w:rPr>
              <w:t>0,15–0,3</w:t>
            </w:r>
          </w:p>
          <w:p w14:paraId="7E31CEEE" w14:textId="19967C4B" w:rsidR="00E130A3" w:rsidRPr="00AA019A" w:rsidRDefault="00E130A3" w:rsidP="004C32C1">
            <w:pPr>
              <w:pStyle w:val="Sraopastraipa"/>
              <w:spacing w:line="276" w:lineRule="auto"/>
              <w:ind w:left="0"/>
              <w:jc w:val="center"/>
              <w:rPr>
                <w:sz w:val="24"/>
                <w:szCs w:val="24"/>
              </w:rPr>
            </w:pPr>
            <w:r>
              <w:rPr>
                <w:color w:val="000000"/>
                <w:sz w:val="24"/>
                <w:szCs w:val="24"/>
              </w:rPr>
              <w:t>(įsteigta)</w:t>
            </w:r>
          </w:p>
        </w:tc>
      </w:tr>
    </w:tbl>
    <w:p w14:paraId="23C4E1E0" w14:textId="2D4F7D20" w:rsidR="00E130A3" w:rsidRPr="004C32C1" w:rsidRDefault="00E130A3" w:rsidP="004C32C1">
      <w:pPr>
        <w:spacing w:line="276" w:lineRule="auto"/>
        <w:jc w:val="both"/>
        <w:rPr>
          <w:sz w:val="24"/>
          <w:szCs w:val="24"/>
        </w:rPr>
      </w:pPr>
    </w:p>
    <w:p w14:paraId="5403C5E0" w14:textId="3018BAF5" w:rsidR="00454F0F" w:rsidRPr="004C32C1" w:rsidRDefault="00454F0F" w:rsidP="004C32C1">
      <w:pPr>
        <w:pStyle w:val="Sraopastraipa"/>
        <w:numPr>
          <w:ilvl w:val="1"/>
          <w:numId w:val="13"/>
        </w:numPr>
        <w:spacing w:line="276" w:lineRule="auto"/>
        <w:ind w:left="851" w:hanging="425"/>
        <w:jc w:val="both"/>
        <w:rPr>
          <w:sz w:val="24"/>
          <w:szCs w:val="24"/>
        </w:rPr>
      </w:pPr>
      <w:r w:rsidRPr="00454F0F">
        <w:rPr>
          <w:sz w:val="24"/>
          <w:szCs w:val="24"/>
        </w:rPr>
        <w:t xml:space="preserve">Jei </w:t>
      </w:r>
      <w:r>
        <w:rPr>
          <w:sz w:val="24"/>
          <w:szCs w:val="24"/>
        </w:rPr>
        <w:t>paslaugas planuojama teikti</w:t>
      </w:r>
      <w:r w:rsidRPr="00454F0F">
        <w:rPr>
          <w:sz w:val="24"/>
          <w:szCs w:val="24"/>
        </w:rPr>
        <w:t xml:space="preserve"> </w:t>
      </w:r>
      <w:r w:rsidRPr="004C32C1">
        <w:rPr>
          <w:b/>
          <w:bCs/>
          <w:sz w:val="24"/>
          <w:szCs w:val="24"/>
        </w:rPr>
        <w:t>25 ir daugiau paslaugų gavėjų</w:t>
      </w:r>
      <w:r w:rsidRPr="00454F0F">
        <w:rPr>
          <w:sz w:val="24"/>
          <w:szCs w:val="24"/>
        </w:rPr>
        <w:t xml:space="preserve">, </w:t>
      </w:r>
      <w:r w:rsidR="00E130A3" w:rsidRPr="00E130A3">
        <w:rPr>
          <w:sz w:val="24"/>
          <w:szCs w:val="24"/>
        </w:rPr>
        <w:t xml:space="preserve">įstaigoje </w:t>
      </w:r>
      <w:r w:rsidRPr="00454F0F">
        <w:rPr>
          <w:sz w:val="24"/>
          <w:szCs w:val="24"/>
        </w:rPr>
        <w:t>turi būti</w:t>
      </w:r>
      <w:r>
        <w:rPr>
          <w:sz w:val="24"/>
          <w:szCs w:val="24"/>
        </w:rPr>
        <w:t xml:space="preserve"> </w:t>
      </w:r>
      <w:r w:rsidRPr="004C32C1">
        <w:rPr>
          <w:b/>
          <w:bCs/>
          <w:sz w:val="24"/>
          <w:szCs w:val="24"/>
        </w:rPr>
        <w:t>įsteigtos</w:t>
      </w:r>
      <w:r w:rsidRPr="00454F0F">
        <w:rPr>
          <w:sz w:val="24"/>
          <w:szCs w:val="24"/>
        </w:rPr>
        <w:t xml:space="preserve"> psichologo / psichoterapeuto pareigybė</w:t>
      </w:r>
      <w:r w:rsidR="00E130A3">
        <w:rPr>
          <w:sz w:val="24"/>
          <w:szCs w:val="24"/>
        </w:rPr>
        <w:t xml:space="preserve">s. Jei paslaugos bus teikiamos </w:t>
      </w:r>
      <w:r w:rsidR="00E130A3" w:rsidRPr="004C32C1">
        <w:rPr>
          <w:b/>
          <w:bCs/>
          <w:sz w:val="24"/>
          <w:szCs w:val="24"/>
        </w:rPr>
        <w:t>24 ir mažiau paslaugų gavėjų</w:t>
      </w:r>
      <w:r w:rsidR="00E130A3">
        <w:rPr>
          <w:sz w:val="24"/>
          <w:szCs w:val="24"/>
        </w:rPr>
        <w:t xml:space="preserve"> šių </w:t>
      </w:r>
      <w:r w:rsidR="00E130A3" w:rsidRPr="00E130A3">
        <w:rPr>
          <w:sz w:val="24"/>
          <w:szCs w:val="24"/>
        </w:rPr>
        <w:t xml:space="preserve">specialistų paslaugos, atsižvelgiant į gavėjų poreikius, </w:t>
      </w:r>
      <w:r w:rsidR="00E130A3" w:rsidRPr="004C32C1">
        <w:rPr>
          <w:b/>
          <w:bCs/>
          <w:sz w:val="24"/>
          <w:szCs w:val="24"/>
        </w:rPr>
        <w:t>gali būti organizuojamos</w:t>
      </w:r>
      <w:r w:rsidR="00E130A3" w:rsidRPr="00E130A3">
        <w:rPr>
          <w:sz w:val="24"/>
          <w:szCs w:val="24"/>
        </w:rPr>
        <w:t xml:space="preserve"> nesteigiant šių pareigybių įstaigoje.</w:t>
      </w:r>
    </w:p>
    <w:tbl>
      <w:tblPr>
        <w:tblStyle w:val="Lentelstinklelis"/>
        <w:tblW w:w="0" w:type="auto"/>
        <w:tblInd w:w="534" w:type="dxa"/>
        <w:tblLook w:val="04A0" w:firstRow="1" w:lastRow="0" w:firstColumn="1" w:lastColumn="0" w:noHBand="0" w:noVBand="1"/>
      </w:tblPr>
      <w:tblGrid>
        <w:gridCol w:w="1456"/>
        <w:gridCol w:w="5076"/>
        <w:gridCol w:w="2562"/>
      </w:tblGrid>
      <w:tr w:rsidR="00454F0F" w:rsidRPr="00AA019A" w14:paraId="5AE86EB5" w14:textId="77777777" w:rsidTr="004C32C1">
        <w:tc>
          <w:tcPr>
            <w:tcW w:w="1456" w:type="dxa"/>
            <w:vAlign w:val="center"/>
          </w:tcPr>
          <w:p w14:paraId="0A1181B4" w14:textId="40EDBEB3" w:rsidR="00454F0F" w:rsidRPr="00AA019A" w:rsidRDefault="00454F0F" w:rsidP="004C32C1">
            <w:pPr>
              <w:pStyle w:val="Sraopastraipa"/>
              <w:spacing w:line="276" w:lineRule="auto"/>
              <w:ind w:left="0"/>
              <w:jc w:val="center"/>
              <w:rPr>
                <w:sz w:val="24"/>
                <w:szCs w:val="24"/>
              </w:rPr>
            </w:pPr>
            <w:bookmarkStart w:id="0" w:name="_Hlk122350790"/>
            <w:r w:rsidRPr="00AA019A">
              <w:rPr>
                <w:b/>
                <w:bCs/>
                <w:sz w:val="24"/>
                <w:szCs w:val="24"/>
              </w:rPr>
              <w:t>Gavėjai</w:t>
            </w:r>
          </w:p>
        </w:tc>
        <w:tc>
          <w:tcPr>
            <w:tcW w:w="5915" w:type="dxa"/>
            <w:vAlign w:val="center"/>
          </w:tcPr>
          <w:p w14:paraId="3ECCBAD1" w14:textId="77777777" w:rsidR="00454F0F" w:rsidRDefault="00454F0F" w:rsidP="00737D33">
            <w:pPr>
              <w:pStyle w:val="Sraopastraipa"/>
              <w:spacing w:line="276" w:lineRule="auto"/>
              <w:ind w:left="0"/>
              <w:jc w:val="center"/>
              <w:rPr>
                <w:b/>
                <w:bCs/>
                <w:sz w:val="24"/>
                <w:szCs w:val="24"/>
              </w:rPr>
            </w:pPr>
            <w:r w:rsidRPr="00AA019A">
              <w:rPr>
                <w:b/>
                <w:bCs/>
                <w:sz w:val="24"/>
                <w:szCs w:val="24"/>
              </w:rPr>
              <w:t>Darbuotojai, teikiantys socialinę globą</w:t>
            </w:r>
          </w:p>
          <w:p w14:paraId="5CA98405" w14:textId="5DE53FC8" w:rsidR="009F6BDF" w:rsidRPr="00AA019A" w:rsidRDefault="009F6BDF" w:rsidP="004C32C1">
            <w:pPr>
              <w:pStyle w:val="Sraopastraipa"/>
              <w:spacing w:line="276" w:lineRule="auto"/>
              <w:ind w:left="0"/>
              <w:jc w:val="center"/>
              <w:rPr>
                <w:color w:val="000000"/>
                <w:sz w:val="24"/>
                <w:szCs w:val="24"/>
              </w:rPr>
            </w:pPr>
          </w:p>
        </w:tc>
        <w:tc>
          <w:tcPr>
            <w:tcW w:w="1842" w:type="dxa"/>
            <w:vAlign w:val="center"/>
          </w:tcPr>
          <w:p w14:paraId="6E3AA568" w14:textId="1F2973A6" w:rsidR="00454F0F" w:rsidRPr="00AA019A" w:rsidRDefault="00454F0F" w:rsidP="004C32C1">
            <w:pPr>
              <w:pStyle w:val="Sraopastraipa"/>
              <w:spacing w:line="276" w:lineRule="auto"/>
              <w:ind w:left="0"/>
              <w:jc w:val="center"/>
              <w:rPr>
                <w:color w:val="000000"/>
                <w:sz w:val="24"/>
                <w:szCs w:val="24"/>
              </w:rPr>
            </w:pPr>
            <w:r w:rsidRPr="00AA019A">
              <w:rPr>
                <w:b/>
                <w:bCs/>
                <w:sz w:val="24"/>
                <w:szCs w:val="24"/>
              </w:rPr>
              <w:t>Pareigybių  intervalas</w:t>
            </w:r>
          </w:p>
        </w:tc>
      </w:tr>
      <w:tr w:rsidR="00E130A3" w:rsidRPr="00AA019A" w14:paraId="29484373" w14:textId="77777777" w:rsidTr="004C32C1">
        <w:trPr>
          <w:trHeight w:val="416"/>
        </w:trPr>
        <w:tc>
          <w:tcPr>
            <w:tcW w:w="1456" w:type="dxa"/>
            <w:vAlign w:val="center"/>
          </w:tcPr>
          <w:p w14:paraId="6AC160B6" w14:textId="77777777" w:rsidR="00E130A3" w:rsidRPr="00AA019A" w:rsidRDefault="00E130A3" w:rsidP="00737D33">
            <w:pPr>
              <w:pStyle w:val="Sraopastraipa"/>
              <w:spacing w:line="276" w:lineRule="auto"/>
              <w:ind w:left="0"/>
              <w:jc w:val="both"/>
              <w:rPr>
                <w:sz w:val="24"/>
                <w:szCs w:val="24"/>
              </w:rPr>
            </w:pPr>
            <w:r w:rsidRPr="00AA019A">
              <w:rPr>
                <w:sz w:val="24"/>
                <w:szCs w:val="24"/>
              </w:rPr>
              <w:lastRenderedPageBreak/>
              <w:t>Visi gavėjai įstaigoje (papildomai)</w:t>
            </w:r>
          </w:p>
        </w:tc>
        <w:tc>
          <w:tcPr>
            <w:tcW w:w="5915" w:type="dxa"/>
            <w:tcBorders>
              <w:top w:val="nil"/>
              <w:left w:val="nil"/>
              <w:right w:val="single" w:sz="8" w:space="0" w:color="auto"/>
            </w:tcBorders>
            <w:vAlign w:val="center"/>
          </w:tcPr>
          <w:p w14:paraId="395E92E4" w14:textId="77777777" w:rsidR="00737D33" w:rsidRDefault="00E130A3" w:rsidP="00737D33">
            <w:pPr>
              <w:pStyle w:val="Sraopastraipa"/>
              <w:spacing w:line="276" w:lineRule="auto"/>
              <w:ind w:left="0"/>
              <w:jc w:val="both"/>
              <w:rPr>
                <w:color w:val="000000"/>
                <w:sz w:val="24"/>
                <w:szCs w:val="24"/>
              </w:rPr>
            </w:pPr>
            <w:r w:rsidRPr="00AA019A">
              <w:rPr>
                <w:color w:val="000000"/>
                <w:sz w:val="24"/>
                <w:szCs w:val="24"/>
              </w:rPr>
              <w:t>Psichologas / psichoterapeutas</w:t>
            </w:r>
          </w:p>
          <w:p w14:paraId="7CE6F686" w14:textId="77777777" w:rsidR="00737D33" w:rsidRDefault="00737D33" w:rsidP="00737D33">
            <w:pPr>
              <w:pStyle w:val="Sraopastraipa"/>
              <w:spacing w:line="276" w:lineRule="auto"/>
              <w:ind w:left="0"/>
              <w:jc w:val="both"/>
              <w:rPr>
                <w:color w:val="000000"/>
                <w:sz w:val="24"/>
                <w:szCs w:val="24"/>
              </w:rPr>
            </w:pPr>
          </w:p>
          <w:p w14:paraId="17A80D85" w14:textId="6F0DF7D5" w:rsidR="00E130A3" w:rsidRPr="004C32C1" w:rsidRDefault="00737D33" w:rsidP="00737D33">
            <w:pPr>
              <w:pStyle w:val="Sraopastraipa"/>
              <w:spacing w:line="276" w:lineRule="auto"/>
              <w:ind w:left="0"/>
              <w:jc w:val="both"/>
              <w:rPr>
                <w:i/>
                <w:iCs/>
                <w:sz w:val="24"/>
                <w:szCs w:val="24"/>
              </w:rPr>
            </w:pPr>
            <w:r w:rsidRPr="004C32C1">
              <w:rPr>
                <w:i/>
                <w:iCs/>
                <w:color w:val="000000"/>
              </w:rPr>
              <w:t>Darbuotojas turi turėti atitinkamą išsilavinimą ir veiklai vykdyti būtiną licenciją, jeigu ji yra privaloma</w:t>
            </w:r>
          </w:p>
        </w:tc>
        <w:tc>
          <w:tcPr>
            <w:tcW w:w="1842" w:type="dxa"/>
            <w:tcBorders>
              <w:top w:val="nil"/>
              <w:left w:val="nil"/>
              <w:right w:val="single" w:sz="8" w:space="0" w:color="auto"/>
            </w:tcBorders>
            <w:vAlign w:val="center"/>
          </w:tcPr>
          <w:p w14:paraId="2B54CF9F" w14:textId="77777777" w:rsidR="00E130A3" w:rsidRDefault="00E130A3" w:rsidP="00737D33">
            <w:pPr>
              <w:pStyle w:val="Sraopastraipa"/>
              <w:spacing w:line="276" w:lineRule="auto"/>
              <w:ind w:left="0"/>
              <w:jc w:val="both"/>
              <w:rPr>
                <w:color w:val="000000"/>
                <w:sz w:val="24"/>
                <w:szCs w:val="24"/>
              </w:rPr>
            </w:pPr>
            <w:r w:rsidRPr="00AA019A">
              <w:rPr>
                <w:color w:val="000000"/>
                <w:sz w:val="24"/>
                <w:szCs w:val="24"/>
              </w:rPr>
              <w:t>12</w:t>
            </w:r>
            <w:r w:rsidRPr="00AA019A">
              <w:rPr>
                <w:sz w:val="24"/>
                <w:szCs w:val="24"/>
              </w:rPr>
              <w:t>–</w:t>
            </w:r>
            <w:r w:rsidRPr="00AA019A">
              <w:rPr>
                <w:color w:val="000000"/>
                <w:sz w:val="24"/>
                <w:szCs w:val="24"/>
              </w:rPr>
              <w:t>20 gavėjų – 1 pareigybė</w:t>
            </w:r>
          </w:p>
          <w:p w14:paraId="251B7445" w14:textId="04DBAAEF" w:rsidR="00737D33" w:rsidRPr="00AA019A" w:rsidRDefault="00737D33" w:rsidP="00737D33">
            <w:pPr>
              <w:pStyle w:val="Sraopastraipa"/>
              <w:spacing w:line="276" w:lineRule="auto"/>
              <w:ind w:left="0"/>
              <w:jc w:val="both"/>
              <w:rPr>
                <w:sz w:val="24"/>
                <w:szCs w:val="24"/>
              </w:rPr>
            </w:pPr>
            <w:r>
              <w:rPr>
                <w:sz w:val="24"/>
                <w:szCs w:val="24"/>
              </w:rPr>
              <w:t>(įsteigta/organizuojama)</w:t>
            </w:r>
          </w:p>
        </w:tc>
      </w:tr>
      <w:bookmarkEnd w:id="0"/>
    </w:tbl>
    <w:p w14:paraId="4E32B13E" w14:textId="77777777" w:rsidR="00454F0F" w:rsidRDefault="00454F0F" w:rsidP="004C32C1">
      <w:pPr>
        <w:pStyle w:val="Sraopastraipa"/>
        <w:spacing w:line="276" w:lineRule="auto"/>
        <w:ind w:left="1080"/>
        <w:jc w:val="both"/>
        <w:rPr>
          <w:sz w:val="24"/>
          <w:szCs w:val="24"/>
        </w:rPr>
      </w:pPr>
    </w:p>
    <w:p w14:paraId="43762DA4" w14:textId="15259150" w:rsidR="008A5F5E" w:rsidRDefault="00454F0F" w:rsidP="004C32C1">
      <w:pPr>
        <w:pStyle w:val="Sraopastraipa"/>
        <w:numPr>
          <w:ilvl w:val="1"/>
          <w:numId w:val="13"/>
        </w:numPr>
        <w:spacing w:line="276" w:lineRule="auto"/>
        <w:ind w:left="993" w:hanging="567"/>
        <w:jc w:val="both"/>
        <w:rPr>
          <w:sz w:val="24"/>
          <w:szCs w:val="24"/>
        </w:rPr>
      </w:pPr>
      <w:r w:rsidRPr="00454F0F" w:rsidDel="00D6518B">
        <w:rPr>
          <w:sz w:val="24"/>
          <w:szCs w:val="24"/>
        </w:rPr>
        <w:t xml:space="preserve"> </w:t>
      </w:r>
      <w:r w:rsidR="008A5F5E">
        <w:rPr>
          <w:sz w:val="24"/>
          <w:szCs w:val="24"/>
        </w:rPr>
        <w:t>Slaugytojo ir g</w:t>
      </w:r>
      <w:r w:rsidR="008A5F5E" w:rsidRPr="008A5F5E">
        <w:rPr>
          <w:sz w:val="24"/>
          <w:szCs w:val="24"/>
        </w:rPr>
        <w:t>estų kalbos vertėj</w:t>
      </w:r>
      <w:r w:rsidR="008A5F5E">
        <w:rPr>
          <w:sz w:val="24"/>
          <w:szCs w:val="24"/>
        </w:rPr>
        <w:t>o</w:t>
      </w:r>
      <w:r w:rsidR="00737D33">
        <w:rPr>
          <w:sz w:val="24"/>
          <w:szCs w:val="24"/>
        </w:rPr>
        <w:t xml:space="preserve"> pareigybės </w:t>
      </w:r>
      <w:r w:rsidR="00737D33" w:rsidRPr="004C32C1">
        <w:rPr>
          <w:b/>
          <w:bCs/>
          <w:sz w:val="24"/>
          <w:szCs w:val="24"/>
        </w:rPr>
        <w:t>gali būti įsteigtos</w:t>
      </w:r>
      <w:r w:rsidR="00737D33">
        <w:rPr>
          <w:sz w:val="24"/>
          <w:szCs w:val="24"/>
        </w:rPr>
        <w:t xml:space="preserve"> įstaigoje arba šių specialistų paslaugos, </w:t>
      </w:r>
      <w:r w:rsidR="00737D33" w:rsidRPr="00737D33">
        <w:rPr>
          <w:sz w:val="24"/>
          <w:szCs w:val="24"/>
        </w:rPr>
        <w:t xml:space="preserve">atsižvelgiant į gavėjų poreikius, </w:t>
      </w:r>
      <w:r w:rsidR="00737D33" w:rsidRPr="004C32C1">
        <w:rPr>
          <w:b/>
          <w:bCs/>
          <w:sz w:val="24"/>
          <w:szCs w:val="24"/>
        </w:rPr>
        <w:t>gali būti organizuojamos</w:t>
      </w:r>
      <w:r w:rsidR="00737D33" w:rsidRPr="00737D33">
        <w:rPr>
          <w:sz w:val="24"/>
          <w:szCs w:val="24"/>
        </w:rPr>
        <w:t>, nesteigiant šių pareigybių įstaigoje</w:t>
      </w:r>
      <w:r w:rsidR="008A5F5E">
        <w:rPr>
          <w:sz w:val="24"/>
          <w:szCs w:val="24"/>
        </w:rPr>
        <w:t xml:space="preserve">. </w:t>
      </w:r>
    </w:p>
    <w:tbl>
      <w:tblPr>
        <w:tblStyle w:val="Lentelstinklelis"/>
        <w:tblW w:w="9355" w:type="dxa"/>
        <w:tblInd w:w="534" w:type="dxa"/>
        <w:tblLook w:val="04A0" w:firstRow="1" w:lastRow="0" w:firstColumn="1" w:lastColumn="0" w:noHBand="0" w:noVBand="1"/>
      </w:tblPr>
      <w:tblGrid>
        <w:gridCol w:w="1559"/>
        <w:gridCol w:w="5234"/>
        <w:gridCol w:w="2562"/>
      </w:tblGrid>
      <w:tr w:rsidR="00E130A3" w:rsidRPr="00AA019A" w14:paraId="60389A29" w14:textId="77777777" w:rsidTr="004C32C1">
        <w:tc>
          <w:tcPr>
            <w:tcW w:w="1559" w:type="dxa"/>
          </w:tcPr>
          <w:p w14:paraId="459D01B0" w14:textId="77777777" w:rsidR="00E130A3" w:rsidRPr="00AA019A" w:rsidRDefault="00E130A3" w:rsidP="00737D33">
            <w:pPr>
              <w:pStyle w:val="Sraopastraipa"/>
              <w:spacing w:line="276" w:lineRule="auto"/>
              <w:ind w:left="0"/>
              <w:jc w:val="center"/>
              <w:rPr>
                <w:sz w:val="24"/>
                <w:szCs w:val="24"/>
              </w:rPr>
            </w:pPr>
            <w:r w:rsidRPr="00AA019A">
              <w:rPr>
                <w:b/>
                <w:bCs/>
                <w:sz w:val="24"/>
                <w:szCs w:val="24"/>
              </w:rPr>
              <w:t>Gavėjai</w:t>
            </w:r>
          </w:p>
        </w:tc>
        <w:tc>
          <w:tcPr>
            <w:tcW w:w="5245" w:type="dxa"/>
          </w:tcPr>
          <w:p w14:paraId="33568A6A" w14:textId="77777777" w:rsidR="00E130A3" w:rsidRPr="00AA019A" w:rsidRDefault="00E130A3" w:rsidP="00737D33">
            <w:pPr>
              <w:pStyle w:val="Sraopastraipa"/>
              <w:spacing w:line="276" w:lineRule="auto"/>
              <w:ind w:left="0"/>
              <w:jc w:val="center"/>
              <w:rPr>
                <w:color w:val="000000"/>
                <w:sz w:val="24"/>
                <w:szCs w:val="24"/>
              </w:rPr>
            </w:pPr>
            <w:r w:rsidRPr="00AA019A">
              <w:rPr>
                <w:b/>
                <w:bCs/>
                <w:sz w:val="24"/>
                <w:szCs w:val="24"/>
              </w:rPr>
              <w:t>Darbuotojai, teikiantys socialinę globą</w:t>
            </w:r>
          </w:p>
        </w:tc>
        <w:tc>
          <w:tcPr>
            <w:tcW w:w="2551" w:type="dxa"/>
          </w:tcPr>
          <w:p w14:paraId="1A08D74E" w14:textId="77777777" w:rsidR="00E130A3" w:rsidRPr="00AA019A" w:rsidRDefault="00E130A3" w:rsidP="00737D33">
            <w:pPr>
              <w:pStyle w:val="Sraopastraipa"/>
              <w:spacing w:line="276" w:lineRule="auto"/>
              <w:ind w:left="0"/>
              <w:jc w:val="center"/>
              <w:rPr>
                <w:color w:val="000000"/>
                <w:sz w:val="24"/>
                <w:szCs w:val="24"/>
              </w:rPr>
            </w:pPr>
            <w:r w:rsidRPr="00AA019A">
              <w:rPr>
                <w:b/>
                <w:bCs/>
                <w:sz w:val="24"/>
                <w:szCs w:val="24"/>
              </w:rPr>
              <w:t>Pareigybių  intervalas</w:t>
            </w:r>
          </w:p>
        </w:tc>
      </w:tr>
      <w:tr w:rsidR="009F6BDF" w:rsidRPr="00AA019A" w14:paraId="1ED25803" w14:textId="77777777" w:rsidTr="00D570D0">
        <w:trPr>
          <w:trHeight w:val="645"/>
        </w:trPr>
        <w:tc>
          <w:tcPr>
            <w:tcW w:w="1559" w:type="dxa"/>
            <w:vMerge w:val="restart"/>
          </w:tcPr>
          <w:p w14:paraId="767EF407" w14:textId="77777777" w:rsidR="009F6BDF" w:rsidRPr="00AA019A" w:rsidRDefault="009F6BDF" w:rsidP="00737D33">
            <w:pPr>
              <w:pStyle w:val="Sraopastraipa"/>
              <w:spacing w:line="276" w:lineRule="auto"/>
              <w:ind w:left="0"/>
              <w:jc w:val="both"/>
              <w:rPr>
                <w:sz w:val="24"/>
                <w:szCs w:val="24"/>
              </w:rPr>
            </w:pPr>
            <w:r w:rsidRPr="00AA019A">
              <w:rPr>
                <w:sz w:val="24"/>
                <w:szCs w:val="24"/>
              </w:rPr>
              <w:t>Visi gavėjai įstaigoje (papildomai)</w:t>
            </w:r>
          </w:p>
        </w:tc>
        <w:tc>
          <w:tcPr>
            <w:tcW w:w="5245" w:type="dxa"/>
          </w:tcPr>
          <w:p w14:paraId="6575D801" w14:textId="5DA8C5C1" w:rsidR="009F6BDF" w:rsidRDefault="009F6BDF" w:rsidP="00737D33">
            <w:pPr>
              <w:pStyle w:val="Sraopastraipa"/>
              <w:spacing w:line="276" w:lineRule="auto"/>
              <w:ind w:left="0"/>
              <w:jc w:val="both"/>
              <w:rPr>
                <w:i/>
                <w:iCs/>
                <w:color w:val="000000"/>
                <w:sz w:val="24"/>
                <w:szCs w:val="24"/>
              </w:rPr>
            </w:pPr>
            <w:r w:rsidRPr="00AA019A">
              <w:rPr>
                <w:color w:val="000000"/>
                <w:sz w:val="24"/>
                <w:szCs w:val="24"/>
              </w:rPr>
              <w:t>Slaugytojas </w:t>
            </w:r>
          </w:p>
          <w:p w14:paraId="7F64A846" w14:textId="7740E3C9" w:rsidR="009F6BDF" w:rsidRPr="004C32C1" w:rsidRDefault="009F6BDF" w:rsidP="00737D33">
            <w:pPr>
              <w:pStyle w:val="Sraopastraipa"/>
              <w:spacing w:line="276" w:lineRule="auto"/>
              <w:ind w:left="0"/>
              <w:jc w:val="both"/>
              <w:rPr>
                <w:i/>
                <w:iCs/>
                <w:sz w:val="24"/>
                <w:szCs w:val="24"/>
              </w:rPr>
            </w:pPr>
            <w:r w:rsidRPr="004C32C1">
              <w:rPr>
                <w:i/>
                <w:iCs/>
              </w:rPr>
              <w:t>Steigiant slaugytojo pareigybę Įstaiga turi turėti sveikatos priežiūros licenciją bendrosios praktikos slaugos paslaugoms teikti.</w:t>
            </w:r>
            <w:r>
              <w:rPr>
                <w:i/>
                <w:iCs/>
              </w:rPr>
              <w:t xml:space="preserve"> </w:t>
            </w:r>
            <w:r w:rsidRPr="009F6BDF">
              <w:rPr>
                <w:i/>
                <w:iCs/>
              </w:rPr>
              <w:t>Darbuotojas turi turėti atitinkamą išsilavinimą ir veiklai vykdyti būtiną licenciją, jeigu ji yra privaloma</w:t>
            </w:r>
          </w:p>
        </w:tc>
        <w:tc>
          <w:tcPr>
            <w:tcW w:w="2551" w:type="dxa"/>
          </w:tcPr>
          <w:p w14:paraId="7565F901" w14:textId="77777777" w:rsidR="009F6BDF" w:rsidRDefault="009F6BDF" w:rsidP="00737D33">
            <w:pPr>
              <w:pStyle w:val="Sraopastraipa"/>
              <w:spacing w:line="276" w:lineRule="auto"/>
              <w:ind w:left="0"/>
              <w:jc w:val="both"/>
              <w:rPr>
                <w:color w:val="000000"/>
                <w:sz w:val="24"/>
                <w:szCs w:val="24"/>
              </w:rPr>
            </w:pPr>
            <w:r w:rsidRPr="00AA019A">
              <w:rPr>
                <w:color w:val="000000"/>
                <w:sz w:val="24"/>
                <w:szCs w:val="24"/>
              </w:rPr>
              <w:t>0,5</w:t>
            </w:r>
            <w:r w:rsidRPr="00AA019A">
              <w:rPr>
                <w:sz w:val="24"/>
                <w:szCs w:val="24"/>
              </w:rPr>
              <w:t>–</w:t>
            </w:r>
            <w:r w:rsidRPr="00AA019A">
              <w:rPr>
                <w:color w:val="000000"/>
                <w:sz w:val="24"/>
                <w:szCs w:val="24"/>
              </w:rPr>
              <w:t>1 pareigybė</w:t>
            </w:r>
          </w:p>
          <w:p w14:paraId="53988FD2" w14:textId="547FFAB9" w:rsidR="009F6BDF" w:rsidRPr="00AA019A" w:rsidRDefault="009F6BDF" w:rsidP="00737D33">
            <w:pPr>
              <w:pStyle w:val="Sraopastraipa"/>
              <w:spacing w:line="276" w:lineRule="auto"/>
              <w:ind w:left="0"/>
              <w:jc w:val="both"/>
              <w:rPr>
                <w:sz w:val="24"/>
                <w:szCs w:val="24"/>
              </w:rPr>
            </w:pPr>
            <w:r w:rsidRPr="009F6BDF">
              <w:rPr>
                <w:sz w:val="24"/>
                <w:szCs w:val="24"/>
              </w:rPr>
              <w:t>(įsteigta/organizuojama)</w:t>
            </w:r>
          </w:p>
        </w:tc>
      </w:tr>
      <w:tr w:rsidR="00977526" w:rsidRPr="00AA019A" w14:paraId="40D95B2D" w14:textId="77777777" w:rsidTr="004C32C1">
        <w:tc>
          <w:tcPr>
            <w:tcW w:w="1559" w:type="dxa"/>
            <w:vMerge/>
          </w:tcPr>
          <w:p w14:paraId="72E20D0D" w14:textId="77777777" w:rsidR="00E130A3" w:rsidRPr="00AA019A" w:rsidRDefault="00E130A3" w:rsidP="00737D33">
            <w:pPr>
              <w:pStyle w:val="Sraopastraipa"/>
              <w:spacing w:line="276" w:lineRule="auto"/>
              <w:ind w:left="0"/>
              <w:jc w:val="both"/>
              <w:rPr>
                <w:sz w:val="24"/>
                <w:szCs w:val="24"/>
              </w:rPr>
            </w:pPr>
          </w:p>
        </w:tc>
        <w:tc>
          <w:tcPr>
            <w:tcW w:w="5245" w:type="dxa"/>
          </w:tcPr>
          <w:p w14:paraId="651B9F43" w14:textId="5CB0A903" w:rsidR="00E130A3" w:rsidRPr="00AA019A" w:rsidRDefault="00E130A3" w:rsidP="00737D33">
            <w:pPr>
              <w:pStyle w:val="Sraopastraipa"/>
              <w:spacing w:line="276" w:lineRule="auto"/>
              <w:ind w:left="0"/>
              <w:jc w:val="both"/>
              <w:rPr>
                <w:sz w:val="24"/>
                <w:szCs w:val="24"/>
              </w:rPr>
            </w:pPr>
            <w:r w:rsidRPr="00AA019A">
              <w:rPr>
                <w:sz w:val="24"/>
                <w:szCs w:val="24"/>
              </w:rPr>
              <w:t>Gestų kalbos vertėjas</w:t>
            </w:r>
            <w:r w:rsidRPr="00AA019A">
              <w:rPr>
                <w:sz w:val="24"/>
                <w:szCs w:val="24"/>
                <w:vertAlign w:val="superscript"/>
              </w:rPr>
              <w:t> </w:t>
            </w:r>
            <w:r w:rsidRPr="00AA019A">
              <w:rPr>
                <w:sz w:val="24"/>
                <w:szCs w:val="24"/>
              </w:rPr>
              <w:t>ar (ir) darbuotojas, gebantis komunikuoti su klausos negalią turinčiais asmenimis</w:t>
            </w:r>
            <w:r w:rsidRPr="00AA019A">
              <w:rPr>
                <w:sz w:val="24"/>
                <w:szCs w:val="24"/>
                <w:vertAlign w:val="superscript"/>
              </w:rPr>
              <w:t> </w:t>
            </w:r>
            <w:r w:rsidRPr="00AA019A">
              <w:rPr>
                <w:sz w:val="24"/>
                <w:szCs w:val="24"/>
              </w:rPr>
              <w:t>(kai yra bent vienas klausos negalią turintis gavėjas) </w:t>
            </w:r>
          </w:p>
        </w:tc>
        <w:tc>
          <w:tcPr>
            <w:tcW w:w="2551" w:type="dxa"/>
          </w:tcPr>
          <w:p w14:paraId="1C71A600" w14:textId="77777777" w:rsidR="00E130A3" w:rsidRDefault="00E130A3" w:rsidP="00737D33">
            <w:pPr>
              <w:pStyle w:val="Sraopastraipa"/>
              <w:spacing w:line="276" w:lineRule="auto"/>
              <w:ind w:left="0"/>
              <w:jc w:val="both"/>
              <w:rPr>
                <w:sz w:val="24"/>
                <w:szCs w:val="24"/>
              </w:rPr>
            </w:pPr>
            <w:r w:rsidRPr="00AA019A">
              <w:rPr>
                <w:sz w:val="24"/>
                <w:szCs w:val="24"/>
              </w:rPr>
              <w:t>0,25–1 pareigybė</w:t>
            </w:r>
          </w:p>
          <w:p w14:paraId="6FB9AAC6" w14:textId="1DC63025" w:rsidR="009F6BDF" w:rsidRPr="00AA019A" w:rsidRDefault="009F6BDF" w:rsidP="00737D33">
            <w:pPr>
              <w:pStyle w:val="Sraopastraipa"/>
              <w:spacing w:line="276" w:lineRule="auto"/>
              <w:ind w:left="0"/>
              <w:jc w:val="both"/>
              <w:rPr>
                <w:sz w:val="24"/>
                <w:szCs w:val="24"/>
              </w:rPr>
            </w:pPr>
            <w:r w:rsidRPr="009F6BDF">
              <w:rPr>
                <w:sz w:val="24"/>
                <w:szCs w:val="24"/>
              </w:rPr>
              <w:t>(įsteigta/organizuojama)</w:t>
            </w:r>
          </w:p>
        </w:tc>
      </w:tr>
    </w:tbl>
    <w:p w14:paraId="01A782CB" w14:textId="77777777" w:rsidR="009F6BDF" w:rsidRPr="00AA019A" w:rsidRDefault="009F6BDF" w:rsidP="004C32C1">
      <w:pPr>
        <w:spacing w:line="276" w:lineRule="auto"/>
        <w:ind w:firstLine="709"/>
        <w:jc w:val="both"/>
        <w:rPr>
          <w:rFonts w:eastAsia="Times New Roman"/>
          <w:color w:val="000000"/>
          <w:sz w:val="27"/>
          <w:szCs w:val="27"/>
          <w:lang w:eastAsia="lt-LT"/>
        </w:rPr>
      </w:pPr>
    </w:p>
    <w:p w14:paraId="3BBFCDC9" w14:textId="1218E01C" w:rsidR="00A414E3" w:rsidRPr="00A414E3" w:rsidRDefault="00A414E3" w:rsidP="00737D33">
      <w:pPr>
        <w:pStyle w:val="Sraopastraipa"/>
        <w:spacing w:line="276" w:lineRule="auto"/>
        <w:ind w:left="0" w:firstLine="1134"/>
        <w:jc w:val="center"/>
        <w:rPr>
          <w:b/>
          <w:sz w:val="24"/>
          <w:szCs w:val="24"/>
          <w:u w:val="single"/>
        </w:rPr>
      </w:pPr>
      <w:bookmarkStart w:id="1" w:name="part_0f11f4ef84184dde99b23200b2d2197a"/>
      <w:bookmarkStart w:id="2" w:name="part_7ab76d981fa24298b6183a38b3b1c880"/>
      <w:bookmarkEnd w:id="1"/>
      <w:bookmarkEnd w:id="2"/>
      <w:r w:rsidRPr="00A414E3">
        <w:rPr>
          <w:b/>
          <w:sz w:val="24"/>
          <w:szCs w:val="24"/>
          <w:u w:val="single"/>
        </w:rPr>
        <w:t>LICENCIJAVIMO PROCEDŪRA</w:t>
      </w:r>
    </w:p>
    <w:p w14:paraId="5F5A3FCD" w14:textId="7771B129" w:rsidR="00A414E3" w:rsidRDefault="00A414E3" w:rsidP="00737D33">
      <w:pPr>
        <w:spacing w:line="276" w:lineRule="auto"/>
        <w:rPr>
          <w:bCs/>
          <w:sz w:val="24"/>
          <w:szCs w:val="24"/>
          <w:highlight w:val="yellow"/>
        </w:rPr>
      </w:pPr>
    </w:p>
    <w:p w14:paraId="5FA66D13" w14:textId="1655C7C2" w:rsidR="00A414E3" w:rsidRPr="004C32C1" w:rsidRDefault="001A56B7" w:rsidP="004C32C1">
      <w:pPr>
        <w:pStyle w:val="Sraopastraipa"/>
        <w:numPr>
          <w:ilvl w:val="0"/>
          <w:numId w:val="20"/>
        </w:numPr>
        <w:tabs>
          <w:tab w:val="left" w:pos="709"/>
        </w:tabs>
        <w:spacing w:line="276" w:lineRule="auto"/>
        <w:ind w:left="0" w:firstLine="349"/>
        <w:jc w:val="both"/>
        <w:rPr>
          <w:bCs/>
          <w:sz w:val="24"/>
          <w:szCs w:val="24"/>
        </w:rPr>
      </w:pPr>
      <w:r w:rsidRPr="004C32C1">
        <w:rPr>
          <w:bCs/>
          <w:sz w:val="24"/>
          <w:szCs w:val="24"/>
        </w:rPr>
        <w:t xml:space="preserve">Paraiškos licencijai  bei reikalingi dokumentai pateikiami </w:t>
      </w:r>
      <w:r w:rsidR="00A414E3" w:rsidRPr="004C32C1">
        <w:rPr>
          <w:bCs/>
          <w:sz w:val="24"/>
          <w:szCs w:val="24"/>
        </w:rPr>
        <w:t xml:space="preserve">per </w:t>
      </w:r>
      <w:r>
        <w:rPr>
          <w:bCs/>
          <w:sz w:val="24"/>
          <w:szCs w:val="24"/>
        </w:rPr>
        <w:t xml:space="preserve">Departamento </w:t>
      </w:r>
      <w:r w:rsidR="00A414E3" w:rsidRPr="004C32C1">
        <w:rPr>
          <w:bCs/>
          <w:sz w:val="24"/>
          <w:szCs w:val="24"/>
        </w:rPr>
        <w:t>Socialinės globos</w:t>
      </w:r>
      <w:r w:rsidRPr="004C32C1">
        <w:rPr>
          <w:bCs/>
          <w:sz w:val="24"/>
          <w:szCs w:val="24"/>
        </w:rPr>
        <w:t xml:space="preserve"> </w:t>
      </w:r>
      <w:r w:rsidR="00A414E3" w:rsidRPr="004C32C1">
        <w:rPr>
          <w:bCs/>
          <w:sz w:val="24"/>
          <w:szCs w:val="24"/>
        </w:rPr>
        <w:t>licencijavimo elektroninę priemonę (SGLEP);</w:t>
      </w:r>
    </w:p>
    <w:p w14:paraId="3BA77065" w14:textId="1A77146F" w:rsidR="00CC5CE2" w:rsidRDefault="00CC5CE2" w:rsidP="001A56B7">
      <w:pPr>
        <w:pStyle w:val="Sraopastraipa"/>
        <w:numPr>
          <w:ilvl w:val="0"/>
          <w:numId w:val="20"/>
        </w:numPr>
        <w:tabs>
          <w:tab w:val="left" w:pos="709"/>
        </w:tabs>
        <w:spacing w:line="276" w:lineRule="auto"/>
        <w:ind w:left="0" w:firstLine="349"/>
        <w:jc w:val="both"/>
        <w:rPr>
          <w:bCs/>
          <w:sz w:val="24"/>
          <w:szCs w:val="24"/>
        </w:rPr>
      </w:pPr>
      <w:r w:rsidRPr="004C32C1">
        <w:rPr>
          <w:bCs/>
          <w:sz w:val="24"/>
          <w:szCs w:val="24"/>
        </w:rPr>
        <w:t>Departamentas per 5 d. d.</w:t>
      </w:r>
      <w:r w:rsidR="001A56B7" w:rsidRPr="004C32C1">
        <w:rPr>
          <w:bCs/>
          <w:sz w:val="24"/>
          <w:szCs w:val="24"/>
        </w:rPr>
        <w:t xml:space="preserve"> nuo paraiškos pateikimo dienos</w:t>
      </w:r>
      <w:r w:rsidRPr="004C32C1">
        <w:rPr>
          <w:bCs/>
          <w:sz w:val="24"/>
          <w:szCs w:val="24"/>
        </w:rPr>
        <w:t xml:space="preserve"> </w:t>
      </w:r>
      <w:r w:rsidR="002B5F55">
        <w:rPr>
          <w:bCs/>
          <w:sz w:val="24"/>
          <w:szCs w:val="24"/>
        </w:rPr>
        <w:t>patikrina</w:t>
      </w:r>
      <w:r w:rsidR="001A56B7" w:rsidRPr="004C32C1">
        <w:rPr>
          <w:bCs/>
          <w:sz w:val="24"/>
          <w:szCs w:val="24"/>
        </w:rPr>
        <w:t xml:space="preserve">, ar pateikti visi reikalingi dokumentai </w:t>
      </w:r>
      <w:r w:rsidR="002B5F55">
        <w:rPr>
          <w:bCs/>
          <w:sz w:val="24"/>
          <w:szCs w:val="24"/>
        </w:rPr>
        <w:t>bei</w:t>
      </w:r>
      <w:r w:rsidR="001A56B7" w:rsidRPr="004C32C1">
        <w:rPr>
          <w:bCs/>
          <w:sz w:val="24"/>
          <w:szCs w:val="24"/>
        </w:rPr>
        <w:t xml:space="preserve"> informacija</w:t>
      </w:r>
      <w:r w:rsidR="00DD5DBE">
        <w:rPr>
          <w:bCs/>
          <w:sz w:val="24"/>
          <w:szCs w:val="24"/>
        </w:rPr>
        <w:t>, taip pat patikrina reikalingus v</w:t>
      </w:r>
      <w:r w:rsidR="00DD5DBE" w:rsidRPr="00DD5DBE">
        <w:rPr>
          <w:bCs/>
          <w:sz w:val="24"/>
          <w:szCs w:val="24"/>
        </w:rPr>
        <w:t>iešuosiuose registruose esančius duomenis</w:t>
      </w:r>
      <w:r w:rsidR="001A56B7">
        <w:rPr>
          <w:bCs/>
          <w:sz w:val="24"/>
          <w:szCs w:val="24"/>
        </w:rPr>
        <w:t>.</w:t>
      </w:r>
      <w:r w:rsidRPr="004C32C1">
        <w:rPr>
          <w:bCs/>
          <w:sz w:val="24"/>
          <w:szCs w:val="24"/>
        </w:rPr>
        <w:t xml:space="preserve"> Nustačius trūkumus paraiška grąžinama </w:t>
      </w:r>
      <w:r w:rsidR="001A56B7" w:rsidRPr="004C32C1">
        <w:rPr>
          <w:bCs/>
          <w:sz w:val="24"/>
          <w:szCs w:val="24"/>
        </w:rPr>
        <w:t>tikslinti</w:t>
      </w:r>
      <w:r w:rsidRPr="004C32C1">
        <w:rPr>
          <w:bCs/>
          <w:sz w:val="24"/>
          <w:szCs w:val="24"/>
        </w:rPr>
        <w:t xml:space="preserve">. </w:t>
      </w:r>
      <w:r w:rsidR="001A56B7" w:rsidRPr="004C32C1">
        <w:rPr>
          <w:bCs/>
          <w:sz w:val="24"/>
          <w:szCs w:val="24"/>
        </w:rPr>
        <w:t xml:space="preserve">Paraiška turi būti patikslinta ne vėliau kaip </w:t>
      </w:r>
      <w:r w:rsidRPr="004C32C1">
        <w:rPr>
          <w:bCs/>
          <w:sz w:val="24"/>
          <w:szCs w:val="24"/>
        </w:rPr>
        <w:t xml:space="preserve"> per 10 d. d. </w:t>
      </w:r>
      <w:r w:rsidR="001A56B7" w:rsidRPr="004C32C1">
        <w:rPr>
          <w:bCs/>
          <w:sz w:val="24"/>
          <w:szCs w:val="24"/>
        </w:rPr>
        <w:t>nuo grąžinimo dienos. Nepatikslinus paraiškos per nustatytą terminą ji toliau nėra nagrinėjama</w:t>
      </w:r>
      <w:r w:rsidR="004C32C1">
        <w:rPr>
          <w:bCs/>
          <w:sz w:val="24"/>
          <w:szCs w:val="24"/>
        </w:rPr>
        <w:t>;</w:t>
      </w:r>
    </w:p>
    <w:p w14:paraId="38138090" w14:textId="6F49E59B" w:rsidR="00CC5CE2" w:rsidRPr="004C32C1" w:rsidRDefault="00DA4FE5" w:rsidP="004C32C1">
      <w:pPr>
        <w:pStyle w:val="Sraopastraipa"/>
        <w:numPr>
          <w:ilvl w:val="0"/>
          <w:numId w:val="20"/>
        </w:numPr>
        <w:tabs>
          <w:tab w:val="left" w:pos="709"/>
        </w:tabs>
        <w:spacing w:line="276" w:lineRule="auto"/>
        <w:ind w:left="0" w:firstLine="349"/>
        <w:jc w:val="both"/>
        <w:rPr>
          <w:sz w:val="24"/>
          <w:szCs w:val="24"/>
        </w:rPr>
      </w:pPr>
      <w:r w:rsidRPr="004C32C1">
        <w:rPr>
          <w:sz w:val="24"/>
          <w:szCs w:val="24"/>
        </w:rPr>
        <w:t>Departamentas per 25 dienas nuo teisingai pateiktos informacijos</w:t>
      </w:r>
      <w:r w:rsidR="002B5F55">
        <w:rPr>
          <w:sz w:val="24"/>
          <w:szCs w:val="24"/>
        </w:rPr>
        <w:t xml:space="preserve"> gavimo</w:t>
      </w:r>
      <w:r w:rsidRPr="004C32C1">
        <w:rPr>
          <w:sz w:val="24"/>
          <w:szCs w:val="24"/>
        </w:rPr>
        <w:t xml:space="preserve"> </w:t>
      </w:r>
      <w:r w:rsidR="001A56B7" w:rsidRPr="004C32C1">
        <w:rPr>
          <w:sz w:val="24"/>
          <w:szCs w:val="24"/>
        </w:rPr>
        <w:t>patikrina</w:t>
      </w:r>
      <w:r w:rsidRPr="004C32C1">
        <w:rPr>
          <w:sz w:val="24"/>
          <w:szCs w:val="24"/>
        </w:rPr>
        <w:t xml:space="preserve"> vietoje</w:t>
      </w:r>
      <w:r w:rsidR="002B5F55">
        <w:rPr>
          <w:sz w:val="24"/>
          <w:szCs w:val="24"/>
        </w:rPr>
        <w:t xml:space="preserve"> </w:t>
      </w:r>
      <w:r w:rsidR="001A56B7" w:rsidRPr="004C32C1">
        <w:rPr>
          <w:sz w:val="24"/>
          <w:szCs w:val="24"/>
        </w:rPr>
        <w:t xml:space="preserve">įstaigos pasirengimą </w:t>
      </w:r>
      <w:r w:rsidRPr="004C32C1">
        <w:rPr>
          <w:sz w:val="24"/>
          <w:szCs w:val="24"/>
        </w:rPr>
        <w:t>teikti socialinę globą</w:t>
      </w:r>
      <w:r w:rsidR="001A56B7" w:rsidRPr="004C32C1">
        <w:rPr>
          <w:sz w:val="24"/>
          <w:szCs w:val="24"/>
        </w:rPr>
        <w:t>, įvertin</w:t>
      </w:r>
      <w:r w:rsidR="00DD5DBE">
        <w:rPr>
          <w:sz w:val="24"/>
          <w:szCs w:val="24"/>
        </w:rPr>
        <w:t>damas</w:t>
      </w:r>
      <w:r w:rsidR="002B5F55">
        <w:rPr>
          <w:sz w:val="24"/>
          <w:szCs w:val="24"/>
        </w:rPr>
        <w:t xml:space="preserve"> </w:t>
      </w:r>
      <w:r w:rsidRPr="004C32C1">
        <w:rPr>
          <w:sz w:val="24"/>
          <w:szCs w:val="24"/>
        </w:rPr>
        <w:t xml:space="preserve">personalo </w:t>
      </w:r>
      <w:r w:rsidR="001A56B7" w:rsidRPr="004C32C1">
        <w:rPr>
          <w:sz w:val="24"/>
          <w:szCs w:val="24"/>
        </w:rPr>
        <w:t>struktūros</w:t>
      </w:r>
      <w:r w:rsidRPr="004C32C1">
        <w:rPr>
          <w:sz w:val="24"/>
          <w:szCs w:val="24"/>
        </w:rPr>
        <w:t xml:space="preserve">, </w:t>
      </w:r>
      <w:r w:rsidR="001A56B7" w:rsidRPr="004C32C1">
        <w:rPr>
          <w:sz w:val="24"/>
          <w:szCs w:val="24"/>
        </w:rPr>
        <w:t>darbuotojų skaičiaus patalpų atitiktį nustatytiems reikalavimams</w:t>
      </w:r>
      <w:r w:rsidRPr="004C32C1">
        <w:rPr>
          <w:sz w:val="24"/>
          <w:szCs w:val="24"/>
        </w:rPr>
        <w:t>;</w:t>
      </w:r>
    </w:p>
    <w:p w14:paraId="496B8657" w14:textId="6557B080" w:rsidR="00DA4FE5" w:rsidRPr="004C32C1" w:rsidRDefault="00DA4FE5" w:rsidP="004C32C1">
      <w:pPr>
        <w:pStyle w:val="Sraopastraipa"/>
        <w:numPr>
          <w:ilvl w:val="0"/>
          <w:numId w:val="20"/>
        </w:numPr>
        <w:tabs>
          <w:tab w:val="left" w:pos="709"/>
        </w:tabs>
        <w:spacing w:line="276" w:lineRule="auto"/>
        <w:ind w:left="0" w:firstLine="349"/>
        <w:jc w:val="both"/>
        <w:rPr>
          <w:sz w:val="24"/>
          <w:szCs w:val="24"/>
        </w:rPr>
      </w:pPr>
      <w:r w:rsidRPr="004C32C1">
        <w:rPr>
          <w:sz w:val="24"/>
          <w:szCs w:val="24"/>
        </w:rPr>
        <w:t>Sprendimas  išduoti ar atsisakyti išduoti licenciją yra priimamas per 30 dienų nuo</w:t>
      </w:r>
      <w:r w:rsidR="00DD5DBE">
        <w:rPr>
          <w:sz w:val="24"/>
          <w:szCs w:val="24"/>
        </w:rPr>
        <w:t xml:space="preserve"> teisingai pateiktos </w:t>
      </w:r>
      <w:r w:rsidRPr="004C32C1">
        <w:rPr>
          <w:sz w:val="24"/>
          <w:szCs w:val="24"/>
        </w:rPr>
        <w:t xml:space="preserve"> paraiškos </w:t>
      </w:r>
      <w:r w:rsidR="00DD5DBE">
        <w:rPr>
          <w:sz w:val="24"/>
          <w:szCs w:val="24"/>
        </w:rPr>
        <w:t>gavimo</w:t>
      </w:r>
      <w:r w:rsidRPr="004C32C1">
        <w:rPr>
          <w:sz w:val="24"/>
          <w:szCs w:val="24"/>
        </w:rPr>
        <w:t xml:space="preserve"> dienos</w:t>
      </w:r>
      <w:r w:rsidR="004C32C1">
        <w:rPr>
          <w:sz w:val="24"/>
          <w:szCs w:val="24"/>
        </w:rPr>
        <w:t>.</w:t>
      </w:r>
    </w:p>
    <w:p w14:paraId="5DCB5697" w14:textId="237505A4" w:rsidR="00A414E3" w:rsidRPr="00A414E3" w:rsidRDefault="00A414E3" w:rsidP="00737D33">
      <w:pPr>
        <w:pStyle w:val="Sraopastraipa"/>
        <w:spacing w:line="276" w:lineRule="auto"/>
        <w:ind w:left="0" w:firstLine="1134"/>
        <w:jc w:val="center"/>
        <w:rPr>
          <w:bCs/>
          <w:sz w:val="24"/>
          <w:szCs w:val="24"/>
          <w:highlight w:val="yellow"/>
        </w:rPr>
      </w:pPr>
    </w:p>
    <w:p w14:paraId="748686BC" w14:textId="60C02D26" w:rsidR="00A414E3" w:rsidRPr="00BA7E06" w:rsidRDefault="00BA7E06" w:rsidP="00737D33">
      <w:pPr>
        <w:pStyle w:val="Sraopastraipa"/>
        <w:spacing w:line="276" w:lineRule="auto"/>
        <w:ind w:left="0" w:firstLine="1134"/>
        <w:jc w:val="center"/>
        <w:rPr>
          <w:b/>
          <w:sz w:val="24"/>
          <w:szCs w:val="24"/>
          <w:u w:val="single"/>
        </w:rPr>
      </w:pPr>
      <w:r w:rsidRPr="00BA7E06">
        <w:rPr>
          <w:b/>
          <w:sz w:val="24"/>
          <w:szCs w:val="24"/>
          <w:u w:val="single"/>
        </w:rPr>
        <w:t>SVARBŪS TEISĖS AKTAI</w:t>
      </w:r>
    </w:p>
    <w:p w14:paraId="6FDD0A25" w14:textId="6FE922C6" w:rsidR="00BA7E06" w:rsidRDefault="00BA7E06" w:rsidP="00737D33">
      <w:pPr>
        <w:spacing w:line="276" w:lineRule="auto"/>
        <w:ind w:firstLine="1134"/>
        <w:contextualSpacing/>
        <w:jc w:val="both"/>
        <w:rPr>
          <w:sz w:val="24"/>
          <w:szCs w:val="24"/>
        </w:rPr>
      </w:pPr>
    </w:p>
    <w:p w14:paraId="05E8131D" w14:textId="2C58E09D" w:rsidR="0096293D" w:rsidRPr="004C32C1" w:rsidRDefault="00790FF5" w:rsidP="004C32C1">
      <w:pPr>
        <w:pStyle w:val="Sraopastraipa"/>
        <w:numPr>
          <w:ilvl w:val="0"/>
          <w:numId w:val="24"/>
        </w:numPr>
        <w:tabs>
          <w:tab w:val="left" w:pos="851"/>
        </w:tabs>
        <w:spacing w:line="276" w:lineRule="auto"/>
        <w:ind w:left="0" w:firstLine="360"/>
        <w:contextualSpacing/>
        <w:jc w:val="both"/>
        <w:rPr>
          <w:sz w:val="24"/>
          <w:szCs w:val="24"/>
        </w:rPr>
      </w:pPr>
      <w:hyperlink r:id="rId9" w:history="1">
        <w:r w:rsidR="0022735C" w:rsidRPr="00DD5DBE">
          <w:rPr>
            <w:rStyle w:val="Hipersaitas"/>
            <w:sz w:val="24"/>
            <w:szCs w:val="24"/>
          </w:rPr>
          <w:t>Lietuvos Respublikos socialinių paslaugų įstatymas</w:t>
        </w:r>
      </w:hyperlink>
      <w:r w:rsidR="0022735C" w:rsidRPr="004C32C1">
        <w:rPr>
          <w:sz w:val="24"/>
          <w:szCs w:val="24"/>
        </w:rPr>
        <w:t>.</w:t>
      </w:r>
    </w:p>
    <w:p w14:paraId="3331EEBE" w14:textId="443C7EE3" w:rsidR="0096293D" w:rsidRPr="004C32C1" w:rsidRDefault="00790FF5" w:rsidP="004C32C1">
      <w:pPr>
        <w:pStyle w:val="Sraopastraipa"/>
        <w:numPr>
          <w:ilvl w:val="0"/>
          <w:numId w:val="24"/>
        </w:numPr>
        <w:tabs>
          <w:tab w:val="left" w:pos="851"/>
        </w:tabs>
        <w:spacing w:line="276" w:lineRule="auto"/>
        <w:ind w:left="0" w:firstLine="360"/>
        <w:contextualSpacing/>
        <w:jc w:val="both"/>
        <w:rPr>
          <w:sz w:val="24"/>
          <w:szCs w:val="24"/>
        </w:rPr>
      </w:pPr>
      <w:hyperlink r:id="rId10" w:history="1">
        <w:r w:rsidR="00DD5DBE" w:rsidRPr="00DD5DBE">
          <w:rPr>
            <w:rStyle w:val="Hipersaitas"/>
            <w:sz w:val="24"/>
            <w:szCs w:val="24"/>
          </w:rPr>
          <w:t>Socialinės globos įstaigų licencijavimo taisyklės</w:t>
        </w:r>
      </w:hyperlink>
      <w:r w:rsidR="00DD5DBE" w:rsidRPr="004C32C1">
        <w:rPr>
          <w:sz w:val="24"/>
          <w:szCs w:val="24"/>
        </w:rPr>
        <w:t xml:space="preserve">, patvirtintos </w:t>
      </w:r>
      <w:r w:rsidR="0096293D" w:rsidRPr="004C32C1">
        <w:rPr>
          <w:sz w:val="24"/>
          <w:szCs w:val="24"/>
        </w:rPr>
        <w:t xml:space="preserve">Lietuvos Respublikos socialinės apsaugos ir darbo ministro 2014 m. gruodžio 31 d. </w:t>
      </w:r>
      <w:r w:rsidR="00DD5DBE" w:rsidRPr="004C32C1">
        <w:rPr>
          <w:sz w:val="24"/>
          <w:szCs w:val="24"/>
        </w:rPr>
        <w:t xml:space="preserve">įsakymu </w:t>
      </w:r>
      <w:r w:rsidR="0096293D" w:rsidRPr="004C32C1">
        <w:rPr>
          <w:sz w:val="24"/>
          <w:szCs w:val="24"/>
        </w:rPr>
        <w:t>Nr. A1-684 ,,Dėl socialinės globos įstaigų licencijavimo taisyklių patvirtinimo“.</w:t>
      </w:r>
    </w:p>
    <w:p w14:paraId="1DA0B323" w14:textId="548E7484" w:rsidR="0096293D" w:rsidRPr="004C32C1" w:rsidRDefault="00790FF5" w:rsidP="004C32C1">
      <w:pPr>
        <w:pStyle w:val="Sraopastraipa"/>
        <w:numPr>
          <w:ilvl w:val="0"/>
          <w:numId w:val="24"/>
        </w:numPr>
        <w:tabs>
          <w:tab w:val="left" w:pos="851"/>
        </w:tabs>
        <w:spacing w:line="276" w:lineRule="auto"/>
        <w:ind w:left="0" w:firstLine="360"/>
        <w:contextualSpacing/>
        <w:jc w:val="both"/>
        <w:rPr>
          <w:sz w:val="24"/>
          <w:szCs w:val="24"/>
        </w:rPr>
      </w:pPr>
      <w:hyperlink r:id="rId11" w:history="1">
        <w:r w:rsidR="00DD5DBE" w:rsidRPr="00DD5DBE">
          <w:rPr>
            <w:rStyle w:val="Hipersaitas"/>
            <w:sz w:val="24"/>
            <w:szCs w:val="24"/>
          </w:rPr>
          <w:t>Socialinės globos normų aprašo</w:t>
        </w:r>
      </w:hyperlink>
      <w:r w:rsidR="00DD5DBE">
        <w:rPr>
          <w:sz w:val="24"/>
          <w:szCs w:val="24"/>
        </w:rPr>
        <w:t>,</w:t>
      </w:r>
      <w:r w:rsidR="00DD5DBE" w:rsidRPr="00DD5DBE">
        <w:rPr>
          <w:sz w:val="24"/>
          <w:szCs w:val="24"/>
        </w:rPr>
        <w:t xml:space="preserve"> patvirtin</w:t>
      </w:r>
      <w:r w:rsidR="00DD5DBE">
        <w:rPr>
          <w:sz w:val="24"/>
          <w:szCs w:val="24"/>
        </w:rPr>
        <w:t xml:space="preserve">to </w:t>
      </w:r>
      <w:r w:rsidR="0096293D" w:rsidRPr="004C32C1">
        <w:rPr>
          <w:sz w:val="24"/>
          <w:szCs w:val="24"/>
        </w:rPr>
        <w:t xml:space="preserve">Lietuvos Respublikos socialinės apsaugos ir darbo ministro </w:t>
      </w:r>
      <w:r w:rsidR="0096293D" w:rsidRPr="004C32C1">
        <w:rPr>
          <w:bCs/>
          <w:sz w:val="24"/>
          <w:szCs w:val="24"/>
        </w:rPr>
        <w:t>2007 m. vasario 20 d. įsakymas Nr. A1-46  „Dėl Socialinės globos normų aprašo patvirtinimo“</w:t>
      </w:r>
      <w:r w:rsidR="0096293D" w:rsidRPr="004C32C1">
        <w:rPr>
          <w:sz w:val="24"/>
          <w:szCs w:val="24"/>
        </w:rPr>
        <w:t xml:space="preserve"> </w:t>
      </w:r>
      <w:r w:rsidR="00646F04" w:rsidRPr="004C32C1">
        <w:rPr>
          <w:color w:val="0000FF"/>
          <w:sz w:val="24"/>
          <w:szCs w:val="24"/>
        </w:rPr>
        <w:t>5</w:t>
      </w:r>
      <w:r w:rsidR="0096293D" w:rsidRPr="004C32C1">
        <w:rPr>
          <w:color w:val="0000FF"/>
          <w:sz w:val="24"/>
          <w:szCs w:val="24"/>
        </w:rPr>
        <w:t xml:space="preserve"> priedas</w:t>
      </w:r>
      <w:r w:rsidR="0096293D" w:rsidRPr="004C32C1">
        <w:rPr>
          <w:sz w:val="24"/>
          <w:szCs w:val="24"/>
        </w:rPr>
        <w:t>.</w:t>
      </w:r>
    </w:p>
    <w:p w14:paraId="3904FD76" w14:textId="4B8CCA16" w:rsidR="0096293D" w:rsidRDefault="00790FF5" w:rsidP="00DD5DBE">
      <w:pPr>
        <w:pStyle w:val="Sraopastraipa"/>
        <w:numPr>
          <w:ilvl w:val="0"/>
          <w:numId w:val="24"/>
        </w:numPr>
        <w:tabs>
          <w:tab w:val="left" w:pos="851"/>
        </w:tabs>
        <w:spacing w:line="276" w:lineRule="auto"/>
        <w:ind w:left="0" w:firstLine="360"/>
        <w:contextualSpacing/>
        <w:jc w:val="both"/>
        <w:rPr>
          <w:sz w:val="24"/>
          <w:szCs w:val="24"/>
          <w:lang w:val="pt-BR"/>
        </w:rPr>
      </w:pPr>
      <w:hyperlink r:id="rId12" w:history="1">
        <w:r w:rsidR="00544E58" w:rsidRPr="00544E58">
          <w:rPr>
            <w:rStyle w:val="Hipersaitas"/>
            <w:sz w:val="24"/>
            <w:szCs w:val="24"/>
          </w:rPr>
          <w:t>Socialinę globą teikiančių darbuotojų darbo laiko sąnaudų normatyvai</w:t>
        </w:r>
      </w:hyperlink>
      <w:r w:rsidR="00544E58">
        <w:rPr>
          <w:sz w:val="24"/>
          <w:szCs w:val="24"/>
        </w:rPr>
        <w:t xml:space="preserve">, patvirtinti </w:t>
      </w:r>
      <w:r w:rsidR="0096293D" w:rsidRPr="004C32C1">
        <w:rPr>
          <w:color w:val="000000"/>
          <w:sz w:val="24"/>
          <w:szCs w:val="24"/>
        </w:rPr>
        <w:t xml:space="preserve">Lietuvos Respublikos socialinės apsaugos ir darbo ministro 2006 m. lapkričio 30 d. </w:t>
      </w:r>
      <w:r w:rsidR="00544E58" w:rsidRPr="004C32C1">
        <w:rPr>
          <w:color w:val="000000"/>
          <w:sz w:val="24"/>
          <w:szCs w:val="24"/>
        </w:rPr>
        <w:t>įsakym</w:t>
      </w:r>
      <w:r w:rsidR="00544E58">
        <w:rPr>
          <w:color w:val="000000"/>
          <w:sz w:val="24"/>
          <w:szCs w:val="24"/>
        </w:rPr>
        <w:t>u</w:t>
      </w:r>
      <w:r w:rsidR="00544E58" w:rsidRPr="004C32C1">
        <w:rPr>
          <w:color w:val="000000"/>
          <w:sz w:val="24"/>
          <w:szCs w:val="24"/>
        </w:rPr>
        <w:t xml:space="preserve"> </w:t>
      </w:r>
      <w:r w:rsidR="0096293D" w:rsidRPr="004C32C1">
        <w:rPr>
          <w:color w:val="000000"/>
          <w:sz w:val="24"/>
          <w:szCs w:val="24"/>
        </w:rPr>
        <w:t xml:space="preserve">Nr. A1-317 </w:t>
      </w:r>
      <w:r w:rsidR="0096293D" w:rsidRPr="004C32C1">
        <w:rPr>
          <w:sz w:val="24"/>
          <w:szCs w:val="24"/>
          <w:lang w:val="pt-BR"/>
        </w:rPr>
        <w:t>„Dėl Socialinę globą teikiančių darbuotojų darbo laiko</w:t>
      </w:r>
      <w:r w:rsidR="00AF2B62" w:rsidRPr="004C32C1">
        <w:rPr>
          <w:sz w:val="24"/>
          <w:szCs w:val="24"/>
          <w:lang w:val="pt-BR"/>
        </w:rPr>
        <w:t xml:space="preserve"> sąnaudų normatyvų patvirtinimo</w:t>
      </w:r>
      <w:r w:rsidR="00544E58">
        <w:rPr>
          <w:sz w:val="24"/>
          <w:szCs w:val="24"/>
          <w:lang w:val="pt-BR"/>
        </w:rPr>
        <w:t>.</w:t>
      </w:r>
    </w:p>
    <w:p w14:paraId="4A086E8B" w14:textId="53DC1058" w:rsidR="00544E58" w:rsidRPr="004C32C1" w:rsidRDefault="00790FF5" w:rsidP="004C32C1">
      <w:pPr>
        <w:pStyle w:val="Sraopastraipa"/>
        <w:numPr>
          <w:ilvl w:val="0"/>
          <w:numId w:val="24"/>
        </w:numPr>
        <w:tabs>
          <w:tab w:val="left" w:pos="851"/>
        </w:tabs>
        <w:spacing w:line="276" w:lineRule="auto"/>
        <w:ind w:left="0" w:firstLine="360"/>
        <w:contextualSpacing/>
        <w:jc w:val="both"/>
        <w:rPr>
          <w:sz w:val="24"/>
          <w:szCs w:val="24"/>
          <w:lang w:val="pt-BR"/>
        </w:rPr>
      </w:pPr>
      <w:hyperlink r:id="rId13" w:history="1">
        <w:r w:rsidR="00544E58" w:rsidRPr="00544E58">
          <w:rPr>
            <w:rStyle w:val="Hipersaitas"/>
            <w:sz w:val="24"/>
            <w:szCs w:val="24"/>
            <w:lang w:val="pt-BR"/>
          </w:rPr>
          <w:t>Socialinių paslaugų katalogas</w:t>
        </w:r>
      </w:hyperlink>
      <w:r w:rsidR="00544E58">
        <w:rPr>
          <w:sz w:val="24"/>
          <w:szCs w:val="24"/>
          <w:lang w:val="pt-BR"/>
        </w:rPr>
        <w:t>, patvirtintas</w:t>
      </w:r>
      <w:r w:rsidR="00544E58" w:rsidRPr="00544E58">
        <w:t xml:space="preserve"> </w:t>
      </w:r>
      <w:r w:rsidR="00544E58" w:rsidRPr="00544E58">
        <w:rPr>
          <w:sz w:val="24"/>
          <w:szCs w:val="24"/>
          <w:lang w:val="pt-BR"/>
        </w:rPr>
        <w:t>Lietuvos Respublikos socialinės apsaugos ir darbo ministro 2006 m. balandžio 5 d. įsakym</w:t>
      </w:r>
      <w:r w:rsidR="00544E58">
        <w:rPr>
          <w:sz w:val="24"/>
          <w:szCs w:val="24"/>
          <w:lang w:val="pt-BR"/>
        </w:rPr>
        <w:t>u</w:t>
      </w:r>
      <w:r w:rsidR="00544E58" w:rsidRPr="00544E58">
        <w:rPr>
          <w:sz w:val="24"/>
          <w:szCs w:val="24"/>
          <w:lang w:val="pt-BR"/>
        </w:rPr>
        <w:t xml:space="preserve"> Nr. A1-93 „Dėl Socialinių paslaugų katalogo patvirtinimo“</w:t>
      </w:r>
    </w:p>
    <w:p w14:paraId="41553D1D" w14:textId="09E5E62C" w:rsidR="0096293D" w:rsidRPr="002D516D" w:rsidRDefault="00790FF5" w:rsidP="004A0743">
      <w:pPr>
        <w:pStyle w:val="Sraopastraipa"/>
        <w:numPr>
          <w:ilvl w:val="0"/>
          <w:numId w:val="24"/>
        </w:numPr>
        <w:tabs>
          <w:tab w:val="left" w:pos="851"/>
        </w:tabs>
        <w:spacing w:line="276" w:lineRule="auto"/>
        <w:ind w:left="0" w:firstLine="360"/>
        <w:contextualSpacing/>
        <w:jc w:val="both"/>
        <w:rPr>
          <w:sz w:val="24"/>
          <w:szCs w:val="24"/>
        </w:rPr>
      </w:pPr>
      <w:hyperlink r:id="rId14" w:history="1">
        <w:r w:rsidR="002D516D">
          <w:rPr>
            <w:rStyle w:val="Hipersaitas"/>
            <w:sz w:val="24"/>
            <w:szCs w:val="24"/>
          </w:rPr>
          <w:t>Statybos techninis reglamentas STR 2.03.01:2019 „Statinių prieinamumas“</w:t>
        </w:r>
      </w:hyperlink>
      <w:r w:rsidR="00AF2B62" w:rsidRPr="002D516D">
        <w:rPr>
          <w:sz w:val="24"/>
          <w:szCs w:val="24"/>
        </w:rPr>
        <w:t xml:space="preserve">, </w:t>
      </w:r>
      <w:r w:rsidR="002D516D" w:rsidRPr="002D516D">
        <w:rPr>
          <w:sz w:val="24"/>
          <w:szCs w:val="24"/>
        </w:rPr>
        <w:t xml:space="preserve">patvirtintas </w:t>
      </w:r>
      <w:r w:rsidR="00AF2B62" w:rsidRPr="002D516D">
        <w:rPr>
          <w:sz w:val="24"/>
          <w:szCs w:val="24"/>
        </w:rPr>
        <w:t>2019 m. lapkričio 4 d. Lietuvos Respublikos aplinkos ministro įsakymu Nr. D1-653 „Dėl statybos techninio reglamento STR 2.03.01:2019 „Statinių prieinamumas“ patvirtinimo“.</w:t>
      </w:r>
    </w:p>
    <w:p w14:paraId="3D098909" w14:textId="06FB77FE" w:rsidR="00882084" w:rsidRPr="001A3BCF" w:rsidRDefault="00790FF5" w:rsidP="004A0743">
      <w:pPr>
        <w:pStyle w:val="Sraopastraipa"/>
        <w:numPr>
          <w:ilvl w:val="0"/>
          <w:numId w:val="24"/>
        </w:numPr>
        <w:tabs>
          <w:tab w:val="left" w:pos="851"/>
        </w:tabs>
        <w:spacing w:line="276" w:lineRule="auto"/>
        <w:ind w:left="0" w:firstLine="360"/>
        <w:contextualSpacing/>
        <w:jc w:val="both"/>
        <w:rPr>
          <w:sz w:val="24"/>
          <w:szCs w:val="24"/>
        </w:rPr>
      </w:pPr>
      <w:hyperlink r:id="rId15" w:history="1">
        <w:r w:rsidR="002D516D" w:rsidRPr="001A3BCF">
          <w:rPr>
            <w:rStyle w:val="Hipersaitas"/>
            <w:sz w:val="24"/>
            <w:szCs w:val="24"/>
          </w:rPr>
          <w:t>Asmens apsaugos priemonių atsargų sąrašas ir kiekis</w:t>
        </w:r>
      </w:hyperlink>
      <w:r w:rsidR="002D516D" w:rsidRPr="001A3BCF">
        <w:rPr>
          <w:sz w:val="24"/>
          <w:szCs w:val="24"/>
        </w:rPr>
        <w:t xml:space="preserve">, patvirtintas </w:t>
      </w:r>
      <w:r w:rsidR="00882084" w:rsidRPr="001A3BCF">
        <w:rPr>
          <w:sz w:val="24"/>
          <w:szCs w:val="24"/>
        </w:rPr>
        <w:t>Lietuvos Respublikos sveikatos apsaugos ministro 2021 m. sausio 27 d. įsakym</w:t>
      </w:r>
      <w:r w:rsidR="002D516D" w:rsidRPr="001A3BCF">
        <w:rPr>
          <w:sz w:val="24"/>
          <w:szCs w:val="24"/>
        </w:rPr>
        <w:t>u</w:t>
      </w:r>
      <w:r w:rsidR="00882084" w:rsidRPr="001A3BCF">
        <w:rPr>
          <w:sz w:val="24"/>
          <w:szCs w:val="24"/>
        </w:rPr>
        <w:t xml:space="preserve"> Nr. V1-160 „</w:t>
      </w:r>
      <w:r w:rsidR="00882084" w:rsidRPr="001A3BCF">
        <w:rPr>
          <w:iCs/>
          <w:noProof/>
          <w:sz w:val="24"/>
          <w:szCs w:val="24"/>
        </w:rPr>
        <w:t>Dėl valstybės institucijų ir įstaigų, savivaldybių institucijų ir įstaigų, ūkio subjektų ir kitų įstaigų, savivaldybių administracijų kaupiamų asmeninės apsaugos priemonių ir kitų veiklos vykdymui užtikrinti būtinų priemonių, skirtų apsisaugoti nuo COVID-19 ligos (koronaviruso infekcijos), atsargų sąrašo bei šių priemonių kiekio apskaičiavimo tvarkos aprašo patvirtinimo“.</w:t>
      </w:r>
    </w:p>
    <w:p w14:paraId="28FCFC9D" w14:textId="77777777" w:rsidR="004A0743" w:rsidRPr="001A3BCF" w:rsidRDefault="004A0743" w:rsidP="004A0743">
      <w:pPr>
        <w:tabs>
          <w:tab w:val="left" w:pos="709"/>
        </w:tabs>
        <w:spacing w:line="276" w:lineRule="auto"/>
        <w:contextualSpacing/>
        <w:jc w:val="both"/>
        <w:rPr>
          <w:sz w:val="24"/>
          <w:szCs w:val="24"/>
        </w:rPr>
      </w:pPr>
    </w:p>
    <w:p w14:paraId="31DAF6E9" w14:textId="3D26637E" w:rsidR="0096293D" w:rsidRPr="00454FBB" w:rsidRDefault="008664ED" w:rsidP="004A0743">
      <w:pPr>
        <w:tabs>
          <w:tab w:val="left" w:pos="709"/>
        </w:tabs>
        <w:spacing w:line="276" w:lineRule="auto"/>
        <w:contextualSpacing/>
        <w:jc w:val="both"/>
        <w:rPr>
          <w:sz w:val="24"/>
          <w:szCs w:val="24"/>
        </w:rPr>
      </w:pPr>
      <w:r w:rsidRPr="00454FBB">
        <w:rPr>
          <w:sz w:val="24"/>
          <w:szCs w:val="24"/>
        </w:rPr>
        <w:t>Aktuali informacija apie licencijavimą teikiama Departamento interneto svetainėje</w:t>
      </w:r>
      <w:r w:rsidR="0096293D" w:rsidRPr="00454FBB">
        <w:rPr>
          <w:sz w:val="24"/>
          <w:szCs w:val="24"/>
        </w:rPr>
        <w:t xml:space="preserve"> </w:t>
      </w:r>
      <w:hyperlink r:id="rId16" w:history="1">
        <w:r w:rsidRPr="00454FBB">
          <w:rPr>
            <w:rStyle w:val="Hipersaitas"/>
            <w:sz w:val="24"/>
            <w:szCs w:val="24"/>
          </w:rPr>
          <w:t>https://sppd.lrv.lt/lt/veiklos-sritys/licencijavimas</w:t>
        </w:r>
      </w:hyperlink>
      <w:r w:rsidRPr="00454FBB">
        <w:t xml:space="preserve"> </w:t>
      </w:r>
      <w:r w:rsidR="0096293D" w:rsidRPr="00454FBB">
        <w:rPr>
          <w:sz w:val="24"/>
          <w:szCs w:val="24"/>
        </w:rPr>
        <w:t>.</w:t>
      </w:r>
      <w:r w:rsidR="00454FBB">
        <w:rPr>
          <w:sz w:val="24"/>
          <w:szCs w:val="24"/>
        </w:rPr>
        <w:t xml:space="preserve"> Licencijų išdavimo klausimais taip pat konsultuoja Departamento Įstaigų licencijavimo ir programų įgyvendinimo skyriaus</w:t>
      </w:r>
      <w:r w:rsidR="00454FBB" w:rsidRPr="00454FBB">
        <w:t xml:space="preserve"> </w:t>
      </w:r>
      <w:r w:rsidR="00454FBB" w:rsidRPr="00454FBB">
        <w:rPr>
          <w:sz w:val="24"/>
          <w:szCs w:val="24"/>
        </w:rPr>
        <w:t>vyr. specialist</w:t>
      </w:r>
      <w:r w:rsidR="00454FBB">
        <w:rPr>
          <w:sz w:val="24"/>
          <w:szCs w:val="24"/>
        </w:rPr>
        <w:t>ės</w:t>
      </w:r>
      <w:r w:rsidR="00454FBB" w:rsidRPr="00454FBB">
        <w:rPr>
          <w:sz w:val="24"/>
          <w:szCs w:val="24"/>
        </w:rPr>
        <w:t xml:space="preserve"> Silv</w:t>
      </w:r>
      <w:r w:rsidR="00454FBB">
        <w:rPr>
          <w:sz w:val="24"/>
          <w:szCs w:val="24"/>
        </w:rPr>
        <w:t>a</w:t>
      </w:r>
      <w:r w:rsidR="00454FBB" w:rsidRPr="00454FBB">
        <w:rPr>
          <w:sz w:val="24"/>
          <w:szCs w:val="24"/>
        </w:rPr>
        <w:t xml:space="preserve"> Padolskyt</w:t>
      </w:r>
      <w:r w:rsidR="00454FBB">
        <w:rPr>
          <w:sz w:val="24"/>
          <w:szCs w:val="24"/>
        </w:rPr>
        <w:t>ė</w:t>
      </w:r>
      <w:r w:rsidR="00454FBB" w:rsidRPr="00454FBB">
        <w:rPr>
          <w:sz w:val="24"/>
          <w:szCs w:val="24"/>
        </w:rPr>
        <w:t xml:space="preserve"> (tel. 8658 82309, el. p. silva.padolskyte@sppd.lt), Kristin</w:t>
      </w:r>
      <w:r w:rsidR="00454FBB">
        <w:rPr>
          <w:sz w:val="24"/>
          <w:szCs w:val="24"/>
        </w:rPr>
        <w:t>a</w:t>
      </w:r>
      <w:r w:rsidR="00454FBB" w:rsidRPr="00454FBB">
        <w:rPr>
          <w:sz w:val="24"/>
          <w:szCs w:val="24"/>
        </w:rPr>
        <w:t xml:space="preserve"> Šivickien</w:t>
      </w:r>
      <w:r w:rsidR="00454FBB">
        <w:rPr>
          <w:sz w:val="24"/>
          <w:szCs w:val="24"/>
        </w:rPr>
        <w:t>ė</w:t>
      </w:r>
      <w:r w:rsidR="00454FBB" w:rsidRPr="00454FBB">
        <w:rPr>
          <w:sz w:val="24"/>
          <w:szCs w:val="24"/>
        </w:rPr>
        <w:t xml:space="preserve"> (tel. 8658 82314, el. p. </w:t>
      </w:r>
      <w:hyperlink r:id="rId17" w:history="1">
        <w:r w:rsidR="00454FBB" w:rsidRPr="002F45D0">
          <w:rPr>
            <w:rStyle w:val="Hipersaitas"/>
            <w:sz w:val="24"/>
            <w:szCs w:val="24"/>
          </w:rPr>
          <w:t>kristina.sivickiene@sppd.lt</w:t>
        </w:r>
      </w:hyperlink>
      <w:r w:rsidR="00454FBB" w:rsidRPr="00454FBB">
        <w:rPr>
          <w:sz w:val="24"/>
          <w:szCs w:val="24"/>
        </w:rPr>
        <w:t>)</w:t>
      </w:r>
      <w:r w:rsidR="00454FBB">
        <w:rPr>
          <w:sz w:val="24"/>
          <w:szCs w:val="24"/>
        </w:rPr>
        <w:t xml:space="preserve"> ir</w:t>
      </w:r>
      <w:r w:rsidR="00454FBB" w:rsidRPr="00454FBB">
        <w:rPr>
          <w:sz w:val="24"/>
          <w:szCs w:val="24"/>
        </w:rPr>
        <w:t xml:space="preserve"> Kristin</w:t>
      </w:r>
      <w:r w:rsidR="00454FBB">
        <w:rPr>
          <w:sz w:val="24"/>
          <w:szCs w:val="24"/>
        </w:rPr>
        <w:t>a</w:t>
      </w:r>
      <w:r w:rsidR="00454FBB" w:rsidRPr="00454FBB">
        <w:rPr>
          <w:sz w:val="24"/>
          <w:szCs w:val="24"/>
        </w:rPr>
        <w:t xml:space="preserve"> Žebrauskien</w:t>
      </w:r>
      <w:r w:rsidR="00454FBB">
        <w:rPr>
          <w:sz w:val="24"/>
          <w:szCs w:val="24"/>
        </w:rPr>
        <w:t>ė</w:t>
      </w:r>
      <w:r w:rsidR="00454FBB" w:rsidRPr="00454FBB">
        <w:rPr>
          <w:sz w:val="24"/>
          <w:szCs w:val="24"/>
        </w:rPr>
        <w:t xml:space="preserve"> (tel. 8658 86289, el. p. kristina.zebrauskiene@sppd.lt). </w:t>
      </w:r>
      <w:r w:rsidR="00454FBB">
        <w:rPr>
          <w:sz w:val="24"/>
          <w:szCs w:val="24"/>
        </w:rPr>
        <w:t xml:space="preserve"> </w:t>
      </w:r>
    </w:p>
    <w:p w14:paraId="14D4696E" w14:textId="77777777" w:rsidR="00454FBB" w:rsidRPr="004A0743" w:rsidRDefault="00454FBB" w:rsidP="004A0743">
      <w:pPr>
        <w:tabs>
          <w:tab w:val="left" w:pos="709"/>
        </w:tabs>
        <w:spacing w:line="276" w:lineRule="auto"/>
        <w:contextualSpacing/>
        <w:jc w:val="both"/>
        <w:rPr>
          <w:sz w:val="24"/>
          <w:szCs w:val="24"/>
          <w:highlight w:val="yellow"/>
        </w:rPr>
      </w:pPr>
    </w:p>
    <w:p w14:paraId="4C99A5BA" w14:textId="77777777" w:rsidR="00AD0527" w:rsidRDefault="00AD0527" w:rsidP="004C32C1">
      <w:pPr>
        <w:spacing w:line="276" w:lineRule="auto"/>
        <w:ind w:firstLine="360"/>
        <w:contextualSpacing/>
        <w:jc w:val="both"/>
        <w:rPr>
          <w:sz w:val="24"/>
          <w:szCs w:val="24"/>
        </w:rPr>
      </w:pPr>
    </w:p>
    <w:p w14:paraId="355EABA7" w14:textId="77777777" w:rsidR="00BB1996" w:rsidRPr="007F1555" w:rsidRDefault="00BB1996" w:rsidP="00737D33">
      <w:pPr>
        <w:spacing w:line="276" w:lineRule="auto"/>
        <w:jc w:val="both"/>
        <w:rPr>
          <w:sz w:val="24"/>
          <w:szCs w:val="24"/>
        </w:rPr>
      </w:pPr>
    </w:p>
    <w:sectPr w:rsidR="00BB1996" w:rsidRPr="007F1555" w:rsidSect="008A09D2">
      <w:headerReference w:type="default" r:id="rId1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33207" w14:textId="77777777" w:rsidR="00790FF5" w:rsidRDefault="00790FF5" w:rsidP="008A09D2">
      <w:r>
        <w:separator/>
      </w:r>
    </w:p>
  </w:endnote>
  <w:endnote w:type="continuationSeparator" w:id="0">
    <w:p w14:paraId="61BC65F7" w14:textId="77777777" w:rsidR="00790FF5" w:rsidRDefault="00790FF5" w:rsidP="008A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E5109" w14:textId="77777777" w:rsidR="00790FF5" w:rsidRDefault="00790FF5" w:rsidP="008A09D2">
      <w:r>
        <w:separator/>
      </w:r>
    </w:p>
  </w:footnote>
  <w:footnote w:type="continuationSeparator" w:id="0">
    <w:p w14:paraId="60D45189" w14:textId="77777777" w:rsidR="00790FF5" w:rsidRDefault="00790FF5" w:rsidP="008A0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148574"/>
      <w:docPartObj>
        <w:docPartGallery w:val="Page Numbers (Top of Page)"/>
        <w:docPartUnique/>
      </w:docPartObj>
    </w:sdtPr>
    <w:sdtEndPr/>
    <w:sdtContent>
      <w:p w14:paraId="1248E2D2" w14:textId="77777777" w:rsidR="008A09D2" w:rsidRDefault="008A09D2">
        <w:pPr>
          <w:pStyle w:val="Antrats"/>
          <w:jc w:val="center"/>
        </w:pPr>
        <w:r>
          <w:fldChar w:fldCharType="begin"/>
        </w:r>
        <w:r>
          <w:instrText>PAGE   \* MERGEFORMAT</w:instrText>
        </w:r>
        <w:r>
          <w:fldChar w:fldCharType="separate"/>
        </w:r>
        <w:r w:rsidR="009714E9">
          <w:rPr>
            <w:noProof/>
          </w:rPr>
          <w:t>3</w:t>
        </w:r>
        <w:r>
          <w:fldChar w:fldCharType="end"/>
        </w:r>
      </w:p>
    </w:sdtContent>
  </w:sdt>
  <w:p w14:paraId="11324B2A" w14:textId="77777777" w:rsidR="008A09D2" w:rsidRDefault="008A09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24D4D"/>
    <w:multiLevelType w:val="hybridMultilevel"/>
    <w:tmpl w:val="FC5052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BF2B44"/>
    <w:multiLevelType w:val="hybridMultilevel"/>
    <w:tmpl w:val="29EE0E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C00496"/>
    <w:multiLevelType w:val="hybridMultilevel"/>
    <w:tmpl w:val="3CB457EE"/>
    <w:lvl w:ilvl="0" w:tplc="BB38F1A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156F7B40"/>
    <w:multiLevelType w:val="hybridMultilevel"/>
    <w:tmpl w:val="0BEA65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BB5C3C"/>
    <w:multiLevelType w:val="hybridMultilevel"/>
    <w:tmpl w:val="0616BD1E"/>
    <w:lvl w:ilvl="0" w:tplc="04270013">
      <w:start w:val="1"/>
      <w:numFmt w:val="upperRoman"/>
      <w:lvlText w:val="%1."/>
      <w:lvlJc w:val="righ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B6F2609"/>
    <w:multiLevelType w:val="hybridMultilevel"/>
    <w:tmpl w:val="608A19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B735EC"/>
    <w:multiLevelType w:val="multilevel"/>
    <w:tmpl w:val="321EF994"/>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0E94B8E"/>
    <w:multiLevelType w:val="hybridMultilevel"/>
    <w:tmpl w:val="82C682A8"/>
    <w:lvl w:ilvl="0" w:tplc="B8F87B24">
      <w:numFmt w:val="bullet"/>
      <w:lvlText w:val="-"/>
      <w:lvlJc w:val="left"/>
      <w:pPr>
        <w:ind w:left="1440" w:hanging="360"/>
      </w:pPr>
      <w:rPr>
        <w:rFonts w:ascii="Times New Roman" w:eastAsia="Calibri" w:hAnsi="Times New Roman" w:cs="Times New Roman" w:hint="default"/>
        <w:b w:val="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2960864"/>
    <w:multiLevelType w:val="hybridMultilevel"/>
    <w:tmpl w:val="1892FAFC"/>
    <w:lvl w:ilvl="0" w:tplc="B8F87B24">
      <w:numFmt w:val="bullet"/>
      <w:lvlText w:val="-"/>
      <w:lvlJc w:val="left"/>
      <w:pPr>
        <w:ind w:left="720" w:hanging="360"/>
      </w:pPr>
      <w:rPr>
        <w:rFonts w:ascii="Times New Roman" w:eastAsia="Calibri" w:hAnsi="Times New Roman" w:cs="Times New Roman" w:hint="default"/>
        <w:b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DB52B5D"/>
    <w:multiLevelType w:val="hybridMultilevel"/>
    <w:tmpl w:val="8A4C312E"/>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0" w15:restartNumberingAfterBreak="0">
    <w:nsid w:val="30875A42"/>
    <w:multiLevelType w:val="hybridMultilevel"/>
    <w:tmpl w:val="07D24F46"/>
    <w:lvl w:ilvl="0" w:tplc="5E3C8FB4">
      <w:start w:val="1"/>
      <w:numFmt w:val="bullet"/>
      <w:lvlText w:val=""/>
      <w:lvlJc w:val="left"/>
      <w:pPr>
        <w:ind w:left="185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380086"/>
    <w:multiLevelType w:val="hybridMultilevel"/>
    <w:tmpl w:val="8C2AB9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A73A77"/>
    <w:multiLevelType w:val="hybridMultilevel"/>
    <w:tmpl w:val="2FC4DCA0"/>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3" w15:restartNumberingAfterBreak="0">
    <w:nsid w:val="3C57151D"/>
    <w:multiLevelType w:val="hybridMultilevel"/>
    <w:tmpl w:val="0BEA654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 w15:restartNumberingAfterBreak="0">
    <w:nsid w:val="4847205C"/>
    <w:multiLevelType w:val="hybridMultilevel"/>
    <w:tmpl w:val="5E2AFEDE"/>
    <w:lvl w:ilvl="0" w:tplc="5E3C8FB4">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5" w15:restartNumberingAfterBreak="0">
    <w:nsid w:val="49811374"/>
    <w:multiLevelType w:val="hybridMultilevel"/>
    <w:tmpl w:val="52C8325C"/>
    <w:lvl w:ilvl="0" w:tplc="04270001">
      <w:start w:val="1"/>
      <w:numFmt w:val="bullet"/>
      <w:lvlText w:val=""/>
      <w:lvlJc w:val="left"/>
      <w:pPr>
        <w:ind w:left="720" w:hanging="360"/>
      </w:pPr>
      <w:rPr>
        <w:rFonts w:ascii="Symbol" w:hAnsi="Symbol" w:hint="default"/>
        <w:b w:val="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26C3F92"/>
    <w:multiLevelType w:val="hybridMultilevel"/>
    <w:tmpl w:val="F2681FBE"/>
    <w:lvl w:ilvl="0" w:tplc="C9FA22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7" w15:restartNumberingAfterBreak="0">
    <w:nsid w:val="52D73EAD"/>
    <w:multiLevelType w:val="multilevel"/>
    <w:tmpl w:val="321EF994"/>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4EA5D4D"/>
    <w:multiLevelType w:val="hybridMultilevel"/>
    <w:tmpl w:val="EFB80A86"/>
    <w:lvl w:ilvl="0" w:tplc="E3EA2FE0">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9" w15:restartNumberingAfterBreak="0">
    <w:nsid w:val="657A5324"/>
    <w:multiLevelType w:val="hybridMultilevel"/>
    <w:tmpl w:val="8F7AE4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5C23F6"/>
    <w:multiLevelType w:val="hybridMultilevel"/>
    <w:tmpl w:val="7A78D8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B0330EB"/>
    <w:multiLevelType w:val="hybridMultilevel"/>
    <w:tmpl w:val="DED88E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B044D09"/>
    <w:multiLevelType w:val="hybridMultilevel"/>
    <w:tmpl w:val="F1026A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67B0BB1"/>
    <w:multiLevelType w:val="hybridMultilevel"/>
    <w:tmpl w:val="FC505268"/>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10"/>
  </w:num>
  <w:num w:numId="2">
    <w:abstractNumId w:val="0"/>
  </w:num>
  <w:num w:numId="3">
    <w:abstractNumId w:val="14"/>
  </w:num>
  <w:num w:numId="4">
    <w:abstractNumId w:val="23"/>
  </w:num>
  <w:num w:numId="5">
    <w:abstractNumId w:val="12"/>
  </w:num>
  <w:num w:numId="6">
    <w:abstractNumId w:val="4"/>
  </w:num>
  <w:num w:numId="7">
    <w:abstractNumId w:val="20"/>
  </w:num>
  <w:num w:numId="8">
    <w:abstractNumId w:val="9"/>
  </w:num>
  <w:num w:numId="9">
    <w:abstractNumId w:val="15"/>
  </w:num>
  <w:num w:numId="10">
    <w:abstractNumId w:val="22"/>
  </w:num>
  <w:num w:numId="11">
    <w:abstractNumId w:val="3"/>
  </w:num>
  <w:num w:numId="12">
    <w:abstractNumId w:val="5"/>
  </w:num>
  <w:num w:numId="13">
    <w:abstractNumId w:val="17"/>
  </w:num>
  <w:num w:numId="14">
    <w:abstractNumId w:val="13"/>
  </w:num>
  <w:num w:numId="15">
    <w:abstractNumId w:val="16"/>
  </w:num>
  <w:num w:numId="16">
    <w:abstractNumId w:val="11"/>
  </w:num>
  <w:num w:numId="17">
    <w:abstractNumId w:val="8"/>
  </w:num>
  <w:num w:numId="18">
    <w:abstractNumId w:val="7"/>
  </w:num>
  <w:num w:numId="19">
    <w:abstractNumId w:val="6"/>
  </w:num>
  <w:num w:numId="20">
    <w:abstractNumId w:val="2"/>
  </w:num>
  <w:num w:numId="21">
    <w:abstractNumId w:val="1"/>
  </w:num>
  <w:num w:numId="22">
    <w:abstractNumId w:val="18"/>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298"/>
    <w:rsid w:val="00041F5A"/>
    <w:rsid w:val="00044A68"/>
    <w:rsid w:val="00052B49"/>
    <w:rsid w:val="00061AF8"/>
    <w:rsid w:val="000801DD"/>
    <w:rsid w:val="000847BB"/>
    <w:rsid w:val="000E0BC2"/>
    <w:rsid w:val="000E26D7"/>
    <w:rsid w:val="000E2A7E"/>
    <w:rsid w:val="000F4E0C"/>
    <w:rsid w:val="001051A1"/>
    <w:rsid w:val="00127C66"/>
    <w:rsid w:val="001303B2"/>
    <w:rsid w:val="00134CE6"/>
    <w:rsid w:val="00137F70"/>
    <w:rsid w:val="00152F1F"/>
    <w:rsid w:val="00161909"/>
    <w:rsid w:val="00167C49"/>
    <w:rsid w:val="00170C0D"/>
    <w:rsid w:val="0017745D"/>
    <w:rsid w:val="001A3BCF"/>
    <w:rsid w:val="001A56B7"/>
    <w:rsid w:val="001B5398"/>
    <w:rsid w:val="001D00B7"/>
    <w:rsid w:val="001D16F3"/>
    <w:rsid w:val="001E0087"/>
    <w:rsid w:val="001E3F53"/>
    <w:rsid w:val="001F252A"/>
    <w:rsid w:val="00217D94"/>
    <w:rsid w:val="0022735C"/>
    <w:rsid w:val="0022797B"/>
    <w:rsid w:val="002376AF"/>
    <w:rsid w:val="002562C5"/>
    <w:rsid w:val="002630CB"/>
    <w:rsid w:val="002752E9"/>
    <w:rsid w:val="002B59DA"/>
    <w:rsid w:val="002B5F55"/>
    <w:rsid w:val="002D516D"/>
    <w:rsid w:val="00300DC3"/>
    <w:rsid w:val="00301D10"/>
    <w:rsid w:val="0034590F"/>
    <w:rsid w:val="003E20B1"/>
    <w:rsid w:val="00423606"/>
    <w:rsid w:val="00454F0F"/>
    <w:rsid w:val="00454FBB"/>
    <w:rsid w:val="00464313"/>
    <w:rsid w:val="00466CDA"/>
    <w:rsid w:val="004A0743"/>
    <w:rsid w:val="004C32C1"/>
    <w:rsid w:val="004E37FF"/>
    <w:rsid w:val="004E3E60"/>
    <w:rsid w:val="004F6B0D"/>
    <w:rsid w:val="00506052"/>
    <w:rsid w:val="00526801"/>
    <w:rsid w:val="00530332"/>
    <w:rsid w:val="0054061D"/>
    <w:rsid w:val="00544E58"/>
    <w:rsid w:val="00555BE7"/>
    <w:rsid w:val="00583BA2"/>
    <w:rsid w:val="005B61C7"/>
    <w:rsid w:val="005F50E1"/>
    <w:rsid w:val="00600135"/>
    <w:rsid w:val="00601DCF"/>
    <w:rsid w:val="00646F04"/>
    <w:rsid w:val="006547DD"/>
    <w:rsid w:val="006706B8"/>
    <w:rsid w:val="00672574"/>
    <w:rsid w:val="0068490B"/>
    <w:rsid w:val="006B0B1B"/>
    <w:rsid w:val="006B67FE"/>
    <w:rsid w:val="006D42A5"/>
    <w:rsid w:val="006D4E8F"/>
    <w:rsid w:val="006D7456"/>
    <w:rsid w:val="006D7E0D"/>
    <w:rsid w:val="00736434"/>
    <w:rsid w:val="00737D33"/>
    <w:rsid w:val="0074403E"/>
    <w:rsid w:val="00764E6E"/>
    <w:rsid w:val="00771EA3"/>
    <w:rsid w:val="00772155"/>
    <w:rsid w:val="00781AD7"/>
    <w:rsid w:val="00781C1E"/>
    <w:rsid w:val="00790FF5"/>
    <w:rsid w:val="007A2598"/>
    <w:rsid w:val="007C3DC0"/>
    <w:rsid w:val="007E2474"/>
    <w:rsid w:val="007F1555"/>
    <w:rsid w:val="00802868"/>
    <w:rsid w:val="00815CAE"/>
    <w:rsid w:val="008664ED"/>
    <w:rsid w:val="008677F8"/>
    <w:rsid w:val="00875671"/>
    <w:rsid w:val="008773BA"/>
    <w:rsid w:val="00882084"/>
    <w:rsid w:val="00892FA5"/>
    <w:rsid w:val="008A09D2"/>
    <w:rsid w:val="008A119C"/>
    <w:rsid w:val="008A5F5E"/>
    <w:rsid w:val="008B3E66"/>
    <w:rsid w:val="008C0883"/>
    <w:rsid w:val="008C0CFA"/>
    <w:rsid w:val="008C164C"/>
    <w:rsid w:val="009153DE"/>
    <w:rsid w:val="00951AD6"/>
    <w:rsid w:val="009537C2"/>
    <w:rsid w:val="009570BB"/>
    <w:rsid w:val="0096293D"/>
    <w:rsid w:val="009714E9"/>
    <w:rsid w:val="00977526"/>
    <w:rsid w:val="009807EB"/>
    <w:rsid w:val="00981157"/>
    <w:rsid w:val="009A5DA1"/>
    <w:rsid w:val="009E4858"/>
    <w:rsid w:val="009F6BDF"/>
    <w:rsid w:val="00A01D9A"/>
    <w:rsid w:val="00A1478C"/>
    <w:rsid w:val="00A414E3"/>
    <w:rsid w:val="00A53643"/>
    <w:rsid w:val="00A56F01"/>
    <w:rsid w:val="00A6293F"/>
    <w:rsid w:val="00A6319B"/>
    <w:rsid w:val="00A759B1"/>
    <w:rsid w:val="00A77FD6"/>
    <w:rsid w:val="00AA019A"/>
    <w:rsid w:val="00AA6DA8"/>
    <w:rsid w:val="00AD0527"/>
    <w:rsid w:val="00AE10A7"/>
    <w:rsid w:val="00AF2B62"/>
    <w:rsid w:val="00B10971"/>
    <w:rsid w:val="00B2469A"/>
    <w:rsid w:val="00B3006B"/>
    <w:rsid w:val="00B524A0"/>
    <w:rsid w:val="00B73514"/>
    <w:rsid w:val="00B9797D"/>
    <w:rsid w:val="00BA7E06"/>
    <w:rsid w:val="00BB1996"/>
    <w:rsid w:val="00BC536C"/>
    <w:rsid w:val="00BF0023"/>
    <w:rsid w:val="00BF13E0"/>
    <w:rsid w:val="00C04A10"/>
    <w:rsid w:val="00C23829"/>
    <w:rsid w:val="00C26425"/>
    <w:rsid w:val="00C37F0E"/>
    <w:rsid w:val="00C4188A"/>
    <w:rsid w:val="00C50184"/>
    <w:rsid w:val="00C5400D"/>
    <w:rsid w:val="00C7056A"/>
    <w:rsid w:val="00C873AA"/>
    <w:rsid w:val="00C94F2C"/>
    <w:rsid w:val="00CB5A96"/>
    <w:rsid w:val="00CC5CE2"/>
    <w:rsid w:val="00CC6EED"/>
    <w:rsid w:val="00CF5A26"/>
    <w:rsid w:val="00D31F27"/>
    <w:rsid w:val="00D32682"/>
    <w:rsid w:val="00D6518B"/>
    <w:rsid w:val="00D65C65"/>
    <w:rsid w:val="00DA4FE5"/>
    <w:rsid w:val="00DD2965"/>
    <w:rsid w:val="00DD5DBE"/>
    <w:rsid w:val="00DE3807"/>
    <w:rsid w:val="00E130A3"/>
    <w:rsid w:val="00E23F5B"/>
    <w:rsid w:val="00E5058A"/>
    <w:rsid w:val="00E80025"/>
    <w:rsid w:val="00E86D36"/>
    <w:rsid w:val="00EA345E"/>
    <w:rsid w:val="00EE76D1"/>
    <w:rsid w:val="00F36F2F"/>
    <w:rsid w:val="00F510CE"/>
    <w:rsid w:val="00FD0EC5"/>
    <w:rsid w:val="00FD4298"/>
    <w:rsid w:val="00FD4C52"/>
    <w:rsid w:val="00FD5A8B"/>
    <w:rsid w:val="00FF27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DB248"/>
  <w15:docId w15:val="{44379F30-5A78-4A62-8BEA-4EFD6C67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30A3"/>
    <w:rPr>
      <w:rFonts w:ascii="Times New Roman" w:hAnsi="Times New Roman"/>
    </w:rPr>
  </w:style>
  <w:style w:type="paragraph" w:styleId="Antrat1">
    <w:name w:val="heading 1"/>
    <w:basedOn w:val="prastasis"/>
    <w:next w:val="prastasis"/>
    <w:link w:val="Antrat1Diagrama"/>
    <w:qFormat/>
    <w:rsid w:val="00815CAE"/>
    <w:pPr>
      <w:keepNext/>
      <w:jc w:val="center"/>
      <w:outlineLvl w:val="0"/>
    </w:pPr>
    <w:rPr>
      <w:b/>
      <w:bCs/>
      <w:caps/>
      <w:sz w:val="24"/>
      <w:szCs w:val="24"/>
    </w:rPr>
  </w:style>
  <w:style w:type="paragraph" w:styleId="Antrat2">
    <w:name w:val="heading 2"/>
    <w:basedOn w:val="prastasis"/>
    <w:next w:val="prastasis"/>
    <w:link w:val="Antrat2Diagrama"/>
    <w:unhideWhenUsed/>
    <w:qFormat/>
    <w:rsid w:val="00815CAE"/>
    <w:pPr>
      <w:keepNext/>
      <w:spacing w:before="240" w:after="60"/>
      <w:outlineLvl w:val="1"/>
    </w:pPr>
    <w:rPr>
      <w:rFonts w:ascii="Cambria" w:eastAsia="Times New Roman"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15CAE"/>
    <w:rPr>
      <w:rFonts w:ascii="Times New Roman" w:hAnsi="Times New Roman"/>
      <w:b/>
      <w:bCs/>
      <w:caps/>
      <w:sz w:val="24"/>
      <w:szCs w:val="24"/>
    </w:rPr>
  </w:style>
  <w:style w:type="character" w:customStyle="1" w:styleId="Antrat2Diagrama">
    <w:name w:val="Antraštė 2 Diagrama"/>
    <w:link w:val="Antrat2"/>
    <w:rsid w:val="00815CAE"/>
    <w:rPr>
      <w:rFonts w:ascii="Cambria" w:eastAsia="Times New Roman" w:hAnsi="Cambria"/>
      <w:b/>
      <w:bCs/>
      <w:i/>
      <w:iCs/>
      <w:sz w:val="28"/>
      <w:szCs w:val="28"/>
    </w:rPr>
  </w:style>
  <w:style w:type="paragraph" w:styleId="Paantrat">
    <w:name w:val="Subtitle"/>
    <w:basedOn w:val="Antrat2"/>
    <w:next w:val="Antrat2"/>
    <w:link w:val="PaantratDiagrama"/>
    <w:qFormat/>
    <w:rsid w:val="00815CAE"/>
    <w:rPr>
      <w:rFonts w:ascii="Times New Roman" w:hAnsi="Times New Roman"/>
      <w:sz w:val="24"/>
      <w:szCs w:val="24"/>
    </w:rPr>
  </w:style>
  <w:style w:type="character" w:customStyle="1" w:styleId="PaantratDiagrama">
    <w:name w:val="Paantraštė Diagrama"/>
    <w:link w:val="Paantrat"/>
    <w:rsid w:val="00815CAE"/>
    <w:rPr>
      <w:rFonts w:ascii="Times New Roman" w:eastAsia="Times New Roman" w:hAnsi="Times New Roman"/>
      <w:b/>
      <w:bCs/>
      <w:i/>
      <w:iCs/>
      <w:sz w:val="24"/>
      <w:szCs w:val="24"/>
    </w:rPr>
  </w:style>
  <w:style w:type="paragraph" w:styleId="Sraopastraipa">
    <w:name w:val="List Paragraph"/>
    <w:basedOn w:val="prastasis"/>
    <w:uiPriority w:val="34"/>
    <w:qFormat/>
    <w:rsid w:val="00815CAE"/>
    <w:pPr>
      <w:ind w:left="720"/>
    </w:pPr>
  </w:style>
  <w:style w:type="paragraph" w:styleId="Turinioantrat">
    <w:name w:val="TOC Heading"/>
    <w:basedOn w:val="Antrat1"/>
    <w:next w:val="prastasis"/>
    <w:uiPriority w:val="39"/>
    <w:semiHidden/>
    <w:unhideWhenUsed/>
    <w:qFormat/>
    <w:rsid w:val="00815CAE"/>
    <w:pPr>
      <w:keepLines/>
      <w:spacing w:before="480" w:line="276" w:lineRule="auto"/>
      <w:jc w:val="left"/>
      <w:outlineLvl w:val="9"/>
    </w:pPr>
    <w:rPr>
      <w:rFonts w:ascii="Cambria" w:eastAsia="Times New Roman" w:hAnsi="Cambria"/>
      <w:caps w:val="0"/>
      <w:color w:val="365F91"/>
      <w:sz w:val="28"/>
      <w:szCs w:val="28"/>
      <w:lang w:val="x-none"/>
    </w:rPr>
  </w:style>
  <w:style w:type="paragraph" w:styleId="Antrats">
    <w:name w:val="header"/>
    <w:basedOn w:val="prastasis"/>
    <w:link w:val="AntratsDiagrama"/>
    <w:uiPriority w:val="99"/>
    <w:unhideWhenUsed/>
    <w:rsid w:val="008A09D2"/>
    <w:pPr>
      <w:tabs>
        <w:tab w:val="center" w:pos="4819"/>
        <w:tab w:val="right" w:pos="9638"/>
      </w:tabs>
    </w:pPr>
  </w:style>
  <w:style w:type="character" w:customStyle="1" w:styleId="AntratsDiagrama">
    <w:name w:val="Antraštės Diagrama"/>
    <w:basedOn w:val="Numatytasispastraiposriftas"/>
    <w:link w:val="Antrats"/>
    <w:uiPriority w:val="99"/>
    <w:rsid w:val="008A09D2"/>
    <w:rPr>
      <w:rFonts w:ascii="Times New Roman" w:hAnsi="Times New Roman"/>
    </w:rPr>
  </w:style>
  <w:style w:type="paragraph" w:styleId="Porat">
    <w:name w:val="footer"/>
    <w:basedOn w:val="prastasis"/>
    <w:link w:val="PoratDiagrama"/>
    <w:uiPriority w:val="99"/>
    <w:unhideWhenUsed/>
    <w:rsid w:val="008A09D2"/>
    <w:pPr>
      <w:tabs>
        <w:tab w:val="center" w:pos="4819"/>
        <w:tab w:val="right" w:pos="9638"/>
      </w:tabs>
    </w:pPr>
  </w:style>
  <w:style w:type="character" w:customStyle="1" w:styleId="PoratDiagrama">
    <w:name w:val="Poraštė Diagrama"/>
    <w:basedOn w:val="Numatytasispastraiposriftas"/>
    <w:link w:val="Porat"/>
    <w:uiPriority w:val="99"/>
    <w:rsid w:val="008A09D2"/>
    <w:rPr>
      <w:rFonts w:ascii="Times New Roman" w:hAnsi="Times New Roman"/>
    </w:rPr>
  </w:style>
  <w:style w:type="paragraph" w:styleId="Puslapioinaostekstas">
    <w:name w:val="footnote text"/>
    <w:basedOn w:val="prastasis"/>
    <w:link w:val="PuslapioinaostekstasDiagrama"/>
    <w:uiPriority w:val="99"/>
    <w:semiHidden/>
    <w:unhideWhenUsed/>
    <w:rsid w:val="00526801"/>
  </w:style>
  <w:style w:type="character" w:customStyle="1" w:styleId="PuslapioinaostekstasDiagrama">
    <w:name w:val="Puslapio išnašos tekstas Diagrama"/>
    <w:basedOn w:val="Numatytasispastraiposriftas"/>
    <w:link w:val="Puslapioinaostekstas"/>
    <w:uiPriority w:val="99"/>
    <w:semiHidden/>
    <w:rsid w:val="00526801"/>
    <w:rPr>
      <w:rFonts w:ascii="Times New Roman" w:hAnsi="Times New Roman"/>
    </w:rPr>
  </w:style>
  <w:style w:type="character" w:styleId="Puslapioinaosnuoroda">
    <w:name w:val="footnote reference"/>
    <w:basedOn w:val="Numatytasispastraiposriftas"/>
    <w:uiPriority w:val="99"/>
    <w:semiHidden/>
    <w:unhideWhenUsed/>
    <w:rsid w:val="00526801"/>
    <w:rPr>
      <w:vertAlign w:val="superscript"/>
    </w:rPr>
  </w:style>
  <w:style w:type="table" w:styleId="Lentelstinklelis">
    <w:name w:val="Table Grid"/>
    <w:basedOn w:val="prastojilentel"/>
    <w:uiPriority w:val="59"/>
    <w:rsid w:val="00FD4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6293D"/>
    <w:rPr>
      <w:color w:val="0000FF" w:themeColor="hyperlink"/>
      <w:u w:val="single"/>
    </w:rPr>
  </w:style>
  <w:style w:type="paragraph" w:styleId="Debesliotekstas">
    <w:name w:val="Balloon Text"/>
    <w:basedOn w:val="prastasis"/>
    <w:link w:val="DebesliotekstasDiagrama"/>
    <w:uiPriority w:val="99"/>
    <w:semiHidden/>
    <w:unhideWhenUsed/>
    <w:rsid w:val="005F50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50E1"/>
    <w:rPr>
      <w:rFonts w:ascii="Tahoma" w:hAnsi="Tahoma" w:cs="Tahoma"/>
      <w:sz w:val="16"/>
      <w:szCs w:val="16"/>
    </w:rPr>
  </w:style>
  <w:style w:type="paragraph" w:customStyle="1" w:styleId="gmail-m8862300996862845519msoplaintext">
    <w:name w:val="gmail-m_8862300996862845519msoplaintext"/>
    <w:basedOn w:val="prastasis"/>
    <w:rsid w:val="008C0883"/>
    <w:pPr>
      <w:spacing w:before="100" w:beforeAutospacing="1" w:after="100" w:afterAutospacing="1"/>
    </w:pPr>
    <w:rPr>
      <w:rFonts w:eastAsiaTheme="minorHAnsi"/>
      <w:sz w:val="24"/>
      <w:szCs w:val="24"/>
      <w:lang w:eastAsia="lt-LT"/>
    </w:rPr>
  </w:style>
  <w:style w:type="character" w:styleId="Komentaronuoroda">
    <w:name w:val="annotation reference"/>
    <w:basedOn w:val="Numatytasispastraiposriftas"/>
    <w:uiPriority w:val="99"/>
    <w:semiHidden/>
    <w:unhideWhenUsed/>
    <w:rsid w:val="00301D10"/>
    <w:rPr>
      <w:sz w:val="16"/>
      <w:szCs w:val="16"/>
    </w:rPr>
  </w:style>
  <w:style w:type="paragraph" w:styleId="Komentarotekstas">
    <w:name w:val="annotation text"/>
    <w:basedOn w:val="prastasis"/>
    <w:link w:val="KomentarotekstasDiagrama"/>
    <w:uiPriority w:val="99"/>
    <w:unhideWhenUsed/>
    <w:rsid w:val="00301D10"/>
  </w:style>
  <w:style w:type="character" w:customStyle="1" w:styleId="KomentarotekstasDiagrama">
    <w:name w:val="Komentaro tekstas Diagrama"/>
    <w:basedOn w:val="Numatytasispastraiposriftas"/>
    <w:link w:val="Komentarotekstas"/>
    <w:uiPriority w:val="99"/>
    <w:rsid w:val="00301D10"/>
    <w:rPr>
      <w:rFonts w:ascii="Times New Roman" w:hAnsi="Times New Roman"/>
    </w:rPr>
  </w:style>
  <w:style w:type="paragraph" w:styleId="Komentarotema">
    <w:name w:val="annotation subject"/>
    <w:basedOn w:val="Komentarotekstas"/>
    <w:next w:val="Komentarotekstas"/>
    <w:link w:val="KomentarotemaDiagrama"/>
    <w:uiPriority w:val="99"/>
    <w:semiHidden/>
    <w:unhideWhenUsed/>
    <w:rsid w:val="00301D10"/>
    <w:rPr>
      <w:b/>
      <w:bCs/>
    </w:rPr>
  </w:style>
  <w:style w:type="character" w:customStyle="1" w:styleId="KomentarotemaDiagrama">
    <w:name w:val="Komentaro tema Diagrama"/>
    <w:basedOn w:val="KomentarotekstasDiagrama"/>
    <w:link w:val="Komentarotema"/>
    <w:uiPriority w:val="99"/>
    <w:semiHidden/>
    <w:rsid w:val="00301D10"/>
    <w:rPr>
      <w:rFonts w:ascii="Times New Roman" w:hAnsi="Times New Roman"/>
      <w:b/>
      <w:bCs/>
    </w:rPr>
  </w:style>
  <w:style w:type="character" w:styleId="Neapdorotaspaminjimas">
    <w:name w:val="Unresolved Mention"/>
    <w:basedOn w:val="Numatytasispastraiposriftas"/>
    <w:uiPriority w:val="99"/>
    <w:semiHidden/>
    <w:unhideWhenUsed/>
    <w:rsid w:val="008664ED"/>
    <w:rPr>
      <w:color w:val="605E5C"/>
      <w:shd w:val="clear" w:color="auto" w:fill="E1DFDD"/>
    </w:rPr>
  </w:style>
  <w:style w:type="paragraph" w:styleId="Pataisymai">
    <w:name w:val="Revision"/>
    <w:hidden/>
    <w:uiPriority w:val="99"/>
    <w:semiHidden/>
    <w:rsid w:val="002562C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2181">
      <w:bodyDiv w:val="1"/>
      <w:marLeft w:val="0"/>
      <w:marRight w:val="0"/>
      <w:marTop w:val="0"/>
      <w:marBottom w:val="0"/>
      <w:divBdr>
        <w:top w:val="none" w:sz="0" w:space="0" w:color="auto"/>
        <w:left w:val="none" w:sz="0" w:space="0" w:color="auto"/>
        <w:bottom w:val="none" w:sz="0" w:space="0" w:color="auto"/>
        <w:right w:val="none" w:sz="0" w:space="0" w:color="auto"/>
      </w:divBdr>
    </w:div>
    <w:div w:id="1521897129">
      <w:bodyDiv w:val="1"/>
      <w:marLeft w:val="0"/>
      <w:marRight w:val="0"/>
      <w:marTop w:val="0"/>
      <w:marBottom w:val="0"/>
      <w:divBdr>
        <w:top w:val="none" w:sz="0" w:space="0" w:color="auto"/>
        <w:left w:val="none" w:sz="0" w:space="0" w:color="auto"/>
        <w:bottom w:val="none" w:sz="0" w:space="0" w:color="auto"/>
        <w:right w:val="none" w:sz="0" w:space="0" w:color="auto"/>
      </w:divBdr>
    </w:div>
    <w:div w:id="1667129134">
      <w:bodyDiv w:val="1"/>
      <w:marLeft w:val="0"/>
      <w:marRight w:val="0"/>
      <w:marTop w:val="0"/>
      <w:marBottom w:val="0"/>
      <w:divBdr>
        <w:top w:val="none" w:sz="0" w:space="0" w:color="auto"/>
        <w:left w:val="none" w:sz="0" w:space="0" w:color="auto"/>
        <w:bottom w:val="none" w:sz="0" w:space="0" w:color="auto"/>
        <w:right w:val="none" w:sz="0" w:space="0" w:color="auto"/>
      </w:divBdr>
    </w:div>
    <w:div w:id="1821771144">
      <w:bodyDiv w:val="1"/>
      <w:marLeft w:val="0"/>
      <w:marRight w:val="0"/>
      <w:marTop w:val="0"/>
      <w:marBottom w:val="0"/>
      <w:divBdr>
        <w:top w:val="none" w:sz="0" w:space="0" w:color="auto"/>
        <w:left w:val="none" w:sz="0" w:space="0" w:color="auto"/>
        <w:bottom w:val="none" w:sz="0" w:space="0" w:color="auto"/>
        <w:right w:val="none" w:sz="0" w:space="0" w:color="auto"/>
      </w:divBdr>
      <w:divsChild>
        <w:div w:id="84886563">
          <w:marLeft w:val="0"/>
          <w:marRight w:val="0"/>
          <w:marTop w:val="0"/>
          <w:marBottom w:val="0"/>
          <w:divBdr>
            <w:top w:val="none" w:sz="0" w:space="0" w:color="auto"/>
            <w:left w:val="none" w:sz="0" w:space="0" w:color="auto"/>
            <w:bottom w:val="none" w:sz="0" w:space="0" w:color="auto"/>
            <w:right w:val="none" w:sz="0" w:space="0" w:color="auto"/>
          </w:divBdr>
        </w:div>
        <w:div w:id="363790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eimas.lrs.lt/portal/legalAct/lt/TAD/TAIS.274453/asr"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imas.lrs.lt/portal/legalAct/lt/TAD/TAIS.288240/asr" TargetMode="External"/><Relationship Id="rId17" Type="http://schemas.openxmlformats.org/officeDocument/2006/relationships/hyperlink" Target="mailto:kristina.sivickiene@sppd.lt" TargetMode="External"/><Relationship Id="rId2" Type="http://schemas.openxmlformats.org/officeDocument/2006/relationships/numbering" Target="numbering.xml"/><Relationship Id="rId16" Type="http://schemas.openxmlformats.org/officeDocument/2006/relationships/hyperlink" Target="https://sppd.lrv.lt/lt/veiklos-sritys/licencijavim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292682/asr" TargetMode="External"/><Relationship Id="rId5" Type="http://schemas.openxmlformats.org/officeDocument/2006/relationships/webSettings" Target="webSettings.xml"/><Relationship Id="rId15" Type="http://schemas.openxmlformats.org/officeDocument/2006/relationships/hyperlink" Target="https://e-seimas.lrs.lt/portal/legalAct/lt/TAD/b0b9e0b260de11eb9954cfa9b9131808?jfwid=i3h7wi0c0" TargetMode="External"/><Relationship Id="rId10" Type="http://schemas.openxmlformats.org/officeDocument/2006/relationships/hyperlink" Target="https://www.e-tar.lt/portal/lt/legalAct/e7dae8a090d311e4bb408baba2bdddf3/as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seimas.lrs.lt/portal/legalAct/lt/TAD/TAIS.270342/asr" TargetMode="External"/><Relationship Id="rId14" Type="http://schemas.openxmlformats.org/officeDocument/2006/relationships/hyperlink" Target="https://e-seimas.lrs.lt/portal/legalAct/lt/TAD/dcb43cb3ffaf11e990d5d63c859a8a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CBFC6-7460-4CC6-B382-AA67F7BAF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6422</Words>
  <Characters>3661</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Tamulienė</dc:creator>
  <cp:lastModifiedBy>Kristina Žebrauskienė</cp:lastModifiedBy>
  <cp:revision>12</cp:revision>
  <cp:lastPrinted>2018-04-06T06:22:00Z</cp:lastPrinted>
  <dcterms:created xsi:type="dcterms:W3CDTF">2022-12-19T13:20:00Z</dcterms:created>
  <dcterms:modified xsi:type="dcterms:W3CDTF">2022-12-28T06:33:00Z</dcterms:modified>
</cp:coreProperties>
</file>